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A3CC8" w14:textId="33DFF1F3" w:rsidR="0086778F" w:rsidRPr="00451A8D" w:rsidRDefault="00C54A4D" w:rsidP="00202BD4">
      <w:pPr>
        <w:ind w:firstLine="709"/>
        <w:jc w:val="both"/>
        <w:rPr>
          <w:sz w:val="28"/>
          <w:szCs w:val="28"/>
        </w:rPr>
      </w:pPr>
      <w:r>
        <w:rPr>
          <w:noProof/>
          <w:sz w:val="28"/>
          <w:szCs w:val="28"/>
        </w:rPr>
        <w:object w:dxaOrig="0" w:dyaOrig="0" w14:anchorId="22CE3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75pt;margin-top:4.95pt;width:121.25pt;height:65.1pt;z-index:251658752">
            <v:imagedata r:id="rId8" o:title=""/>
          </v:shape>
          <o:OLEObject Type="Embed" ProgID="CorelDraw.Graphic.15" ShapeID="_x0000_s1026" DrawAspect="Content" ObjectID="_1735125231" r:id="rId9"/>
        </w:object>
      </w:r>
      <w:r w:rsidR="00451A8D" w:rsidRPr="00BE0C25">
        <w:rPr>
          <w:sz w:val="28"/>
          <w:szCs w:val="28"/>
        </w:rPr>
        <w:t xml:space="preserve"> </w:t>
      </w:r>
    </w:p>
    <w:p w14:paraId="1C8A9222" w14:textId="77777777" w:rsidR="0086778F" w:rsidRPr="00C77CFB" w:rsidRDefault="0086778F" w:rsidP="00487ABD">
      <w:pPr>
        <w:ind w:firstLine="709"/>
        <w:jc w:val="center"/>
        <w:rPr>
          <w:sz w:val="28"/>
          <w:szCs w:val="28"/>
        </w:rPr>
      </w:pPr>
    </w:p>
    <w:p w14:paraId="0B14F527" w14:textId="77777777" w:rsidR="0086778F" w:rsidRPr="00C77CFB" w:rsidRDefault="0086778F" w:rsidP="00487ABD">
      <w:pPr>
        <w:ind w:firstLine="709"/>
        <w:jc w:val="center"/>
        <w:rPr>
          <w:sz w:val="28"/>
          <w:szCs w:val="28"/>
        </w:rPr>
      </w:pPr>
    </w:p>
    <w:p w14:paraId="3E0D81A1" w14:textId="77777777" w:rsidR="0086778F" w:rsidRPr="00C77CFB" w:rsidRDefault="0086778F" w:rsidP="00487ABD">
      <w:pPr>
        <w:ind w:firstLine="709"/>
        <w:jc w:val="center"/>
        <w:rPr>
          <w:sz w:val="28"/>
          <w:szCs w:val="28"/>
        </w:rPr>
      </w:pPr>
    </w:p>
    <w:p w14:paraId="2732DAA0" w14:textId="77777777" w:rsidR="0086778F" w:rsidRPr="00C77CFB" w:rsidRDefault="0086778F" w:rsidP="00487ABD">
      <w:pPr>
        <w:ind w:firstLine="709"/>
        <w:jc w:val="center"/>
        <w:rPr>
          <w:sz w:val="28"/>
          <w:szCs w:val="28"/>
        </w:rPr>
      </w:pPr>
    </w:p>
    <w:p w14:paraId="64F9FD7F" w14:textId="77777777" w:rsidR="0086778F" w:rsidRPr="00C77CFB" w:rsidRDefault="0086778F" w:rsidP="00487ABD">
      <w:pPr>
        <w:ind w:firstLine="709"/>
        <w:jc w:val="center"/>
        <w:rPr>
          <w:sz w:val="28"/>
          <w:szCs w:val="28"/>
        </w:rPr>
      </w:pPr>
    </w:p>
    <w:p w14:paraId="657ED504" w14:textId="6355D5A6" w:rsidR="0086778F" w:rsidRPr="00C54A4D" w:rsidRDefault="0086778F" w:rsidP="00487ABD">
      <w:pPr>
        <w:ind w:firstLine="709"/>
        <w:jc w:val="center"/>
        <w:rPr>
          <w:sz w:val="28"/>
          <w:szCs w:val="28"/>
          <w:lang w:val="kk-KZ"/>
        </w:rPr>
      </w:pPr>
      <w:r w:rsidRPr="00C77CFB">
        <w:rPr>
          <w:sz w:val="28"/>
          <w:szCs w:val="28"/>
          <w:lang w:val="kk-KZ"/>
        </w:rPr>
        <w:t xml:space="preserve"> «</w:t>
      </w:r>
      <w:r w:rsidR="00C54A4D">
        <w:rPr>
          <w:sz w:val="28"/>
          <w:szCs w:val="28"/>
          <w:lang w:val="kk-KZ"/>
        </w:rPr>
        <w:t>Қ</w:t>
      </w:r>
      <w:r w:rsidRPr="00C77CFB">
        <w:rPr>
          <w:sz w:val="28"/>
          <w:szCs w:val="28"/>
          <w:lang w:val="kk-KZ"/>
        </w:rPr>
        <w:t>АЗА</w:t>
      </w:r>
      <w:r w:rsidR="00C54A4D">
        <w:rPr>
          <w:sz w:val="28"/>
          <w:szCs w:val="28"/>
          <w:lang w:val="kk-KZ"/>
        </w:rPr>
        <w:t>Қ</w:t>
      </w:r>
      <w:r w:rsidRPr="00C77CFB">
        <w:rPr>
          <w:sz w:val="28"/>
          <w:szCs w:val="28"/>
          <w:lang w:val="kk-KZ"/>
        </w:rPr>
        <w:t>ТЕЛЕКОМ</w:t>
      </w:r>
      <w:r w:rsidRPr="00C77CFB">
        <w:rPr>
          <w:sz w:val="28"/>
          <w:szCs w:val="28"/>
        </w:rPr>
        <w:t>»</w:t>
      </w:r>
      <w:r w:rsidR="00C54A4D">
        <w:rPr>
          <w:sz w:val="28"/>
          <w:szCs w:val="28"/>
          <w:lang w:val="kk-KZ"/>
        </w:rPr>
        <w:t xml:space="preserve"> АҚ </w:t>
      </w:r>
      <w:r w:rsidR="00C54A4D" w:rsidRPr="00C77CFB">
        <w:rPr>
          <w:sz w:val="28"/>
          <w:szCs w:val="28"/>
          <w:lang w:val="kk-KZ"/>
        </w:rPr>
        <w:t>СТАНДАРТ</w:t>
      </w:r>
      <w:r w:rsidR="00C54A4D">
        <w:rPr>
          <w:sz w:val="28"/>
          <w:szCs w:val="28"/>
          <w:lang w:val="kk-KZ"/>
        </w:rPr>
        <w:t>Ы</w:t>
      </w:r>
    </w:p>
    <w:p w14:paraId="4DBED929" w14:textId="77777777" w:rsidR="0086778F" w:rsidRPr="00C77CFB" w:rsidRDefault="0086778F" w:rsidP="00487ABD">
      <w:pPr>
        <w:ind w:firstLine="709"/>
        <w:jc w:val="center"/>
        <w:rPr>
          <w:sz w:val="28"/>
          <w:szCs w:val="28"/>
        </w:rPr>
      </w:pPr>
    </w:p>
    <w:p w14:paraId="2D9DEA83" w14:textId="77777777" w:rsidR="0086778F" w:rsidRPr="00C77CFB" w:rsidRDefault="0086778F" w:rsidP="00487ABD">
      <w:pPr>
        <w:ind w:firstLine="709"/>
        <w:jc w:val="center"/>
        <w:rPr>
          <w:sz w:val="28"/>
          <w:szCs w:val="28"/>
        </w:rPr>
      </w:pPr>
    </w:p>
    <w:p w14:paraId="1E3A7DA8" w14:textId="77777777" w:rsidR="0086778F" w:rsidRPr="00C77CFB" w:rsidRDefault="0086778F" w:rsidP="00202BD4">
      <w:pPr>
        <w:ind w:firstLine="709"/>
        <w:jc w:val="both"/>
        <w:rPr>
          <w:sz w:val="28"/>
          <w:szCs w:val="28"/>
        </w:rPr>
      </w:pPr>
    </w:p>
    <w:p w14:paraId="44F3563F" w14:textId="77777777" w:rsidR="0086778F" w:rsidRPr="00C77CFB" w:rsidRDefault="0086778F" w:rsidP="00202BD4">
      <w:pPr>
        <w:ind w:firstLine="709"/>
        <w:jc w:val="both"/>
        <w:rPr>
          <w:sz w:val="28"/>
          <w:szCs w:val="28"/>
        </w:rPr>
      </w:pPr>
    </w:p>
    <w:p w14:paraId="46407BEA" w14:textId="77777777" w:rsidR="0086778F" w:rsidRPr="00C77CFB" w:rsidRDefault="0086778F" w:rsidP="00202BD4">
      <w:pPr>
        <w:ind w:firstLine="709"/>
        <w:jc w:val="both"/>
        <w:rPr>
          <w:sz w:val="28"/>
          <w:szCs w:val="28"/>
        </w:rPr>
      </w:pPr>
    </w:p>
    <w:p w14:paraId="32DE8F5C" w14:textId="77777777" w:rsidR="0086778F" w:rsidRPr="00C77CFB" w:rsidRDefault="0086778F" w:rsidP="00202BD4">
      <w:pPr>
        <w:ind w:firstLine="709"/>
        <w:jc w:val="both"/>
        <w:rPr>
          <w:sz w:val="28"/>
          <w:szCs w:val="28"/>
        </w:rPr>
      </w:pPr>
    </w:p>
    <w:p w14:paraId="5595A48F" w14:textId="77777777" w:rsidR="00C75D6B" w:rsidRPr="00C77CFB" w:rsidRDefault="00C75D6B" w:rsidP="00202BD4">
      <w:pPr>
        <w:ind w:firstLine="709"/>
        <w:jc w:val="both"/>
        <w:rPr>
          <w:sz w:val="28"/>
          <w:szCs w:val="28"/>
        </w:rPr>
      </w:pPr>
    </w:p>
    <w:p w14:paraId="68D6E873" w14:textId="77777777" w:rsidR="00C75D6B" w:rsidRPr="00C77CFB" w:rsidRDefault="00C75D6B" w:rsidP="00202BD4">
      <w:pPr>
        <w:ind w:firstLine="709"/>
        <w:jc w:val="both"/>
        <w:rPr>
          <w:sz w:val="28"/>
          <w:szCs w:val="28"/>
        </w:rPr>
      </w:pPr>
    </w:p>
    <w:p w14:paraId="17A07034" w14:textId="77777777" w:rsidR="00C75D6B" w:rsidRPr="00C77CFB" w:rsidRDefault="00C75D6B" w:rsidP="00202BD4">
      <w:pPr>
        <w:ind w:firstLine="709"/>
        <w:jc w:val="both"/>
        <w:rPr>
          <w:sz w:val="28"/>
          <w:szCs w:val="28"/>
        </w:rPr>
      </w:pPr>
    </w:p>
    <w:p w14:paraId="00FD2800" w14:textId="77777777" w:rsidR="0086778F" w:rsidRPr="00C77CFB" w:rsidRDefault="00FA11DC" w:rsidP="00202BD4">
      <w:pPr>
        <w:tabs>
          <w:tab w:val="left" w:pos="3155"/>
        </w:tabs>
        <w:ind w:firstLine="709"/>
        <w:jc w:val="both"/>
        <w:rPr>
          <w:sz w:val="28"/>
          <w:szCs w:val="28"/>
        </w:rPr>
      </w:pPr>
      <w:r w:rsidRPr="00C77CFB">
        <w:rPr>
          <w:sz w:val="28"/>
          <w:szCs w:val="28"/>
        </w:rPr>
        <w:tab/>
      </w:r>
    </w:p>
    <w:p w14:paraId="0AF448D1" w14:textId="77777777" w:rsidR="0086778F" w:rsidRPr="00C77CFB" w:rsidRDefault="0086778F" w:rsidP="00202BD4">
      <w:pPr>
        <w:ind w:firstLine="709"/>
        <w:jc w:val="both"/>
        <w:rPr>
          <w:b/>
          <w:sz w:val="28"/>
          <w:szCs w:val="28"/>
        </w:rPr>
      </w:pPr>
    </w:p>
    <w:p w14:paraId="589A31F9" w14:textId="29E7D69E" w:rsidR="0086778F" w:rsidRPr="00C77CFB" w:rsidRDefault="00C54A4D" w:rsidP="00202BD4">
      <w:pPr>
        <w:ind w:firstLine="709"/>
        <w:jc w:val="center"/>
        <w:rPr>
          <w:b/>
          <w:sz w:val="28"/>
          <w:szCs w:val="28"/>
        </w:rPr>
      </w:pPr>
      <w:r>
        <w:rPr>
          <w:b/>
          <w:sz w:val="28"/>
          <w:szCs w:val="28"/>
          <w:lang w:val="kk-KZ"/>
        </w:rPr>
        <w:t xml:space="preserve">САПАРЛАРДЫ БАСҚАРУ ЖӘНЕ КӨЛІК ЖҮРГІЗУ </w:t>
      </w:r>
      <w:r w:rsidR="00C77CFB" w:rsidRPr="00C77CFB">
        <w:rPr>
          <w:b/>
          <w:sz w:val="28"/>
          <w:szCs w:val="28"/>
        </w:rPr>
        <w:t>СТАНДАРТ</w:t>
      </w:r>
      <w:r>
        <w:rPr>
          <w:b/>
          <w:sz w:val="28"/>
          <w:szCs w:val="28"/>
          <w:lang w:val="kk-KZ"/>
        </w:rPr>
        <w:t>Ы</w:t>
      </w:r>
      <w:r w:rsidR="00C77CFB" w:rsidRPr="00C77CFB">
        <w:rPr>
          <w:b/>
          <w:sz w:val="28"/>
          <w:szCs w:val="28"/>
        </w:rPr>
        <w:t xml:space="preserve"> </w:t>
      </w:r>
    </w:p>
    <w:p w14:paraId="2E7BFDB4" w14:textId="77777777" w:rsidR="0086778F" w:rsidRPr="00C77CFB" w:rsidRDefault="0086778F" w:rsidP="00202BD4">
      <w:pPr>
        <w:ind w:firstLine="709"/>
        <w:jc w:val="center"/>
        <w:rPr>
          <w:sz w:val="28"/>
          <w:szCs w:val="28"/>
        </w:rPr>
      </w:pPr>
    </w:p>
    <w:p w14:paraId="65C0B542" w14:textId="01BA01AB" w:rsidR="0086778F" w:rsidRPr="00C54A4D" w:rsidRDefault="002B4772" w:rsidP="00202BD4">
      <w:pPr>
        <w:ind w:firstLine="709"/>
        <w:jc w:val="center"/>
        <w:rPr>
          <w:sz w:val="28"/>
          <w:szCs w:val="28"/>
          <w:lang w:val="kk-KZ"/>
        </w:rPr>
      </w:pPr>
      <w:r w:rsidRPr="00FB24D0">
        <w:rPr>
          <w:sz w:val="28"/>
          <w:szCs w:val="28"/>
        </w:rPr>
        <w:t>80429</w:t>
      </w:r>
      <w:r w:rsidR="00FB24D0" w:rsidRPr="00FB24D0">
        <w:rPr>
          <w:sz w:val="28"/>
          <w:szCs w:val="28"/>
        </w:rPr>
        <w:t>-1/042-2022</w:t>
      </w:r>
      <w:r w:rsidR="00C54A4D" w:rsidRPr="00C54A4D">
        <w:rPr>
          <w:sz w:val="28"/>
          <w:szCs w:val="28"/>
        </w:rPr>
        <w:t xml:space="preserve"> </w:t>
      </w:r>
      <w:r w:rsidR="00C54A4D" w:rsidRPr="00FB24D0">
        <w:rPr>
          <w:sz w:val="28"/>
          <w:szCs w:val="28"/>
        </w:rPr>
        <w:t>А</w:t>
      </w:r>
      <w:r w:rsidR="00C54A4D">
        <w:rPr>
          <w:sz w:val="28"/>
          <w:szCs w:val="28"/>
          <w:lang w:val="kk-KZ"/>
        </w:rPr>
        <w:t>Қ</w:t>
      </w:r>
      <w:r w:rsidR="00C54A4D" w:rsidRPr="00C54A4D">
        <w:rPr>
          <w:sz w:val="28"/>
          <w:szCs w:val="28"/>
        </w:rPr>
        <w:t xml:space="preserve"> </w:t>
      </w:r>
      <w:r w:rsidR="00C54A4D" w:rsidRPr="00FB24D0">
        <w:rPr>
          <w:sz w:val="28"/>
          <w:szCs w:val="28"/>
        </w:rPr>
        <w:t>СТ</w:t>
      </w:r>
    </w:p>
    <w:p w14:paraId="2CF6A122" w14:textId="77777777" w:rsidR="0086778F" w:rsidRPr="00C77CFB" w:rsidRDefault="0086778F" w:rsidP="00202BD4">
      <w:pPr>
        <w:ind w:firstLine="709"/>
        <w:jc w:val="both"/>
        <w:rPr>
          <w:sz w:val="28"/>
          <w:szCs w:val="28"/>
        </w:rPr>
      </w:pPr>
    </w:p>
    <w:p w14:paraId="0C906E5F" w14:textId="77777777" w:rsidR="0086778F" w:rsidRPr="00C77CFB" w:rsidRDefault="0086778F" w:rsidP="00202BD4">
      <w:pPr>
        <w:ind w:firstLine="709"/>
        <w:jc w:val="both"/>
        <w:rPr>
          <w:sz w:val="28"/>
          <w:szCs w:val="28"/>
        </w:rPr>
      </w:pPr>
    </w:p>
    <w:p w14:paraId="1BE6DDE6" w14:textId="77777777" w:rsidR="0086778F" w:rsidRPr="00C77CFB" w:rsidRDefault="0086778F" w:rsidP="00202BD4">
      <w:pPr>
        <w:ind w:firstLine="709"/>
        <w:jc w:val="both"/>
        <w:rPr>
          <w:b/>
          <w:bCs/>
          <w:caps/>
          <w:strike/>
          <w:sz w:val="28"/>
          <w:szCs w:val="28"/>
        </w:rPr>
      </w:pPr>
    </w:p>
    <w:p w14:paraId="02DB7A8E" w14:textId="77777777" w:rsidR="0086778F" w:rsidRPr="00C77CFB" w:rsidRDefault="0086778F" w:rsidP="00202BD4">
      <w:pPr>
        <w:ind w:firstLine="709"/>
        <w:jc w:val="both"/>
        <w:rPr>
          <w:sz w:val="28"/>
          <w:szCs w:val="28"/>
        </w:rPr>
      </w:pPr>
    </w:p>
    <w:p w14:paraId="38F93D54" w14:textId="77777777" w:rsidR="0086778F" w:rsidRPr="00C77CFB" w:rsidRDefault="0086778F" w:rsidP="00202BD4">
      <w:pPr>
        <w:adjustRightInd w:val="0"/>
        <w:ind w:firstLine="709"/>
        <w:jc w:val="both"/>
        <w:rPr>
          <w:sz w:val="28"/>
          <w:szCs w:val="28"/>
        </w:rPr>
      </w:pPr>
    </w:p>
    <w:p w14:paraId="4CB28BA5" w14:textId="77777777" w:rsidR="0086778F" w:rsidRPr="00C77CFB" w:rsidRDefault="0086778F" w:rsidP="00202BD4">
      <w:pPr>
        <w:ind w:firstLine="709"/>
        <w:jc w:val="both"/>
        <w:rPr>
          <w:sz w:val="28"/>
          <w:szCs w:val="28"/>
        </w:rPr>
      </w:pPr>
    </w:p>
    <w:p w14:paraId="78A41866" w14:textId="77777777" w:rsidR="0086778F" w:rsidRPr="00C77CFB" w:rsidRDefault="0086778F" w:rsidP="00202BD4">
      <w:pPr>
        <w:ind w:firstLine="709"/>
        <w:jc w:val="both"/>
        <w:rPr>
          <w:sz w:val="28"/>
          <w:szCs w:val="28"/>
        </w:rPr>
      </w:pPr>
    </w:p>
    <w:p w14:paraId="4A48EAA1" w14:textId="77777777" w:rsidR="0086778F" w:rsidRPr="00C77CFB" w:rsidRDefault="0086778F" w:rsidP="00202BD4">
      <w:pPr>
        <w:ind w:firstLine="709"/>
        <w:jc w:val="both"/>
        <w:rPr>
          <w:sz w:val="28"/>
          <w:szCs w:val="28"/>
        </w:rPr>
      </w:pPr>
    </w:p>
    <w:p w14:paraId="6A5DF9C7" w14:textId="77777777" w:rsidR="00AD60AB" w:rsidRPr="00C77CFB" w:rsidRDefault="00AD60AB" w:rsidP="00202BD4">
      <w:pPr>
        <w:ind w:firstLine="709"/>
        <w:jc w:val="both"/>
        <w:rPr>
          <w:sz w:val="28"/>
          <w:szCs w:val="28"/>
        </w:rPr>
      </w:pPr>
    </w:p>
    <w:p w14:paraId="32443896" w14:textId="77777777" w:rsidR="0086778F" w:rsidRPr="00C77CFB" w:rsidRDefault="0086778F" w:rsidP="00202BD4">
      <w:pPr>
        <w:ind w:firstLine="709"/>
        <w:jc w:val="both"/>
        <w:rPr>
          <w:sz w:val="28"/>
          <w:szCs w:val="28"/>
        </w:rPr>
      </w:pPr>
    </w:p>
    <w:p w14:paraId="7E3B9E8A" w14:textId="77777777" w:rsidR="00B16B73" w:rsidRPr="00C77CFB" w:rsidRDefault="00B16B73" w:rsidP="00202BD4">
      <w:pPr>
        <w:ind w:firstLine="709"/>
        <w:jc w:val="both"/>
        <w:rPr>
          <w:sz w:val="28"/>
          <w:szCs w:val="28"/>
        </w:rPr>
      </w:pPr>
    </w:p>
    <w:p w14:paraId="503E2259" w14:textId="77777777" w:rsidR="00B16B73" w:rsidRPr="00C77CFB" w:rsidRDefault="00B16B73" w:rsidP="00202BD4">
      <w:pPr>
        <w:ind w:firstLine="709"/>
        <w:jc w:val="both"/>
        <w:rPr>
          <w:sz w:val="28"/>
          <w:szCs w:val="28"/>
        </w:rPr>
      </w:pPr>
    </w:p>
    <w:p w14:paraId="7AB880E0" w14:textId="77777777" w:rsidR="00B16B73" w:rsidRPr="00C77CFB" w:rsidRDefault="00B16B73" w:rsidP="00202BD4">
      <w:pPr>
        <w:ind w:firstLine="709"/>
        <w:jc w:val="both"/>
        <w:rPr>
          <w:sz w:val="28"/>
          <w:szCs w:val="28"/>
        </w:rPr>
      </w:pPr>
    </w:p>
    <w:p w14:paraId="13351BB2" w14:textId="77777777" w:rsidR="00B16B73" w:rsidRPr="00C77CFB" w:rsidRDefault="00B16B73" w:rsidP="00202BD4">
      <w:pPr>
        <w:ind w:firstLine="709"/>
        <w:jc w:val="both"/>
        <w:rPr>
          <w:sz w:val="28"/>
          <w:szCs w:val="28"/>
        </w:rPr>
      </w:pPr>
    </w:p>
    <w:p w14:paraId="77743B20" w14:textId="77777777" w:rsidR="00B16B73" w:rsidRPr="00C77CFB" w:rsidRDefault="00B16B73" w:rsidP="00202BD4">
      <w:pPr>
        <w:ind w:firstLine="709"/>
        <w:jc w:val="both"/>
        <w:rPr>
          <w:sz w:val="28"/>
          <w:szCs w:val="28"/>
        </w:rPr>
      </w:pPr>
    </w:p>
    <w:p w14:paraId="410D350F" w14:textId="77777777" w:rsidR="0086778F" w:rsidRPr="00C77CFB" w:rsidRDefault="0086778F" w:rsidP="00202BD4">
      <w:pPr>
        <w:ind w:firstLine="709"/>
        <w:jc w:val="both"/>
        <w:rPr>
          <w:sz w:val="28"/>
          <w:szCs w:val="28"/>
        </w:rPr>
      </w:pPr>
    </w:p>
    <w:p w14:paraId="32B952CC" w14:textId="77777777" w:rsidR="000B56D5" w:rsidRDefault="000B56D5" w:rsidP="00202BD4">
      <w:pPr>
        <w:ind w:firstLine="709"/>
        <w:jc w:val="center"/>
        <w:rPr>
          <w:sz w:val="28"/>
          <w:szCs w:val="28"/>
        </w:rPr>
      </w:pPr>
    </w:p>
    <w:p w14:paraId="0AAA277E" w14:textId="77777777" w:rsidR="000B56D5" w:rsidRDefault="000B56D5" w:rsidP="00202BD4">
      <w:pPr>
        <w:ind w:firstLine="709"/>
        <w:jc w:val="center"/>
        <w:rPr>
          <w:sz w:val="28"/>
          <w:szCs w:val="28"/>
        </w:rPr>
      </w:pPr>
    </w:p>
    <w:p w14:paraId="3CB9B5E9" w14:textId="77777777" w:rsidR="000B56D5" w:rsidRDefault="000B56D5" w:rsidP="00202BD4">
      <w:pPr>
        <w:ind w:firstLine="709"/>
        <w:jc w:val="center"/>
        <w:rPr>
          <w:sz w:val="28"/>
          <w:szCs w:val="28"/>
        </w:rPr>
      </w:pPr>
    </w:p>
    <w:p w14:paraId="3B847AC5" w14:textId="77777777" w:rsidR="000B56D5" w:rsidRDefault="000B56D5" w:rsidP="00202BD4">
      <w:pPr>
        <w:ind w:firstLine="709"/>
        <w:jc w:val="center"/>
        <w:rPr>
          <w:sz w:val="28"/>
          <w:szCs w:val="28"/>
        </w:rPr>
      </w:pPr>
    </w:p>
    <w:p w14:paraId="6466AA36" w14:textId="5E8CE499" w:rsidR="0086778F" w:rsidRPr="00C54A4D" w:rsidRDefault="00202BD4" w:rsidP="00202BD4">
      <w:pPr>
        <w:ind w:firstLine="709"/>
        <w:jc w:val="center"/>
        <w:rPr>
          <w:sz w:val="28"/>
          <w:szCs w:val="28"/>
          <w:lang w:val="kk-KZ"/>
        </w:rPr>
      </w:pPr>
      <w:r>
        <w:rPr>
          <w:sz w:val="28"/>
          <w:szCs w:val="28"/>
        </w:rPr>
        <w:t>Н</w:t>
      </w:r>
      <w:r w:rsidR="00C54A4D">
        <w:rPr>
          <w:sz w:val="28"/>
          <w:szCs w:val="28"/>
          <w:lang w:val="kk-KZ"/>
        </w:rPr>
        <w:t>ұ</w:t>
      </w:r>
      <w:r>
        <w:rPr>
          <w:sz w:val="28"/>
          <w:szCs w:val="28"/>
        </w:rPr>
        <w:t>р-С</w:t>
      </w:r>
      <w:r w:rsidR="00C54A4D">
        <w:rPr>
          <w:sz w:val="28"/>
          <w:szCs w:val="28"/>
          <w:lang w:val="kk-KZ"/>
        </w:rPr>
        <w:t>ұ</w:t>
      </w:r>
      <w:r>
        <w:rPr>
          <w:sz w:val="28"/>
          <w:szCs w:val="28"/>
        </w:rPr>
        <w:t>лтан</w:t>
      </w:r>
      <w:r w:rsidR="00C54A4D">
        <w:rPr>
          <w:sz w:val="28"/>
          <w:szCs w:val="28"/>
          <w:lang w:val="kk-KZ"/>
        </w:rPr>
        <w:t xml:space="preserve"> қ.</w:t>
      </w:r>
    </w:p>
    <w:p w14:paraId="519CC0DE" w14:textId="6F68C30C" w:rsidR="0086778F" w:rsidRPr="00C54A4D" w:rsidRDefault="0086778F" w:rsidP="00202BD4">
      <w:pPr>
        <w:ind w:firstLine="709"/>
        <w:jc w:val="both"/>
        <w:rPr>
          <w:b/>
          <w:bCs/>
          <w:sz w:val="28"/>
          <w:szCs w:val="28"/>
          <w:lang w:val="kk-KZ"/>
        </w:rPr>
        <w:sectPr w:rsidR="0086778F" w:rsidRPr="00C54A4D" w:rsidSect="000B56D5">
          <w:headerReference w:type="default" r:id="rId10"/>
          <w:footerReference w:type="even" r:id="rId11"/>
          <w:footerReference w:type="default" r:id="rId12"/>
          <w:footerReference w:type="first" r:id="rId13"/>
          <w:pgSz w:w="12240" w:h="15840" w:code="1"/>
          <w:pgMar w:top="851" w:right="843" w:bottom="426" w:left="0" w:header="720" w:footer="720" w:gutter="851"/>
          <w:cols w:space="708"/>
          <w:noEndnote/>
          <w:titlePg/>
          <w:docGrid w:linePitch="326"/>
        </w:sectPr>
      </w:pPr>
    </w:p>
    <w:p w14:paraId="059FEA08" w14:textId="77777777" w:rsidR="0086778F" w:rsidRPr="00C77CFB" w:rsidRDefault="0086778F" w:rsidP="00202BD4">
      <w:pPr>
        <w:ind w:firstLine="709"/>
        <w:jc w:val="both"/>
        <w:rPr>
          <w:sz w:val="28"/>
          <w:szCs w:val="28"/>
        </w:rPr>
      </w:pPr>
    </w:p>
    <w:p w14:paraId="62E1DF2A" w14:textId="18759ED1" w:rsidR="003844D6" w:rsidRPr="00C54A4D" w:rsidRDefault="00C54A4D" w:rsidP="00202BD4">
      <w:pPr>
        <w:ind w:firstLine="709"/>
        <w:jc w:val="both"/>
        <w:rPr>
          <w:b/>
          <w:sz w:val="28"/>
          <w:szCs w:val="28"/>
          <w:lang w:val="kk-KZ"/>
        </w:rPr>
      </w:pPr>
      <w:r>
        <w:rPr>
          <w:b/>
          <w:sz w:val="28"/>
          <w:szCs w:val="28"/>
          <w:lang w:val="kk-KZ"/>
        </w:rPr>
        <w:t>Алғысөз</w:t>
      </w:r>
    </w:p>
    <w:p w14:paraId="0E3B392F" w14:textId="77777777" w:rsidR="005218C5" w:rsidRPr="00C77CFB" w:rsidRDefault="005218C5" w:rsidP="00202BD4">
      <w:pPr>
        <w:tabs>
          <w:tab w:val="left" w:pos="567"/>
        </w:tabs>
        <w:ind w:firstLine="709"/>
        <w:jc w:val="both"/>
        <w:rPr>
          <w:b/>
          <w:sz w:val="28"/>
          <w:szCs w:val="28"/>
        </w:rPr>
      </w:pPr>
    </w:p>
    <w:p w14:paraId="110D7B45" w14:textId="14C8B9A8" w:rsidR="00C23BDE" w:rsidRPr="00C54A4D" w:rsidRDefault="00C23BDE" w:rsidP="007F3C3A">
      <w:pPr>
        <w:pStyle w:val="af2"/>
        <w:numPr>
          <w:ilvl w:val="0"/>
          <w:numId w:val="2"/>
        </w:numPr>
        <w:tabs>
          <w:tab w:val="left" w:pos="993"/>
        </w:tabs>
        <w:ind w:left="0" w:firstLine="709"/>
        <w:jc w:val="both"/>
        <w:rPr>
          <w:b/>
          <w:sz w:val="28"/>
          <w:szCs w:val="28"/>
        </w:rPr>
      </w:pPr>
      <w:r w:rsidRPr="00C77CFB">
        <w:rPr>
          <w:sz w:val="28"/>
          <w:szCs w:val="28"/>
        </w:rPr>
        <w:t xml:space="preserve"> «</w:t>
      </w:r>
      <w:r w:rsidR="00C54A4D">
        <w:rPr>
          <w:sz w:val="28"/>
          <w:szCs w:val="28"/>
        </w:rPr>
        <w:t>Қазақтелеком</w:t>
      </w:r>
      <w:r w:rsidRPr="00C77CFB">
        <w:rPr>
          <w:sz w:val="28"/>
          <w:szCs w:val="28"/>
        </w:rPr>
        <w:t>»</w:t>
      </w:r>
      <w:r w:rsidR="00C54A4D">
        <w:rPr>
          <w:sz w:val="28"/>
          <w:szCs w:val="28"/>
          <w:lang w:val="kk-KZ"/>
        </w:rPr>
        <w:t xml:space="preserve"> АҚ Орталық аппаратының Еңбек қауіпсіздіг</w:t>
      </w:r>
      <w:r w:rsidR="008F2681">
        <w:rPr>
          <w:sz w:val="28"/>
          <w:szCs w:val="28"/>
          <w:lang w:val="kk-KZ"/>
        </w:rPr>
        <w:t>і</w:t>
      </w:r>
      <w:r w:rsidR="00C54A4D">
        <w:rPr>
          <w:sz w:val="28"/>
          <w:szCs w:val="28"/>
          <w:lang w:val="kk-KZ"/>
        </w:rPr>
        <w:t xml:space="preserve"> және еңбекті қорғау қызметі </w:t>
      </w:r>
      <w:r w:rsidR="00C54A4D" w:rsidRPr="00C54A4D">
        <w:rPr>
          <w:b/>
          <w:sz w:val="28"/>
          <w:szCs w:val="28"/>
          <w:lang w:val="kk-KZ"/>
        </w:rPr>
        <w:t>ӘЗІРЛЕДІ</w:t>
      </w:r>
    </w:p>
    <w:p w14:paraId="4D3ECC93" w14:textId="77777777" w:rsidR="003844D6" w:rsidRPr="00C77CFB" w:rsidRDefault="003844D6" w:rsidP="00202BD4">
      <w:pPr>
        <w:ind w:firstLine="709"/>
        <w:jc w:val="both"/>
        <w:rPr>
          <w:sz w:val="28"/>
          <w:szCs w:val="28"/>
        </w:rPr>
      </w:pPr>
    </w:p>
    <w:p w14:paraId="7D3AFA51" w14:textId="77777777" w:rsidR="003844D6" w:rsidRPr="00C77CFB" w:rsidRDefault="003844D6" w:rsidP="00202BD4">
      <w:pPr>
        <w:ind w:firstLine="709"/>
        <w:jc w:val="both"/>
        <w:rPr>
          <w:sz w:val="28"/>
          <w:szCs w:val="28"/>
        </w:rPr>
      </w:pPr>
    </w:p>
    <w:p w14:paraId="5AA1EA3D" w14:textId="0FE008ED" w:rsidR="003844D6" w:rsidRPr="00C54A4D" w:rsidRDefault="005218C5" w:rsidP="007F3C3A">
      <w:pPr>
        <w:pStyle w:val="af2"/>
        <w:numPr>
          <w:ilvl w:val="0"/>
          <w:numId w:val="2"/>
        </w:numPr>
        <w:tabs>
          <w:tab w:val="left" w:pos="993"/>
        </w:tabs>
        <w:ind w:left="0" w:firstLine="709"/>
        <w:jc w:val="both"/>
        <w:rPr>
          <w:b/>
          <w:sz w:val="28"/>
          <w:szCs w:val="28"/>
        </w:rPr>
      </w:pPr>
      <w:r w:rsidRPr="00C77CFB">
        <w:rPr>
          <w:sz w:val="28"/>
          <w:szCs w:val="28"/>
        </w:rPr>
        <w:t xml:space="preserve"> «</w:t>
      </w:r>
      <w:r w:rsidR="00C54A4D">
        <w:rPr>
          <w:sz w:val="28"/>
          <w:szCs w:val="28"/>
        </w:rPr>
        <w:t>Қазақтелеком</w:t>
      </w:r>
      <w:r w:rsidRPr="00C77CFB">
        <w:rPr>
          <w:sz w:val="28"/>
          <w:szCs w:val="28"/>
        </w:rPr>
        <w:t xml:space="preserve">» </w:t>
      </w:r>
      <w:proofErr w:type="gramStart"/>
      <w:r w:rsidR="00C54A4D">
        <w:rPr>
          <w:sz w:val="28"/>
          <w:szCs w:val="28"/>
          <w:lang w:val="kk-KZ"/>
        </w:rPr>
        <w:t xml:space="preserve">АҚ </w:t>
      </w:r>
      <w:r w:rsidRPr="00C77CFB">
        <w:rPr>
          <w:sz w:val="28"/>
          <w:szCs w:val="28"/>
        </w:rPr>
        <w:t xml:space="preserve"> </w:t>
      </w:r>
      <w:r w:rsidR="00C54A4D" w:rsidRPr="00C77CFB">
        <w:rPr>
          <w:sz w:val="28"/>
          <w:szCs w:val="28"/>
        </w:rPr>
        <w:t>20</w:t>
      </w:r>
      <w:proofErr w:type="gramEnd"/>
      <w:r w:rsidR="00C54A4D" w:rsidRPr="00C77CFB">
        <w:rPr>
          <w:sz w:val="28"/>
          <w:szCs w:val="28"/>
        </w:rPr>
        <w:t xml:space="preserve"> </w:t>
      </w:r>
      <w:r w:rsidR="00C54A4D">
        <w:rPr>
          <w:sz w:val="28"/>
          <w:szCs w:val="28"/>
          <w:lang w:val="kk-KZ"/>
        </w:rPr>
        <w:t xml:space="preserve">жылғы </w:t>
      </w:r>
      <w:r w:rsidRPr="00C77CFB">
        <w:rPr>
          <w:sz w:val="28"/>
          <w:szCs w:val="28"/>
        </w:rPr>
        <w:t>«____»</w:t>
      </w:r>
      <w:r w:rsidR="00C54A4D">
        <w:rPr>
          <w:sz w:val="28"/>
          <w:szCs w:val="28"/>
          <w:lang w:val="kk-KZ"/>
        </w:rPr>
        <w:t xml:space="preserve"> </w:t>
      </w:r>
      <w:r w:rsidR="00C54A4D" w:rsidRPr="00C77CFB">
        <w:rPr>
          <w:sz w:val="28"/>
          <w:szCs w:val="28"/>
        </w:rPr>
        <w:t>__________</w:t>
      </w:r>
      <w:r w:rsidR="003844D6" w:rsidRPr="00C77CFB">
        <w:rPr>
          <w:sz w:val="28"/>
          <w:szCs w:val="28"/>
        </w:rPr>
        <w:t>№_____</w:t>
      </w:r>
      <w:r w:rsidR="00C54A4D">
        <w:rPr>
          <w:sz w:val="28"/>
          <w:szCs w:val="28"/>
          <w:lang w:val="kk-KZ"/>
        </w:rPr>
        <w:t xml:space="preserve"> бұйрығымен </w:t>
      </w:r>
      <w:r w:rsidR="00C54A4D" w:rsidRPr="00C54A4D">
        <w:rPr>
          <w:b/>
          <w:sz w:val="28"/>
          <w:szCs w:val="28"/>
          <w:lang w:val="kk-KZ"/>
        </w:rPr>
        <w:t>БЕКІТІЛДІ</w:t>
      </w:r>
      <w:r w:rsidR="003844D6" w:rsidRPr="00C54A4D">
        <w:rPr>
          <w:b/>
          <w:sz w:val="28"/>
          <w:szCs w:val="28"/>
        </w:rPr>
        <w:t xml:space="preserve"> </w:t>
      </w:r>
    </w:p>
    <w:p w14:paraId="10A406E5" w14:textId="77777777" w:rsidR="003844D6" w:rsidRPr="00C77CFB" w:rsidRDefault="003844D6" w:rsidP="00202BD4">
      <w:pPr>
        <w:ind w:firstLine="709"/>
        <w:jc w:val="both"/>
        <w:rPr>
          <w:sz w:val="28"/>
          <w:szCs w:val="28"/>
        </w:rPr>
      </w:pPr>
    </w:p>
    <w:p w14:paraId="7FA945C5" w14:textId="77777777" w:rsidR="0086778F" w:rsidRPr="00C77CFB" w:rsidRDefault="0086778F" w:rsidP="00202BD4">
      <w:pPr>
        <w:ind w:firstLine="709"/>
        <w:jc w:val="both"/>
        <w:rPr>
          <w:sz w:val="28"/>
          <w:szCs w:val="28"/>
        </w:rPr>
      </w:pPr>
    </w:p>
    <w:p w14:paraId="1BE69AD1" w14:textId="77777777" w:rsidR="0086778F" w:rsidRPr="00C77CFB" w:rsidRDefault="0086778F" w:rsidP="00202BD4">
      <w:pPr>
        <w:ind w:firstLine="709"/>
        <w:jc w:val="both"/>
        <w:rPr>
          <w:sz w:val="28"/>
          <w:szCs w:val="28"/>
        </w:rPr>
      </w:pPr>
    </w:p>
    <w:p w14:paraId="78CE0E54" w14:textId="77777777" w:rsidR="0086778F" w:rsidRPr="00C77CFB" w:rsidRDefault="0086778F" w:rsidP="00202BD4">
      <w:pPr>
        <w:ind w:firstLine="709"/>
        <w:jc w:val="both"/>
        <w:rPr>
          <w:sz w:val="28"/>
          <w:szCs w:val="28"/>
        </w:rPr>
      </w:pPr>
    </w:p>
    <w:p w14:paraId="14089485" w14:textId="77777777" w:rsidR="0086778F" w:rsidRPr="00C77CFB" w:rsidRDefault="0086778F" w:rsidP="00202BD4">
      <w:pPr>
        <w:ind w:firstLine="709"/>
        <w:jc w:val="both"/>
        <w:rPr>
          <w:sz w:val="28"/>
          <w:szCs w:val="28"/>
        </w:rPr>
      </w:pPr>
    </w:p>
    <w:p w14:paraId="28366A4A" w14:textId="77777777" w:rsidR="0086778F" w:rsidRPr="00C77CFB" w:rsidRDefault="0086778F" w:rsidP="00202BD4">
      <w:pPr>
        <w:ind w:firstLine="709"/>
        <w:jc w:val="both"/>
        <w:rPr>
          <w:sz w:val="28"/>
          <w:szCs w:val="28"/>
        </w:rPr>
      </w:pPr>
    </w:p>
    <w:p w14:paraId="4A9866A8" w14:textId="77777777" w:rsidR="0086778F" w:rsidRPr="00C77CFB" w:rsidRDefault="0086778F" w:rsidP="00202BD4">
      <w:pPr>
        <w:ind w:firstLine="709"/>
        <w:jc w:val="both"/>
        <w:rPr>
          <w:sz w:val="28"/>
          <w:szCs w:val="28"/>
        </w:rPr>
      </w:pPr>
    </w:p>
    <w:p w14:paraId="53A729B3" w14:textId="77777777" w:rsidR="0086778F" w:rsidRPr="00C77CFB" w:rsidRDefault="0086778F" w:rsidP="00202BD4">
      <w:pPr>
        <w:ind w:firstLine="709"/>
        <w:jc w:val="both"/>
        <w:rPr>
          <w:sz w:val="28"/>
          <w:szCs w:val="28"/>
        </w:rPr>
      </w:pPr>
    </w:p>
    <w:p w14:paraId="4EF79CBB" w14:textId="77777777" w:rsidR="0086778F" w:rsidRPr="00C77CFB" w:rsidRDefault="0086778F" w:rsidP="00202BD4">
      <w:pPr>
        <w:ind w:firstLine="709"/>
        <w:jc w:val="both"/>
        <w:rPr>
          <w:sz w:val="28"/>
          <w:szCs w:val="28"/>
        </w:rPr>
      </w:pPr>
    </w:p>
    <w:p w14:paraId="0C449092" w14:textId="77777777" w:rsidR="0086778F" w:rsidRPr="00C77CFB" w:rsidRDefault="0086778F" w:rsidP="00202BD4">
      <w:pPr>
        <w:ind w:firstLine="709"/>
        <w:jc w:val="both"/>
        <w:rPr>
          <w:sz w:val="28"/>
          <w:szCs w:val="28"/>
        </w:rPr>
      </w:pPr>
    </w:p>
    <w:p w14:paraId="3D6AF453" w14:textId="77777777" w:rsidR="0086778F" w:rsidRPr="00C77CFB" w:rsidRDefault="0086778F" w:rsidP="00202BD4">
      <w:pPr>
        <w:ind w:firstLine="709"/>
        <w:jc w:val="both"/>
        <w:rPr>
          <w:sz w:val="28"/>
          <w:szCs w:val="28"/>
        </w:rPr>
      </w:pPr>
    </w:p>
    <w:p w14:paraId="4B2BF256" w14:textId="77777777" w:rsidR="0086778F" w:rsidRPr="00C77CFB" w:rsidRDefault="0086778F" w:rsidP="00202BD4">
      <w:pPr>
        <w:ind w:firstLine="709"/>
        <w:jc w:val="both"/>
        <w:rPr>
          <w:sz w:val="28"/>
          <w:szCs w:val="28"/>
        </w:rPr>
      </w:pPr>
    </w:p>
    <w:p w14:paraId="6FFCB371" w14:textId="77777777" w:rsidR="0086778F" w:rsidRPr="00C77CFB" w:rsidRDefault="0086778F" w:rsidP="00202BD4">
      <w:pPr>
        <w:ind w:firstLine="709"/>
        <w:jc w:val="both"/>
        <w:rPr>
          <w:sz w:val="28"/>
          <w:szCs w:val="28"/>
        </w:rPr>
      </w:pPr>
    </w:p>
    <w:p w14:paraId="4C7CECF6" w14:textId="77777777" w:rsidR="0086778F" w:rsidRPr="00C77CFB" w:rsidRDefault="0086778F" w:rsidP="00202BD4">
      <w:pPr>
        <w:ind w:firstLine="709"/>
        <w:jc w:val="both"/>
        <w:rPr>
          <w:sz w:val="28"/>
          <w:szCs w:val="28"/>
        </w:rPr>
      </w:pPr>
    </w:p>
    <w:p w14:paraId="6F9B7D65" w14:textId="77777777" w:rsidR="0086778F" w:rsidRPr="00C77CFB" w:rsidRDefault="0086778F" w:rsidP="00202BD4">
      <w:pPr>
        <w:ind w:firstLine="709"/>
        <w:jc w:val="both"/>
        <w:rPr>
          <w:sz w:val="28"/>
          <w:szCs w:val="28"/>
        </w:rPr>
      </w:pPr>
    </w:p>
    <w:p w14:paraId="3B267857" w14:textId="77777777" w:rsidR="0086778F" w:rsidRPr="00C77CFB" w:rsidRDefault="0086778F" w:rsidP="00202BD4">
      <w:pPr>
        <w:ind w:firstLine="709"/>
        <w:jc w:val="both"/>
        <w:rPr>
          <w:sz w:val="28"/>
          <w:szCs w:val="28"/>
        </w:rPr>
      </w:pPr>
    </w:p>
    <w:p w14:paraId="4DE363C4" w14:textId="77777777" w:rsidR="0086778F" w:rsidRPr="00C77CFB" w:rsidRDefault="0086778F" w:rsidP="00202BD4">
      <w:pPr>
        <w:ind w:firstLine="709"/>
        <w:jc w:val="both"/>
        <w:rPr>
          <w:sz w:val="28"/>
          <w:szCs w:val="28"/>
        </w:rPr>
      </w:pPr>
    </w:p>
    <w:p w14:paraId="27773EF4" w14:textId="77777777" w:rsidR="0086778F" w:rsidRPr="00C77CFB" w:rsidRDefault="0086778F" w:rsidP="00202BD4">
      <w:pPr>
        <w:ind w:firstLine="709"/>
        <w:jc w:val="both"/>
        <w:rPr>
          <w:b/>
          <w:bCs/>
          <w:sz w:val="28"/>
          <w:szCs w:val="28"/>
        </w:rPr>
      </w:pPr>
    </w:p>
    <w:p w14:paraId="24B6EDEF" w14:textId="77777777" w:rsidR="006E3F44" w:rsidRPr="00C77CFB" w:rsidRDefault="006E3F44" w:rsidP="00202BD4">
      <w:pPr>
        <w:ind w:firstLine="709"/>
        <w:jc w:val="both"/>
        <w:rPr>
          <w:b/>
          <w:bCs/>
          <w:sz w:val="28"/>
          <w:szCs w:val="28"/>
        </w:rPr>
      </w:pPr>
    </w:p>
    <w:p w14:paraId="18D2B4C1" w14:textId="77777777" w:rsidR="006E3F44" w:rsidRPr="00C77CFB" w:rsidRDefault="006E3F44" w:rsidP="00202BD4">
      <w:pPr>
        <w:ind w:firstLine="709"/>
        <w:jc w:val="both"/>
        <w:rPr>
          <w:b/>
          <w:bCs/>
          <w:sz w:val="28"/>
          <w:szCs w:val="28"/>
        </w:rPr>
      </w:pPr>
    </w:p>
    <w:p w14:paraId="666D1C2A" w14:textId="77777777" w:rsidR="006E3F44" w:rsidRPr="00C77CFB" w:rsidRDefault="006E3F44" w:rsidP="00202BD4">
      <w:pPr>
        <w:ind w:firstLine="709"/>
        <w:jc w:val="both"/>
        <w:rPr>
          <w:b/>
          <w:bCs/>
          <w:sz w:val="28"/>
          <w:szCs w:val="28"/>
        </w:rPr>
      </w:pPr>
    </w:p>
    <w:p w14:paraId="02DE5F1D" w14:textId="77777777" w:rsidR="006E3F44" w:rsidRPr="00C77CFB" w:rsidRDefault="006E3F44" w:rsidP="00202BD4">
      <w:pPr>
        <w:ind w:firstLine="709"/>
        <w:jc w:val="both"/>
        <w:rPr>
          <w:b/>
          <w:bCs/>
          <w:sz w:val="28"/>
          <w:szCs w:val="28"/>
        </w:rPr>
      </w:pPr>
    </w:p>
    <w:p w14:paraId="27F38592" w14:textId="77777777" w:rsidR="006E3F44" w:rsidRPr="00C77CFB" w:rsidRDefault="006E3F44" w:rsidP="00202BD4">
      <w:pPr>
        <w:ind w:firstLine="709"/>
        <w:jc w:val="both"/>
        <w:rPr>
          <w:b/>
          <w:bCs/>
          <w:sz w:val="28"/>
          <w:szCs w:val="28"/>
        </w:rPr>
      </w:pPr>
    </w:p>
    <w:p w14:paraId="4458080F" w14:textId="77777777" w:rsidR="0086778F" w:rsidRPr="00C77CFB" w:rsidRDefault="0086778F" w:rsidP="00202BD4">
      <w:pPr>
        <w:ind w:firstLine="709"/>
        <w:jc w:val="both"/>
        <w:rPr>
          <w:b/>
          <w:bCs/>
          <w:sz w:val="28"/>
          <w:szCs w:val="28"/>
        </w:rPr>
      </w:pPr>
    </w:p>
    <w:p w14:paraId="003A0603" w14:textId="77777777" w:rsidR="00C77CFB" w:rsidRPr="00C77CFB" w:rsidRDefault="00C77CFB" w:rsidP="00202BD4">
      <w:pPr>
        <w:ind w:firstLine="709"/>
        <w:jc w:val="both"/>
        <w:rPr>
          <w:b/>
          <w:bCs/>
          <w:sz w:val="28"/>
          <w:szCs w:val="28"/>
        </w:rPr>
      </w:pPr>
    </w:p>
    <w:p w14:paraId="4D055D68" w14:textId="77777777" w:rsidR="00C77CFB" w:rsidRPr="00C77CFB" w:rsidRDefault="00C77CFB" w:rsidP="00202BD4">
      <w:pPr>
        <w:ind w:firstLine="709"/>
        <w:jc w:val="both"/>
        <w:rPr>
          <w:b/>
          <w:bCs/>
          <w:sz w:val="28"/>
          <w:szCs w:val="28"/>
        </w:rPr>
      </w:pPr>
    </w:p>
    <w:p w14:paraId="61DD4116" w14:textId="77777777" w:rsidR="00C77CFB" w:rsidRPr="00C77CFB" w:rsidRDefault="00C77CFB" w:rsidP="00202BD4">
      <w:pPr>
        <w:ind w:firstLine="709"/>
        <w:jc w:val="both"/>
        <w:rPr>
          <w:b/>
          <w:bCs/>
          <w:sz w:val="28"/>
          <w:szCs w:val="28"/>
        </w:rPr>
      </w:pPr>
    </w:p>
    <w:p w14:paraId="0016DD36" w14:textId="77777777" w:rsidR="00C77CFB" w:rsidRPr="00C77CFB" w:rsidRDefault="00C77CFB" w:rsidP="00202BD4">
      <w:pPr>
        <w:ind w:firstLine="709"/>
        <w:jc w:val="both"/>
        <w:rPr>
          <w:b/>
          <w:bCs/>
          <w:sz w:val="28"/>
          <w:szCs w:val="28"/>
        </w:rPr>
      </w:pPr>
    </w:p>
    <w:p w14:paraId="08310988" w14:textId="77777777" w:rsidR="00C77CFB" w:rsidRPr="00C77CFB" w:rsidRDefault="00C77CFB" w:rsidP="00202BD4">
      <w:pPr>
        <w:ind w:firstLine="709"/>
        <w:jc w:val="both"/>
        <w:rPr>
          <w:b/>
          <w:bCs/>
          <w:sz w:val="28"/>
          <w:szCs w:val="28"/>
        </w:rPr>
      </w:pPr>
    </w:p>
    <w:p w14:paraId="5C4760A0" w14:textId="77777777" w:rsidR="0086778F" w:rsidRPr="00C77CFB" w:rsidRDefault="0086778F" w:rsidP="00202BD4">
      <w:pPr>
        <w:ind w:firstLine="709"/>
        <w:jc w:val="both"/>
        <w:rPr>
          <w:b/>
          <w:bCs/>
          <w:sz w:val="28"/>
          <w:szCs w:val="28"/>
        </w:rPr>
      </w:pPr>
    </w:p>
    <w:p w14:paraId="4039365E" w14:textId="77777777" w:rsidR="00C54A4D" w:rsidRDefault="00C54A4D" w:rsidP="00C54A4D">
      <w:pPr>
        <w:pStyle w:val="aff2"/>
        <w:tabs>
          <w:tab w:val="num" w:pos="1080"/>
        </w:tabs>
        <w:ind w:firstLine="567"/>
        <w:rPr>
          <w:sz w:val="28"/>
          <w:szCs w:val="28"/>
          <w:lang w:val="kk-KZ"/>
        </w:rPr>
      </w:pPr>
      <w:r>
        <w:rPr>
          <w:sz w:val="28"/>
          <w:szCs w:val="28"/>
          <w:lang w:val="kk-KZ"/>
        </w:rPr>
        <w:t>Б</w:t>
      </w:r>
      <w:r w:rsidRPr="0015661D">
        <w:rPr>
          <w:sz w:val="28"/>
          <w:szCs w:val="28"/>
          <w:lang w:val="kk-KZ"/>
        </w:rPr>
        <w:t>ұл</w:t>
      </w:r>
      <w:r w:rsidRPr="0015661D">
        <w:rPr>
          <w:sz w:val="28"/>
          <w:szCs w:val="28"/>
          <w:lang w:val="sq-AL"/>
        </w:rPr>
        <w:t xml:space="preserve"> </w:t>
      </w:r>
      <w:r>
        <w:rPr>
          <w:sz w:val="28"/>
          <w:szCs w:val="28"/>
          <w:lang w:val="kk-KZ"/>
        </w:rPr>
        <w:t>с</w:t>
      </w:r>
      <w:r w:rsidRPr="0015661D">
        <w:rPr>
          <w:sz w:val="28"/>
          <w:szCs w:val="28"/>
          <w:lang w:val="sq-AL"/>
        </w:rPr>
        <w:t>тандарт</w:t>
      </w:r>
      <w:r>
        <w:rPr>
          <w:sz w:val="28"/>
          <w:szCs w:val="28"/>
          <w:lang w:val="kk-KZ"/>
        </w:rPr>
        <w:t>ты</w:t>
      </w:r>
      <w:r w:rsidRPr="0015661D">
        <w:rPr>
          <w:sz w:val="28"/>
          <w:szCs w:val="28"/>
          <w:lang w:val="kk-KZ"/>
        </w:rPr>
        <w:t xml:space="preserve"> </w:t>
      </w:r>
      <w:r w:rsidRPr="0015661D">
        <w:rPr>
          <w:sz w:val="28"/>
          <w:szCs w:val="28"/>
          <w:lang w:val="sq-AL"/>
        </w:rPr>
        <w:t>«Қазақтелеком» АҚ</w:t>
      </w:r>
      <w:r>
        <w:rPr>
          <w:sz w:val="28"/>
          <w:szCs w:val="28"/>
          <w:lang w:val="kk-KZ"/>
        </w:rPr>
        <w:t>-ның</w:t>
      </w:r>
      <w:r w:rsidRPr="0015661D">
        <w:rPr>
          <w:sz w:val="28"/>
          <w:szCs w:val="28"/>
          <w:lang w:val="kk-KZ"/>
        </w:rPr>
        <w:t xml:space="preserve"> рұқсатынсыз толы</w:t>
      </w:r>
      <w:r>
        <w:rPr>
          <w:sz w:val="28"/>
          <w:szCs w:val="28"/>
          <w:lang w:val="kk-KZ"/>
        </w:rPr>
        <w:t>қ</w:t>
      </w:r>
      <w:r w:rsidRPr="0015661D">
        <w:rPr>
          <w:sz w:val="28"/>
          <w:szCs w:val="28"/>
          <w:lang w:val="kk-KZ"/>
        </w:rPr>
        <w:t xml:space="preserve"> немесе ішінара</w:t>
      </w:r>
      <w:r>
        <w:rPr>
          <w:sz w:val="28"/>
          <w:szCs w:val="28"/>
          <w:lang w:val="kk-KZ"/>
        </w:rPr>
        <w:t xml:space="preserve"> жаңғыртуға, таралымға шығаруға және</w:t>
      </w:r>
      <w:r w:rsidRPr="0015661D">
        <w:rPr>
          <w:sz w:val="28"/>
          <w:szCs w:val="28"/>
          <w:lang w:val="kk-KZ"/>
        </w:rPr>
        <w:t xml:space="preserve"> ресми басылым ретінде таратуға </w:t>
      </w:r>
      <w:r>
        <w:rPr>
          <w:sz w:val="28"/>
          <w:szCs w:val="28"/>
          <w:lang w:val="kk-KZ"/>
        </w:rPr>
        <w:t>болмайды</w:t>
      </w:r>
    </w:p>
    <w:p w14:paraId="3952C6CA" w14:textId="5926CAA6" w:rsidR="00840D06" w:rsidRPr="00C77CFB" w:rsidRDefault="00840D06" w:rsidP="00202BD4">
      <w:pPr>
        <w:ind w:firstLine="709"/>
        <w:jc w:val="both"/>
        <w:rPr>
          <w:sz w:val="28"/>
          <w:szCs w:val="28"/>
        </w:rPr>
      </w:pPr>
      <w:r w:rsidRPr="00C77CFB">
        <w:rPr>
          <w:sz w:val="28"/>
          <w:szCs w:val="28"/>
        </w:rPr>
        <w:br w:type="page"/>
      </w:r>
    </w:p>
    <w:p w14:paraId="37A113E4" w14:textId="77777777" w:rsidR="005218C5" w:rsidRPr="00C77CFB" w:rsidRDefault="005218C5" w:rsidP="00202BD4">
      <w:pPr>
        <w:ind w:firstLine="709"/>
        <w:jc w:val="both"/>
        <w:rPr>
          <w:sz w:val="28"/>
          <w:szCs w:val="28"/>
        </w:rPr>
        <w:sectPr w:rsidR="005218C5" w:rsidRPr="00C77CFB" w:rsidSect="00C77CFB">
          <w:footerReference w:type="even" r:id="rId14"/>
          <w:footerReference w:type="default" r:id="rId15"/>
          <w:footerReference w:type="first" r:id="rId16"/>
          <w:type w:val="continuous"/>
          <w:pgSz w:w="11906" w:h="16838" w:code="9"/>
          <w:pgMar w:top="851" w:right="843" w:bottom="851" w:left="1418" w:header="709" w:footer="709" w:gutter="851"/>
          <w:cols w:space="708"/>
          <w:docGrid w:linePitch="360"/>
        </w:sectPr>
      </w:pPr>
    </w:p>
    <w:p w14:paraId="3984E9DF" w14:textId="77777777" w:rsidR="00C77CFB" w:rsidRPr="00C77CFB" w:rsidRDefault="00C77CFB" w:rsidP="00202BD4">
      <w:pPr>
        <w:ind w:firstLine="709"/>
        <w:jc w:val="both"/>
        <w:rPr>
          <w:b/>
          <w:bCs/>
          <w:sz w:val="28"/>
          <w:szCs w:val="28"/>
        </w:rPr>
      </w:pPr>
      <w:bookmarkStart w:id="0" w:name="_Hlk105056379"/>
    </w:p>
    <w:p w14:paraId="3B0CD3E6" w14:textId="77777777" w:rsidR="00C77CFB" w:rsidRPr="00C77CFB" w:rsidRDefault="00C77CFB" w:rsidP="00202BD4">
      <w:pPr>
        <w:ind w:firstLine="709"/>
        <w:jc w:val="both"/>
        <w:rPr>
          <w:sz w:val="28"/>
          <w:szCs w:val="28"/>
        </w:rPr>
      </w:pPr>
    </w:p>
    <w:sdt>
      <w:sdtPr>
        <w:rPr>
          <w:rFonts w:ascii="Times New Roman" w:hAnsi="Times New Roman" w:cs="Times New Roman"/>
          <w:color w:val="auto"/>
          <w:sz w:val="24"/>
          <w:szCs w:val="24"/>
        </w:rPr>
        <w:id w:val="-374848021"/>
        <w:docPartObj>
          <w:docPartGallery w:val="Table of Contents"/>
          <w:docPartUnique/>
        </w:docPartObj>
      </w:sdtPr>
      <w:sdtEndPr>
        <w:rPr>
          <w:b/>
          <w:bCs/>
        </w:rPr>
      </w:sdtEndPr>
      <w:sdtContent>
        <w:p w14:paraId="7629E7C2" w14:textId="187001F2" w:rsidR="00170270" w:rsidRPr="008F2681" w:rsidRDefault="008F2681" w:rsidP="00170270">
          <w:pPr>
            <w:pStyle w:val="afb"/>
            <w:jc w:val="center"/>
            <w:rPr>
              <w:rFonts w:ascii="Times New Roman" w:hAnsi="Times New Roman" w:cs="Times New Roman"/>
              <w:color w:val="auto"/>
              <w:lang w:val="kk-KZ"/>
            </w:rPr>
          </w:pPr>
          <w:r>
            <w:rPr>
              <w:rFonts w:ascii="Times New Roman" w:hAnsi="Times New Roman" w:cs="Times New Roman"/>
              <w:b/>
              <w:bCs/>
              <w:color w:val="auto"/>
              <w:lang w:val="kk-KZ"/>
            </w:rPr>
            <w:t>Мазмұны</w:t>
          </w:r>
        </w:p>
        <w:p w14:paraId="4EEFD1CD" w14:textId="077510EB" w:rsidR="008F2681" w:rsidRDefault="00170270">
          <w:pPr>
            <w:pStyle w:val="10"/>
            <w:rPr>
              <w:rFonts w:asciiTheme="minorHAnsi" w:eastAsiaTheme="minorEastAsia" w:hAnsiTheme="minorHAnsi" w:cstheme="minorBidi"/>
              <w:noProof/>
              <w:sz w:val="22"/>
              <w:szCs w:val="22"/>
              <w:lang w:val="ru-KZ" w:eastAsia="ru-KZ"/>
            </w:rPr>
          </w:pPr>
          <w:r w:rsidRPr="00594DA9">
            <w:rPr>
              <w:b/>
              <w:bCs/>
            </w:rPr>
            <w:fldChar w:fldCharType="begin"/>
          </w:r>
          <w:r w:rsidRPr="00594DA9">
            <w:rPr>
              <w:b/>
              <w:bCs/>
            </w:rPr>
            <w:instrText xml:space="preserve"> TOC \o "1-3" \h \z \u </w:instrText>
          </w:r>
          <w:r w:rsidRPr="00594DA9">
            <w:rPr>
              <w:b/>
              <w:bCs/>
            </w:rPr>
            <w:fldChar w:fldCharType="separate"/>
          </w:r>
          <w:hyperlink w:anchor="_Toc124502010" w:history="1">
            <w:r w:rsidR="008F2681" w:rsidRPr="00E40797">
              <w:rPr>
                <w:rStyle w:val="a3"/>
                <w:b/>
                <w:bCs/>
                <w:noProof/>
              </w:rPr>
              <w:t>1.</w:t>
            </w:r>
            <w:r w:rsidR="008F2681">
              <w:rPr>
                <w:rFonts w:asciiTheme="minorHAnsi" w:eastAsiaTheme="minorEastAsia" w:hAnsiTheme="minorHAnsi" w:cstheme="minorBidi"/>
                <w:noProof/>
                <w:sz w:val="22"/>
                <w:szCs w:val="22"/>
                <w:lang w:val="ru-KZ" w:eastAsia="ru-KZ"/>
              </w:rPr>
              <w:tab/>
            </w:r>
            <w:r w:rsidR="008F2681" w:rsidRPr="00E40797">
              <w:rPr>
                <w:rStyle w:val="a3"/>
                <w:b/>
                <w:bCs/>
                <w:noProof/>
                <w:lang w:val="kk-KZ"/>
              </w:rPr>
              <w:t>Алғысөз</w:t>
            </w:r>
            <w:r w:rsidR="008F2681">
              <w:rPr>
                <w:noProof/>
                <w:webHidden/>
              </w:rPr>
              <w:tab/>
            </w:r>
            <w:r w:rsidR="008F2681">
              <w:rPr>
                <w:noProof/>
                <w:webHidden/>
              </w:rPr>
              <w:fldChar w:fldCharType="begin"/>
            </w:r>
            <w:r w:rsidR="008F2681">
              <w:rPr>
                <w:noProof/>
                <w:webHidden/>
              </w:rPr>
              <w:instrText xml:space="preserve"> PAGEREF _Toc124502010 \h </w:instrText>
            </w:r>
            <w:r w:rsidR="008F2681">
              <w:rPr>
                <w:noProof/>
                <w:webHidden/>
              </w:rPr>
            </w:r>
            <w:r w:rsidR="008F2681">
              <w:rPr>
                <w:noProof/>
                <w:webHidden/>
              </w:rPr>
              <w:fldChar w:fldCharType="separate"/>
            </w:r>
            <w:r w:rsidR="008F2681">
              <w:rPr>
                <w:noProof/>
                <w:webHidden/>
              </w:rPr>
              <w:t>4</w:t>
            </w:r>
            <w:r w:rsidR="008F2681">
              <w:rPr>
                <w:noProof/>
                <w:webHidden/>
              </w:rPr>
              <w:fldChar w:fldCharType="end"/>
            </w:r>
          </w:hyperlink>
        </w:p>
        <w:p w14:paraId="6150944A" w14:textId="3ECBC425" w:rsidR="008F2681" w:rsidRDefault="008F2681">
          <w:pPr>
            <w:pStyle w:val="10"/>
            <w:rPr>
              <w:rFonts w:asciiTheme="minorHAnsi" w:eastAsiaTheme="minorEastAsia" w:hAnsiTheme="minorHAnsi" w:cstheme="minorBidi"/>
              <w:noProof/>
              <w:sz w:val="22"/>
              <w:szCs w:val="22"/>
              <w:lang w:val="ru-KZ" w:eastAsia="ru-KZ"/>
            </w:rPr>
          </w:pPr>
          <w:hyperlink w:anchor="_Toc124502011" w:history="1">
            <w:r w:rsidRPr="00E40797">
              <w:rPr>
                <w:rStyle w:val="a3"/>
                <w:b/>
                <w:bCs/>
                <w:noProof/>
              </w:rPr>
              <w:t>2.</w:t>
            </w:r>
            <w:r>
              <w:rPr>
                <w:rFonts w:asciiTheme="minorHAnsi" w:eastAsiaTheme="minorEastAsia" w:hAnsiTheme="minorHAnsi" w:cstheme="minorBidi"/>
                <w:noProof/>
                <w:sz w:val="22"/>
                <w:szCs w:val="22"/>
                <w:lang w:val="ru-KZ" w:eastAsia="ru-KZ"/>
              </w:rPr>
              <w:tab/>
            </w:r>
            <w:r w:rsidRPr="00E40797">
              <w:rPr>
                <w:rStyle w:val="a3"/>
                <w:b/>
                <w:bCs/>
                <w:noProof/>
                <w:lang w:val="kk-KZ"/>
              </w:rPr>
              <w:t>Мақсаты</w:t>
            </w:r>
            <w:r>
              <w:rPr>
                <w:noProof/>
                <w:webHidden/>
              </w:rPr>
              <w:tab/>
            </w:r>
            <w:r>
              <w:rPr>
                <w:noProof/>
                <w:webHidden/>
              </w:rPr>
              <w:fldChar w:fldCharType="begin"/>
            </w:r>
            <w:r>
              <w:rPr>
                <w:noProof/>
                <w:webHidden/>
              </w:rPr>
              <w:instrText xml:space="preserve"> PAGEREF _Toc124502011 \h </w:instrText>
            </w:r>
            <w:r>
              <w:rPr>
                <w:noProof/>
                <w:webHidden/>
              </w:rPr>
            </w:r>
            <w:r>
              <w:rPr>
                <w:noProof/>
                <w:webHidden/>
              </w:rPr>
              <w:fldChar w:fldCharType="separate"/>
            </w:r>
            <w:r>
              <w:rPr>
                <w:noProof/>
                <w:webHidden/>
              </w:rPr>
              <w:t>4</w:t>
            </w:r>
            <w:r>
              <w:rPr>
                <w:noProof/>
                <w:webHidden/>
              </w:rPr>
              <w:fldChar w:fldCharType="end"/>
            </w:r>
          </w:hyperlink>
        </w:p>
        <w:p w14:paraId="6B55CD85" w14:textId="5CB286CC" w:rsidR="008F2681" w:rsidRDefault="008F2681">
          <w:pPr>
            <w:pStyle w:val="10"/>
            <w:rPr>
              <w:rFonts w:asciiTheme="minorHAnsi" w:eastAsiaTheme="minorEastAsia" w:hAnsiTheme="minorHAnsi" w:cstheme="minorBidi"/>
              <w:noProof/>
              <w:sz w:val="22"/>
              <w:szCs w:val="22"/>
              <w:lang w:val="ru-KZ" w:eastAsia="ru-KZ"/>
            </w:rPr>
          </w:pPr>
          <w:hyperlink w:anchor="_Toc124502012" w:history="1">
            <w:r w:rsidRPr="00E40797">
              <w:rPr>
                <w:rStyle w:val="a3"/>
                <w:b/>
                <w:bCs/>
                <w:noProof/>
              </w:rPr>
              <w:t>3.</w:t>
            </w:r>
            <w:r>
              <w:rPr>
                <w:rFonts w:asciiTheme="minorHAnsi" w:eastAsiaTheme="minorEastAsia" w:hAnsiTheme="minorHAnsi" w:cstheme="minorBidi"/>
                <w:noProof/>
                <w:sz w:val="22"/>
                <w:szCs w:val="22"/>
                <w:lang w:val="ru-KZ" w:eastAsia="ru-KZ"/>
              </w:rPr>
              <w:tab/>
            </w:r>
            <w:r w:rsidRPr="00E40797">
              <w:rPr>
                <w:rStyle w:val="a3"/>
                <w:b/>
                <w:bCs/>
                <w:noProof/>
                <w:lang w:val="kk-KZ"/>
              </w:rPr>
              <w:t>Қолданылу саласы</w:t>
            </w:r>
            <w:r>
              <w:rPr>
                <w:noProof/>
                <w:webHidden/>
              </w:rPr>
              <w:tab/>
            </w:r>
            <w:r>
              <w:rPr>
                <w:noProof/>
                <w:webHidden/>
              </w:rPr>
              <w:fldChar w:fldCharType="begin"/>
            </w:r>
            <w:r>
              <w:rPr>
                <w:noProof/>
                <w:webHidden/>
              </w:rPr>
              <w:instrText xml:space="preserve"> PAGEREF _Toc124502012 \h </w:instrText>
            </w:r>
            <w:r>
              <w:rPr>
                <w:noProof/>
                <w:webHidden/>
              </w:rPr>
            </w:r>
            <w:r>
              <w:rPr>
                <w:noProof/>
                <w:webHidden/>
              </w:rPr>
              <w:fldChar w:fldCharType="separate"/>
            </w:r>
            <w:r>
              <w:rPr>
                <w:noProof/>
                <w:webHidden/>
              </w:rPr>
              <w:t>4</w:t>
            </w:r>
            <w:r>
              <w:rPr>
                <w:noProof/>
                <w:webHidden/>
              </w:rPr>
              <w:fldChar w:fldCharType="end"/>
            </w:r>
          </w:hyperlink>
        </w:p>
        <w:p w14:paraId="55BA6412" w14:textId="004A409C" w:rsidR="008F2681" w:rsidRDefault="008F2681">
          <w:pPr>
            <w:pStyle w:val="24"/>
            <w:rPr>
              <w:rFonts w:asciiTheme="minorHAnsi" w:eastAsiaTheme="minorEastAsia" w:hAnsiTheme="minorHAnsi" w:cstheme="minorBidi"/>
              <w:b w:val="0"/>
              <w:bCs w:val="0"/>
              <w:sz w:val="22"/>
              <w:szCs w:val="22"/>
              <w:lang w:val="ru-KZ" w:eastAsia="ru-KZ"/>
            </w:rPr>
          </w:pPr>
          <w:hyperlink w:anchor="_Toc124502013" w:history="1">
            <w:r w:rsidRPr="00E40797">
              <w:rPr>
                <w:rStyle w:val="a3"/>
              </w:rPr>
              <w:t>3.1</w:t>
            </w:r>
            <w:r>
              <w:rPr>
                <w:rFonts w:asciiTheme="minorHAnsi" w:eastAsiaTheme="minorEastAsia" w:hAnsiTheme="minorHAnsi" w:cstheme="minorBidi"/>
                <w:b w:val="0"/>
                <w:bCs w:val="0"/>
                <w:sz w:val="22"/>
                <w:szCs w:val="22"/>
                <w:lang w:val="ru-KZ" w:eastAsia="ru-KZ"/>
              </w:rPr>
              <w:tab/>
            </w:r>
            <w:r w:rsidRPr="00E40797">
              <w:rPr>
                <w:rStyle w:val="a3"/>
                <w:lang w:val="kk-KZ"/>
              </w:rPr>
              <w:t>Басты анықтамалар</w:t>
            </w:r>
            <w:r>
              <w:rPr>
                <w:webHidden/>
              </w:rPr>
              <w:tab/>
            </w:r>
            <w:r>
              <w:rPr>
                <w:webHidden/>
              </w:rPr>
              <w:fldChar w:fldCharType="begin"/>
            </w:r>
            <w:r>
              <w:rPr>
                <w:webHidden/>
              </w:rPr>
              <w:instrText xml:space="preserve"> PAGEREF _Toc124502013 \h </w:instrText>
            </w:r>
            <w:r>
              <w:rPr>
                <w:webHidden/>
              </w:rPr>
            </w:r>
            <w:r>
              <w:rPr>
                <w:webHidden/>
              </w:rPr>
              <w:fldChar w:fldCharType="separate"/>
            </w:r>
            <w:r>
              <w:rPr>
                <w:webHidden/>
              </w:rPr>
              <w:t>4</w:t>
            </w:r>
            <w:r>
              <w:rPr>
                <w:webHidden/>
              </w:rPr>
              <w:fldChar w:fldCharType="end"/>
            </w:r>
          </w:hyperlink>
        </w:p>
        <w:p w14:paraId="6A9DF103" w14:textId="4DDC75EA" w:rsidR="008F2681" w:rsidRDefault="008F2681">
          <w:pPr>
            <w:pStyle w:val="24"/>
            <w:rPr>
              <w:rFonts w:asciiTheme="minorHAnsi" w:eastAsiaTheme="minorEastAsia" w:hAnsiTheme="minorHAnsi" w:cstheme="minorBidi"/>
              <w:b w:val="0"/>
              <w:bCs w:val="0"/>
              <w:sz w:val="22"/>
              <w:szCs w:val="22"/>
              <w:lang w:val="ru-KZ" w:eastAsia="ru-KZ"/>
            </w:rPr>
          </w:pPr>
          <w:hyperlink w:anchor="_Toc124502014" w:history="1">
            <w:r w:rsidRPr="00E40797">
              <w:rPr>
                <w:rStyle w:val="a3"/>
              </w:rPr>
              <w:t>3.2</w:t>
            </w:r>
            <w:r>
              <w:rPr>
                <w:rFonts w:asciiTheme="minorHAnsi" w:eastAsiaTheme="minorEastAsia" w:hAnsiTheme="minorHAnsi" w:cstheme="minorBidi"/>
                <w:b w:val="0"/>
                <w:bCs w:val="0"/>
                <w:sz w:val="22"/>
                <w:szCs w:val="22"/>
                <w:lang w:val="ru-KZ" w:eastAsia="ru-KZ"/>
              </w:rPr>
              <w:tab/>
            </w:r>
            <w:r w:rsidRPr="00E40797">
              <w:rPr>
                <w:rStyle w:val="a3"/>
                <w:lang w:val="kk-KZ"/>
              </w:rPr>
              <w:t>Жауапкершілік</w:t>
            </w:r>
            <w:r>
              <w:rPr>
                <w:webHidden/>
              </w:rPr>
              <w:tab/>
            </w:r>
            <w:r>
              <w:rPr>
                <w:webHidden/>
              </w:rPr>
              <w:fldChar w:fldCharType="begin"/>
            </w:r>
            <w:r>
              <w:rPr>
                <w:webHidden/>
              </w:rPr>
              <w:instrText xml:space="preserve"> PAGEREF _Toc124502014 \h </w:instrText>
            </w:r>
            <w:r>
              <w:rPr>
                <w:webHidden/>
              </w:rPr>
            </w:r>
            <w:r>
              <w:rPr>
                <w:webHidden/>
              </w:rPr>
              <w:fldChar w:fldCharType="separate"/>
            </w:r>
            <w:r>
              <w:rPr>
                <w:webHidden/>
              </w:rPr>
              <w:t>6</w:t>
            </w:r>
            <w:r>
              <w:rPr>
                <w:webHidden/>
              </w:rPr>
              <w:fldChar w:fldCharType="end"/>
            </w:r>
          </w:hyperlink>
        </w:p>
        <w:p w14:paraId="4833DE33" w14:textId="78703542" w:rsidR="008F2681" w:rsidRDefault="008F2681">
          <w:pPr>
            <w:pStyle w:val="24"/>
            <w:rPr>
              <w:rFonts w:asciiTheme="minorHAnsi" w:eastAsiaTheme="minorEastAsia" w:hAnsiTheme="minorHAnsi" w:cstheme="minorBidi"/>
              <w:b w:val="0"/>
              <w:bCs w:val="0"/>
              <w:sz w:val="22"/>
              <w:szCs w:val="22"/>
              <w:lang w:val="ru-KZ" w:eastAsia="ru-KZ"/>
            </w:rPr>
          </w:pPr>
          <w:hyperlink w:anchor="_Toc124502015" w:history="1">
            <w:r w:rsidRPr="00E40797">
              <w:rPr>
                <w:rStyle w:val="a3"/>
              </w:rPr>
              <w:t xml:space="preserve">3.3 </w:t>
            </w:r>
            <w:r w:rsidRPr="00E40797">
              <w:rPr>
                <w:rStyle w:val="a3"/>
                <w:lang w:val="kk-KZ"/>
              </w:rPr>
              <w:t>Жүргізушілерді оқыту және біліктілігін арттыру</w:t>
            </w:r>
            <w:r>
              <w:rPr>
                <w:webHidden/>
              </w:rPr>
              <w:tab/>
            </w:r>
            <w:r>
              <w:rPr>
                <w:webHidden/>
              </w:rPr>
              <w:fldChar w:fldCharType="begin"/>
            </w:r>
            <w:r>
              <w:rPr>
                <w:webHidden/>
              </w:rPr>
              <w:instrText xml:space="preserve"> PAGEREF _Toc124502015 \h </w:instrText>
            </w:r>
            <w:r>
              <w:rPr>
                <w:webHidden/>
              </w:rPr>
            </w:r>
            <w:r>
              <w:rPr>
                <w:webHidden/>
              </w:rPr>
              <w:fldChar w:fldCharType="separate"/>
            </w:r>
            <w:r>
              <w:rPr>
                <w:webHidden/>
              </w:rPr>
              <w:t>7</w:t>
            </w:r>
            <w:r>
              <w:rPr>
                <w:webHidden/>
              </w:rPr>
              <w:fldChar w:fldCharType="end"/>
            </w:r>
          </w:hyperlink>
        </w:p>
        <w:p w14:paraId="08E029C4" w14:textId="4E398B18" w:rsidR="008F2681" w:rsidRDefault="008F2681">
          <w:pPr>
            <w:pStyle w:val="24"/>
            <w:rPr>
              <w:rFonts w:asciiTheme="minorHAnsi" w:eastAsiaTheme="minorEastAsia" w:hAnsiTheme="minorHAnsi" w:cstheme="minorBidi"/>
              <w:b w:val="0"/>
              <w:bCs w:val="0"/>
              <w:sz w:val="22"/>
              <w:szCs w:val="22"/>
              <w:lang w:val="ru-KZ" w:eastAsia="ru-KZ"/>
            </w:rPr>
          </w:pPr>
          <w:hyperlink w:anchor="_Toc124502016" w:history="1">
            <w:r w:rsidRPr="00E40797">
              <w:rPr>
                <w:rStyle w:val="a3"/>
              </w:rPr>
              <w:t xml:space="preserve">3.4 </w:t>
            </w:r>
            <w:r w:rsidRPr="00E40797">
              <w:rPr>
                <w:rStyle w:val="a3"/>
                <w:lang w:val="kk-KZ"/>
              </w:rPr>
              <w:t>КҚ мен қауіпсіздік құралдарының сипаттамалары</w:t>
            </w:r>
            <w:r>
              <w:rPr>
                <w:webHidden/>
              </w:rPr>
              <w:tab/>
            </w:r>
            <w:r>
              <w:rPr>
                <w:webHidden/>
              </w:rPr>
              <w:fldChar w:fldCharType="begin"/>
            </w:r>
            <w:r>
              <w:rPr>
                <w:webHidden/>
              </w:rPr>
              <w:instrText xml:space="preserve"> PAGEREF _Toc124502016 \h </w:instrText>
            </w:r>
            <w:r>
              <w:rPr>
                <w:webHidden/>
              </w:rPr>
            </w:r>
            <w:r>
              <w:rPr>
                <w:webHidden/>
              </w:rPr>
              <w:fldChar w:fldCharType="separate"/>
            </w:r>
            <w:r>
              <w:rPr>
                <w:webHidden/>
              </w:rPr>
              <w:t>9</w:t>
            </w:r>
            <w:r>
              <w:rPr>
                <w:webHidden/>
              </w:rPr>
              <w:fldChar w:fldCharType="end"/>
            </w:r>
          </w:hyperlink>
        </w:p>
        <w:p w14:paraId="1AAEF283" w14:textId="5B0F5246" w:rsidR="008F2681" w:rsidRDefault="008F2681">
          <w:pPr>
            <w:pStyle w:val="24"/>
            <w:rPr>
              <w:rFonts w:asciiTheme="minorHAnsi" w:eastAsiaTheme="minorEastAsia" w:hAnsiTheme="minorHAnsi" w:cstheme="minorBidi"/>
              <w:b w:val="0"/>
              <w:bCs w:val="0"/>
              <w:sz w:val="22"/>
              <w:szCs w:val="22"/>
              <w:lang w:val="ru-KZ" w:eastAsia="ru-KZ"/>
            </w:rPr>
          </w:pPr>
          <w:hyperlink w:anchor="_Toc124502017" w:history="1">
            <w:r w:rsidRPr="00E40797">
              <w:rPr>
                <w:rStyle w:val="a3"/>
                <w:lang w:val="kk-KZ"/>
              </w:rPr>
              <w:t>3.5 Жол жүруді басқару қағидаттары</w:t>
            </w:r>
            <w:r>
              <w:rPr>
                <w:webHidden/>
              </w:rPr>
              <w:tab/>
            </w:r>
            <w:r>
              <w:rPr>
                <w:webHidden/>
              </w:rPr>
              <w:fldChar w:fldCharType="begin"/>
            </w:r>
            <w:r>
              <w:rPr>
                <w:webHidden/>
              </w:rPr>
              <w:instrText xml:space="preserve"> PAGEREF _Toc124502017 \h </w:instrText>
            </w:r>
            <w:r>
              <w:rPr>
                <w:webHidden/>
              </w:rPr>
            </w:r>
            <w:r>
              <w:rPr>
                <w:webHidden/>
              </w:rPr>
              <w:fldChar w:fldCharType="separate"/>
            </w:r>
            <w:r>
              <w:rPr>
                <w:webHidden/>
              </w:rPr>
              <w:t>11</w:t>
            </w:r>
            <w:r>
              <w:rPr>
                <w:webHidden/>
              </w:rPr>
              <w:fldChar w:fldCharType="end"/>
            </w:r>
          </w:hyperlink>
        </w:p>
        <w:p w14:paraId="449A48CE" w14:textId="025CF760" w:rsidR="008F2681" w:rsidRDefault="008F2681">
          <w:pPr>
            <w:pStyle w:val="24"/>
            <w:rPr>
              <w:rFonts w:asciiTheme="minorHAnsi" w:eastAsiaTheme="minorEastAsia" w:hAnsiTheme="minorHAnsi" w:cstheme="minorBidi"/>
              <w:b w:val="0"/>
              <w:bCs w:val="0"/>
              <w:sz w:val="22"/>
              <w:szCs w:val="22"/>
              <w:lang w:val="ru-KZ" w:eastAsia="ru-KZ"/>
            </w:rPr>
          </w:pPr>
          <w:hyperlink w:anchor="_Toc124502018" w:history="1">
            <w:r w:rsidRPr="00E40797">
              <w:rPr>
                <w:rStyle w:val="a3"/>
              </w:rPr>
              <w:t xml:space="preserve">3.6 </w:t>
            </w:r>
            <w:r w:rsidRPr="00E40797">
              <w:rPr>
                <w:rStyle w:val="a3"/>
                <w:lang w:val="kk-KZ"/>
              </w:rPr>
              <w:t>Алкогольдік немесе есірткі заттарын қолдануға тыйым салу</w:t>
            </w:r>
            <w:r>
              <w:rPr>
                <w:webHidden/>
              </w:rPr>
              <w:tab/>
            </w:r>
            <w:r>
              <w:rPr>
                <w:webHidden/>
              </w:rPr>
              <w:fldChar w:fldCharType="begin"/>
            </w:r>
            <w:r>
              <w:rPr>
                <w:webHidden/>
              </w:rPr>
              <w:instrText xml:space="preserve"> PAGEREF _Toc124502018 \h </w:instrText>
            </w:r>
            <w:r>
              <w:rPr>
                <w:webHidden/>
              </w:rPr>
            </w:r>
            <w:r>
              <w:rPr>
                <w:webHidden/>
              </w:rPr>
              <w:fldChar w:fldCharType="separate"/>
            </w:r>
            <w:r>
              <w:rPr>
                <w:webHidden/>
              </w:rPr>
              <w:t>13</w:t>
            </w:r>
            <w:r>
              <w:rPr>
                <w:webHidden/>
              </w:rPr>
              <w:fldChar w:fldCharType="end"/>
            </w:r>
          </w:hyperlink>
        </w:p>
        <w:p w14:paraId="6DE7F008" w14:textId="5BCA93BF" w:rsidR="008F2681" w:rsidRDefault="008F2681">
          <w:pPr>
            <w:pStyle w:val="24"/>
            <w:rPr>
              <w:rFonts w:asciiTheme="minorHAnsi" w:eastAsiaTheme="minorEastAsia" w:hAnsiTheme="minorHAnsi" w:cstheme="minorBidi"/>
              <w:b w:val="0"/>
              <w:bCs w:val="0"/>
              <w:sz w:val="22"/>
              <w:szCs w:val="22"/>
              <w:lang w:val="ru-KZ" w:eastAsia="ru-KZ"/>
            </w:rPr>
          </w:pPr>
          <w:hyperlink w:anchor="_Toc124502019" w:history="1">
            <w:r w:rsidRPr="00E40797">
              <w:rPr>
                <w:rStyle w:val="a3"/>
                <w:lang w:val="kk-KZ"/>
              </w:rPr>
              <w:t>3.7 Мобильді телефондар</w:t>
            </w:r>
            <w:r>
              <w:rPr>
                <w:webHidden/>
              </w:rPr>
              <w:tab/>
            </w:r>
            <w:r>
              <w:rPr>
                <w:webHidden/>
              </w:rPr>
              <w:fldChar w:fldCharType="begin"/>
            </w:r>
            <w:r>
              <w:rPr>
                <w:webHidden/>
              </w:rPr>
              <w:instrText xml:space="preserve"> PAGEREF _Toc124502019 \h </w:instrText>
            </w:r>
            <w:r>
              <w:rPr>
                <w:webHidden/>
              </w:rPr>
            </w:r>
            <w:r>
              <w:rPr>
                <w:webHidden/>
              </w:rPr>
              <w:fldChar w:fldCharType="separate"/>
            </w:r>
            <w:r>
              <w:rPr>
                <w:webHidden/>
              </w:rPr>
              <w:t>14</w:t>
            </w:r>
            <w:r>
              <w:rPr>
                <w:webHidden/>
              </w:rPr>
              <w:fldChar w:fldCharType="end"/>
            </w:r>
          </w:hyperlink>
        </w:p>
        <w:p w14:paraId="75F06401" w14:textId="5B53ECA3" w:rsidR="008F2681" w:rsidRDefault="008F2681">
          <w:pPr>
            <w:pStyle w:val="24"/>
            <w:rPr>
              <w:rFonts w:asciiTheme="minorHAnsi" w:eastAsiaTheme="minorEastAsia" w:hAnsiTheme="minorHAnsi" w:cstheme="minorBidi"/>
              <w:b w:val="0"/>
              <w:bCs w:val="0"/>
              <w:sz w:val="22"/>
              <w:szCs w:val="22"/>
              <w:lang w:val="ru-KZ" w:eastAsia="ru-KZ"/>
            </w:rPr>
          </w:pPr>
          <w:hyperlink w:anchor="_Toc124502020" w:history="1">
            <w:r w:rsidRPr="00E40797">
              <w:rPr>
                <w:rStyle w:val="a3"/>
                <w:lang w:val="kk-KZ"/>
              </w:rPr>
              <w:t>3.8 Жолаушыларды рұқсатсыз тасымалдау</w:t>
            </w:r>
            <w:r>
              <w:rPr>
                <w:webHidden/>
              </w:rPr>
              <w:tab/>
            </w:r>
            <w:r>
              <w:rPr>
                <w:webHidden/>
              </w:rPr>
              <w:fldChar w:fldCharType="begin"/>
            </w:r>
            <w:r>
              <w:rPr>
                <w:webHidden/>
              </w:rPr>
              <w:instrText xml:space="preserve"> PAGEREF _Toc124502020 \h </w:instrText>
            </w:r>
            <w:r>
              <w:rPr>
                <w:webHidden/>
              </w:rPr>
            </w:r>
            <w:r>
              <w:rPr>
                <w:webHidden/>
              </w:rPr>
              <w:fldChar w:fldCharType="separate"/>
            </w:r>
            <w:r>
              <w:rPr>
                <w:webHidden/>
              </w:rPr>
              <w:t>14</w:t>
            </w:r>
            <w:r>
              <w:rPr>
                <w:webHidden/>
              </w:rPr>
              <w:fldChar w:fldCharType="end"/>
            </w:r>
          </w:hyperlink>
        </w:p>
        <w:p w14:paraId="2239795E" w14:textId="0AD9C08B" w:rsidR="008F2681" w:rsidRDefault="008F2681">
          <w:pPr>
            <w:pStyle w:val="24"/>
            <w:rPr>
              <w:rFonts w:asciiTheme="minorHAnsi" w:eastAsiaTheme="minorEastAsia" w:hAnsiTheme="minorHAnsi" w:cstheme="minorBidi"/>
              <w:b w:val="0"/>
              <w:bCs w:val="0"/>
              <w:sz w:val="22"/>
              <w:szCs w:val="22"/>
              <w:lang w:val="ru-KZ" w:eastAsia="ru-KZ"/>
            </w:rPr>
          </w:pPr>
          <w:hyperlink w:anchor="_Toc124502021" w:history="1">
            <w:r w:rsidRPr="00E40797">
              <w:rPr>
                <w:rStyle w:val="a3"/>
                <w:lang w:val="kk-KZ"/>
              </w:rPr>
              <w:t>1-қосымша</w:t>
            </w:r>
            <w:r>
              <w:rPr>
                <w:webHidden/>
              </w:rPr>
              <w:tab/>
            </w:r>
            <w:r>
              <w:rPr>
                <w:webHidden/>
              </w:rPr>
              <w:fldChar w:fldCharType="begin"/>
            </w:r>
            <w:r>
              <w:rPr>
                <w:webHidden/>
              </w:rPr>
              <w:instrText xml:space="preserve"> PAGEREF _Toc124502021 \h </w:instrText>
            </w:r>
            <w:r>
              <w:rPr>
                <w:webHidden/>
              </w:rPr>
            </w:r>
            <w:r>
              <w:rPr>
                <w:webHidden/>
              </w:rPr>
              <w:fldChar w:fldCharType="separate"/>
            </w:r>
            <w:r>
              <w:rPr>
                <w:webHidden/>
              </w:rPr>
              <w:t>14</w:t>
            </w:r>
            <w:r>
              <w:rPr>
                <w:webHidden/>
              </w:rPr>
              <w:fldChar w:fldCharType="end"/>
            </w:r>
          </w:hyperlink>
        </w:p>
        <w:p w14:paraId="11F1E07F" w14:textId="09E42BC3" w:rsidR="008F2681" w:rsidRDefault="008F2681">
          <w:pPr>
            <w:pStyle w:val="24"/>
            <w:rPr>
              <w:rFonts w:asciiTheme="minorHAnsi" w:eastAsiaTheme="minorEastAsia" w:hAnsiTheme="minorHAnsi" w:cstheme="minorBidi"/>
              <w:b w:val="0"/>
              <w:bCs w:val="0"/>
              <w:sz w:val="22"/>
              <w:szCs w:val="22"/>
              <w:lang w:val="ru-KZ" w:eastAsia="ru-KZ"/>
            </w:rPr>
          </w:pPr>
          <w:hyperlink w:anchor="_Toc124502022" w:history="1">
            <w:r w:rsidRPr="00E40797">
              <w:rPr>
                <w:rStyle w:val="a3"/>
                <w:lang w:val="kk-KZ"/>
              </w:rPr>
              <w:t>КҚ сипаттамалары және қауіпсіздік құралдары (сатып алынатын КҚ-ға)</w:t>
            </w:r>
            <w:r>
              <w:rPr>
                <w:webHidden/>
              </w:rPr>
              <w:tab/>
            </w:r>
            <w:r>
              <w:rPr>
                <w:webHidden/>
              </w:rPr>
              <w:fldChar w:fldCharType="begin"/>
            </w:r>
            <w:r>
              <w:rPr>
                <w:webHidden/>
              </w:rPr>
              <w:instrText xml:space="preserve"> PAGEREF _Toc124502022 \h </w:instrText>
            </w:r>
            <w:r>
              <w:rPr>
                <w:webHidden/>
              </w:rPr>
            </w:r>
            <w:r>
              <w:rPr>
                <w:webHidden/>
              </w:rPr>
              <w:fldChar w:fldCharType="separate"/>
            </w:r>
            <w:r>
              <w:rPr>
                <w:webHidden/>
              </w:rPr>
              <w:t>14</w:t>
            </w:r>
            <w:r>
              <w:rPr>
                <w:webHidden/>
              </w:rPr>
              <w:fldChar w:fldCharType="end"/>
            </w:r>
          </w:hyperlink>
        </w:p>
        <w:p w14:paraId="4EA28E91" w14:textId="3837C791" w:rsidR="00170270" w:rsidRDefault="00170270">
          <w:r w:rsidRPr="00594DA9">
            <w:rPr>
              <w:b/>
              <w:bCs/>
            </w:rPr>
            <w:fldChar w:fldCharType="end"/>
          </w:r>
        </w:p>
      </w:sdtContent>
    </w:sdt>
    <w:p w14:paraId="4D4421F9" w14:textId="77777777" w:rsidR="00C77CFB" w:rsidRPr="00B0015E" w:rsidRDefault="00C77CFB" w:rsidP="00202BD4">
      <w:pPr>
        <w:ind w:firstLine="709"/>
        <w:jc w:val="both"/>
        <w:rPr>
          <w:sz w:val="28"/>
          <w:szCs w:val="28"/>
          <w:lang w:val="en-US"/>
        </w:rPr>
        <w:sectPr w:rsidR="00C77CFB" w:rsidRPr="00B0015E" w:rsidSect="00C77CFB">
          <w:headerReference w:type="default" r:id="rId17"/>
          <w:footerReference w:type="even" r:id="rId18"/>
          <w:footerReference w:type="default" r:id="rId19"/>
          <w:footerReference w:type="first" r:id="rId20"/>
          <w:pgSz w:w="11900" w:h="16840"/>
          <w:pgMar w:top="1040" w:right="843" w:bottom="1460" w:left="1418" w:header="720" w:footer="720" w:gutter="0"/>
          <w:cols w:space="720"/>
          <w:docGrid w:linePitch="299"/>
        </w:sectPr>
      </w:pPr>
    </w:p>
    <w:p w14:paraId="49D82A5E" w14:textId="77777777" w:rsidR="00C77CFB" w:rsidRPr="00C77CFB" w:rsidRDefault="00C77CFB" w:rsidP="00202BD4">
      <w:pPr>
        <w:ind w:firstLine="709"/>
        <w:jc w:val="both"/>
        <w:rPr>
          <w:b/>
          <w:sz w:val="28"/>
          <w:szCs w:val="28"/>
        </w:rPr>
      </w:pPr>
    </w:p>
    <w:p w14:paraId="04DE3AFC" w14:textId="76025215" w:rsidR="00C77CFB" w:rsidRDefault="00C54A4D" w:rsidP="007F3C3A">
      <w:pPr>
        <w:pStyle w:val="af2"/>
        <w:widowControl w:val="0"/>
        <w:numPr>
          <w:ilvl w:val="0"/>
          <w:numId w:val="6"/>
        </w:numPr>
        <w:autoSpaceDE w:val="0"/>
        <w:autoSpaceDN w:val="0"/>
        <w:spacing w:before="125"/>
        <w:ind w:left="0" w:firstLine="709"/>
        <w:jc w:val="both"/>
        <w:outlineLvl w:val="0"/>
        <w:rPr>
          <w:b/>
          <w:bCs/>
          <w:sz w:val="28"/>
          <w:szCs w:val="28"/>
        </w:rPr>
      </w:pPr>
      <w:bookmarkStart w:id="1" w:name="Предисловие"/>
      <w:bookmarkStart w:id="2" w:name="_bookmark0"/>
      <w:bookmarkStart w:id="3" w:name="_Toc124502010"/>
      <w:bookmarkEnd w:id="1"/>
      <w:bookmarkEnd w:id="2"/>
      <w:r>
        <w:rPr>
          <w:b/>
          <w:bCs/>
          <w:sz w:val="28"/>
          <w:szCs w:val="28"/>
          <w:lang w:val="kk-KZ"/>
        </w:rPr>
        <w:t>Алғысөз</w:t>
      </w:r>
      <w:bookmarkEnd w:id="3"/>
    </w:p>
    <w:p w14:paraId="5C897910" w14:textId="77777777" w:rsidR="00C77CFB" w:rsidRPr="00C77CFB" w:rsidRDefault="00C77CFB" w:rsidP="00202BD4">
      <w:pPr>
        <w:pStyle w:val="af2"/>
        <w:widowControl w:val="0"/>
        <w:autoSpaceDE w:val="0"/>
        <w:autoSpaceDN w:val="0"/>
        <w:spacing w:before="125"/>
        <w:ind w:left="567" w:firstLine="709"/>
        <w:jc w:val="both"/>
        <w:rPr>
          <w:b/>
          <w:bCs/>
          <w:sz w:val="28"/>
          <w:szCs w:val="28"/>
        </w:rPr>
      </w:pPr>
    </w:p>
    <w:p w14:paraId="20F63866" w14:textId="5CE01919" w:rsidR="00C77CFB" w:rsidRPr="00C77CFB" w:rsidRDefault="00CD51F7" w:rsidP="00202BD4">
      <w:pPr>
        <w:pStyle w:val="af2"/>
        <w:ind w:left="0" w:firstLine="709"/>
        <w:jc w:val="both"/>
        <w:rPr>
          <w:sz w:val="28"/>
          <w:szCs w:val="28"/>
        </w:rPr>
      </w:pPr>
      <w:r>
        <w:rPr>
          <w:sz w:val="28"/>
          <w:szCs w:val="28"/>
          <w:lang w:val="kk-KZ"/>
        </w:rPr>
        <w:t xml:space="preserve">Көлік құралын басқару </w:t>
      </w:r>
      <w:r w:rsidR="001D4B06" w:rsidRPr="001D4B06">
        <w:rPr>
          <w:sz w:val="28"/>
          <w:szCs w:val="28"/>
        </w:rPr>
        <w:t>«</w:t>
      </w:r>
      <w:r w:rsidR="00C54A4D">
        <w:rPr>
          <w:sz w:val="28"/>
          <w:szCs w:val="28"/>
        </w:rPr>
        <w:t>Қазақтелеком</w:t>
      </w:r>
      <w:r w:rsidR="001D4B06" w:rsidRPr="001D4B06">
        <w:rPr>
          <w:sz w:val="28"/>
          <w:szCs w:val="28"/>
        </w:rPr>
        <w:t>»</w:t>
      </w:r>
      <w:r>
        <w:rPr>
          <w:sz w:val="28"/>
          <w:szCs w:val="28"/>
          <w:lang w:val="kk-KZ"/>
        </w:rPr>
        <w:t xml:space="preserve"> АҚ-да (бұдан әрі – Қоғам) анағұрлым  жиі орын алатын</w:t>
      </w:r>
      <w:r w:rsidR="001D4B06" w:rsidRPr="001D4B06">
        <w:rPr>
          <w:sz w:val="28"/>
          <w:szCs w:val="28"/>
        </w:rPr>
        <w:t xml:space="preserve"> </w:t>
      </w:r>
      <w:r>
        <w:rPr>
          <w:sz w:val="28"/>
          <w:szCs w:val="28"/>
          <w:lang w:val="kk-KZ"/>
        </w:rPr>
        <w:t>жазатайым оқиғалардың бірі болып табылады</w:t>
      </w:r>
      <w:r w:rsidR="001D4B06" w:rsidRPr="001D4B06">
        <w:rPr>
          <w:sz w:val="28"/>
          <w:szCs w:val="28"/>
        </w:rPr>
        <w:t xml:space="preserve">. </w:t>
      </w:r>
      <w:r>
        <w:rPr>
          <w:sz w:val="28"/>
          <w:szCs w:val="28"/>
          <w:lang w:val="kk-KZ"/>
        </w:rPr>
        <w:t>Осы қауіпті барынша азайту үшін Қоғамның барлық құрылымдық бөлімшесі осы стандарттың талаптарын мүлтіксіз сақтау керек</w:t>
      </w:r>
      <w:r w:rsidR="00C77CFB" w:rsidRPr="00C77CFB">
        <w:rPr>
          <w:sz w:val="28"/>
          <w:szCs w:val="28"/>
        </w:rPr>
        <w:t>.</w:t>
      </w:r>
    </w:p>
    <w:p w14:paraId="20DE75E0" w14:textId="77777777" w:rsidR="00C77CFB" w:rsidRPr="00C77CFB" w:rsidRDefault="00C77CFB" w:rsidP="00202BD4">
      <w:pPr>
        <w:ind w:firstLine="709"/>
        <w:jc w:val="both"/>
        <w:rPr>
          <w:sz w:val="28"/>
          <w:szCs w:val="28"/>
        </w:rPr>
      </w:pPr>
    </w:p>
    <w:p w14:paraId="115CDD88" w14:textId="3D562FDA" w:rsidR="00C77CFB" w:rsidRDefault="00CD51F7" w:rsidP="007F3C3A">
      <w:pPr>
        <w:pStyle w:val="af2"/>
        <w:widowControl w:val="0"/>
        <w:numPr>
          <w:ilvl w:val="0"/>
          <w:numId w:val="6"/>
        </w:numPr>
        <w:autoSpaceDE w:val="0"/>
        <w:autoSpaceDN w:val="0"/>
        <w:spacing w:before="125"/>
        <w:ind w:left="0" w:firstLine="709"/>
        <w:jc w:val="both"/>
        <w:outlineLvl w:val="0"/>
        <w:rPr>
          <w:b/>
          <w:bCs/>
          <w:sz w:val="28"/>
          <w:szCs w:val="28"/>
        </w:rPr>
      </w:pPr>
      <w:bookmarkStart w:id="4" w:name="Цель"/>
      <w:bookmarkStart w:id="5" w:name="_Toc124502011"/>
      <w:bookmarkEnd w:id="4"/>
      <w:r>
        <w:rPr>
          <w:b/>
          <w:bCs/>
          <w:sz w:val="28"/>
          <w:szCs w:val="28"/>
          <w:lang w:val="kk-KZ"/>
        </w:rPr>
        <w:t>Мақсаты</w:t>
      </w:r>
      <w:bookmarkEnd w:id="5"/>
    </w:p>
    <w:p w14:paraId="32AB6500" w14:textId="77777777" w:rsidR="00C77CFB" w:rsidRPr="00C77CFB" w:rsidRDefault="00C77CFB" w:rsidP="00202BD4">
      <w:pPr>
        <w:pStyle w:val="af2"/>
        <w:widowControl w:val="0"/>
        <w:autoSpaceDE w:val="0"/>
        <w:autoSpaceDN w:val="0"/>
        <w:spacing w:before="125"/>
        <w:ind w:left="567" w:firstLine="709"/>
        <w:jc w:val="both"/>
        <w:rPr>
          <w:b/>
          <w:bCs/>
          <w:sz w:val="28"/>
          <w:szCs w:val="28"/>
        </w:rPr>
      </w:pPr>
    </w:p>
    <w:p w14:paraId="67766446" w14:textId="16F08210" w:rsidR="00C77CFB" w:rsidRPr="00C77CFB" w:rsidRDefault="001C6D20" w:rsidP="00CF497F">
      <w:pPr>
        <w:ind w:firstLine="720"/>
        <w:jc w:val="both"/>
      </w:pPr>
      <w:r>
        <w:rPr>
          <w:sz w:val="28"/>
          <w:szCs w:val="28"/>
          <w:lang w:val="kk-KZ"/>
        </w:rPr>
        <w:t xml:space="preserve">Қоғам жұмыскерлері мен азаматтық-құқықтық сипаттағы шарт бойынша тартылған адамдардың өлімі мен мертігу себебі болып табылатын автомобильдік авариялар санын азайту және соңында толығымен болдырмау. Сондай-ақ сапардың барлық кезеңінде көлік құралдарының бұзылуымен байланысты материалдық залалды алдын алу/азайту.  </w:t>
      </w:r>
    </w:p>
    <w:p w14:paraId="43F1CE43" w14:textId="77777777" w:rsidR="00C77CFB" w:rsidRPr="00C77CFB" w:rsidRDefault="00C77CFB" w:rsidP="00CF497F">
      <w:pPr>
        <w:ind w:firstLine="709"/>
        <w:jc w:val="both"/>
        <w:rPr>
          <w:sz w:val="28"/>
          <w:szCs w:val="28"/>
        </w:rPr>
      </w:pPr>
    </w:p>
    <w:p w14:paraId="2E82AB58" w14:textId="724FF29B" w:rsidR="00C77CFB" w:rsidRDefault="00CD51F7" w:rsidP="007F3C3A">
      <w:pPr>
        <w:pStyle w:val="af2"/>
        <w:widowControl w:val="0"/>
        <w:numPr>
          <w:ilvl w:val="0"/>
          <w:numId w:val="6"/>
        </w:numPr>
        <w:autoSpaceDE w:val="0"/>
        <w:autoSpaceDN w:val="0"/>
        <w:spacing w:before="125"/>
        <w:ind w:left="0" w:firstLine="709"/>
        <w:jc w:val="both"/>
        <w:outlineLvl w:val="0"/>
        <w:rPr>
          <w:b/>
          <w:bCs/>
          <w:sz w:val="28"/>
          <w:szCs w:val="28"/>
        </w:rPr>
      </w:pPr>
      <w:bookmarkStart w:id="6" w:name="Области_применения"/>
      <w:bookmarkStart w:id="7" w:name="_Toc124502012"/>
      <w:bookmarkEnd w:id="6"/>
      <w:r>
        <w:rPr>
          <w:b/>
          <w:bCs/>
          <w:sz w:val="28"/>
          <w:szCs w:val="28"/>
          <w:lang w:val="kk-KZ"/>
        </w:rPr>
        <w:t>Қолданылу саласы</w:t>
      </w:r>
      <w:bookmarkEnd w:id="7"/>
      <w:r>
        <w:rPr>
          <w:b/>
          <w:bCs/>
          <w:sz w:val="28"/>
          <w:szCs w:val="28"/>
          <w:lang w:val="kk-KZ"/>
        </w:rPr>
        <w:t xml:space="preserve"> </w:t>
      </w:r>
    </w:p>
    <w:p w14:paraId="65F421FD" w14:textId="77777777" w:rsidR="00C77CFB" w:rsidRPr="007B6020" w:rsidRDefault="00C77CFB" w:rsidP="007B6020">
      <w:pPr>
        <w:widowControl w:val="0"/>
        <w:autoSpaceDE w:val="0"/>
        <w:autoSpaceDN w:val="0"/>
        <w:spacing w:before="125"/>
        <w:jc w:val="both"/>
        <w:rPr>
          <w:b/>
          <w:bCs/>
          <w:sz w:val="28"/>
          <w:szCs w:val="28"/>
        </w:rPr>
      </w:pPr>
    </w:p>
    <w:p w14:paraId="61C8CAA3" w14:textId="3DF7A20E" w:rsidR="00C77CFB" w:rsidRPr="00C77CFB" w:rsidRDefault="00CD51F7" w:rsidP="00202BD4">
      <w:pPr>
        <w:pStyle w:val="af2"/>
        <w:ind w:left="0" w:firstLine="709"/>
        <w:jc w:val="both"/>
        <w:rPr>
          <w:sz w:val="28"/>
          <w:szCs w:val="28"/>
        </w:rPr>
      </w:pPr>
      <w:r>
        <w:rPr>
          <w:sz w:val="28"/>
          <w:szCs w:val="28"/>
          <w:lang w:val="kk-KZ"/>
        </w:rPr>
        <w:t>Осы Стандарттың талаптары</w:t>
      </w:r>
      <w:r w:rsidR="00943A10">
        <w:rPr>
          <w:sz w:val="28"/>
          <w:szCs w:val="28"/>
          <w:lang w:val="kk-KZ"/>
        </w:rPr>
        <w:t>н Қоғамның барлық құрылымдық бөлімшесі</w:t>
      </w:r>
      <w:r>
        <w:rPr>
          <w:sz w:val="28"/>
          <w:szCs w:val="28"/>
          <w:lang w:val="kk-KZ"/>
        </w:rPr>
        <w:t xml:space="preserve"> </w:t>
      </w:r>
      <w:r w:rsidR="00943A10">
        <w:rPr>
          <w:sz w:val="28"/>
          <w:szCs w:val="28"/>
          <w:lang w:val="kk-KZ"/>
        </w:rPr>
        <w:t>орындауға міндетті</w:t>
      </w:r>
      <w:r w:rsidR="00C77CFB" w:rsidRPr="00C77CFB">
        <w:rPr>
          <w:sz w:val="28"/>
          <w:szCs w:val="28"/>
        </w:rPr>
        <w:t>.</w:t>
      </w:r>
    </w:p>
    <w:p w14:paraId="27485A31" w14:textId="77777777" w:rsidR="00C77CFB" w:rsidRPr="00C77CFB" w:rsidRDefault="00C77CFB" w:rsidP="008C39E9">
      <w:pPr>
        <w:jc w:val="both"/>
        <w:rPr>
          <w:b/>
          <w:sz w:val="28"/>
          <w:szCs w:val="28"/>
        </w:rPr>
      </w:pPr>
    </w:p>
    <w:p w14:paraId="1DB8D807" w14:textId="78E82FBC" w:rsidR="00C77CFB" w:rsidRPr="00C77CFB" w:rsidRDefault="00943A10" w:rsidP="007F3C3A">
      <w:pPr>
        <w:pStyle w:val="af2"/>
        <w:widowControl w:val="0"/>
        <w:numPr>
          <w:ilvl w:val="1"/>
          <w:numId w:val="6"/>
        </w:numPr>
        <w:autoSpaceDE w:val="0"/>
        <w:autoSpaceDN w:val="0"/>
        <w:spacing w:before="125"/>
        <w:ind w:left="0" w:firstLine="709"/>
        <w:jc w:val="both"/>
        <w:outlineLvl w:val="1"/>
        <w:rPr>
          <w:b/>
          <w:bCs/>
          <w:sz w:val="28"/>
          <w:szCs w:val="28"/>
        </w:rPr>
      </w:pPr>
      <w:bookmarkStart w:id="8" w:name="Ключевые_определения"/>
      <w:bookmarkStart w:id="9" w:name="_Toc124502013"/>
      <w:bookmarkEnd w:id="8"/>
      <w:r>
        <w:rPr>
          <w:b/>
          <w:bCs/>
          <w:sz w:val="28"/>
          <w:szCs w:val="28"/>
          <w:lang w:val="kk-KZ"/>
        </w:rPr>
        <w:t>Басты анықтамалар</w:t>
      </w:r>
      <w:bookmarkEnd w:id="9"/>
    </w:p>
    <w:p w14:paraId="72C93F95" w14:textId="77777777" w:rsidR="00C77CFB" w:rsidRPr="00C77CFB" w:rsidRDefault="00C77CFB" w:rsidP="007B6020">
      <w:pPr>
        <w:jc w:val="both"/>
        <w:rPr>
          <w:b/>
          <w:bCs/>
          <w:sz w:val="28"/>
          <w:szCs w:val="28"/>
        </w:rPr>
      </w:pPr>
    </w:p>
    <w:tbl>
      <w:tblPr>
        <w:tblW w:w="9411" w:type="dxa"/>
        <w:tblInd w:w="228" w:type="dxa"/>
        <w:tblLayout w:type="fixed"/>
        <w:tblCellMar>
          <w:left w:w="0" w:type="dxa"/>
          <w:right w:w="0" w:type="dxa"/>
        </w:tblCellMar>
        <w:tblLook w:val="01E0" w:firstRow="1" w:lastRow="1" w:firstColumn="1" w:lastColumn="1" w:noHBand="0" w:noVBand="0"/>
      </w:tblPr>
      <w:tblGrid>
        <w:gridCol w:w="2607"/>
        <w:gridCol w:w="6804"/>
      </w:tblGrid>
      <w:tr w:rsidR="00C77CFB" w:rsidRPr="00C77CFB" w14:paraId="30438135" w14:textId="77777777" w:rsidTr="00170270">
        <w:trPr>
          <w:trHeight w:val="357"/>
        </w:trPr>
        <w:tc>
          <w:tcPr>
            <w:tcW w:w="2607" w:type="dxa"/>
            <w:tcBorders>
              <w:bottom w:val="single" w:sz="4" w:space="0" w:color="000000"/>
            </w:tcBorders>
          </w:tcPr>
          <w:p w14:paraId="2D993E60" w14:textId="77777777" w:rsidR="00C77CFB" w:rsidRPr="00C77CFB" w:rsidRDefault="00C77CFB" w:rsidP="009C1F0F">
            <w:pPr>
              <w:ind w:firstLine="709"/>
              <w:rPr>
                <w:b/>
                <w:sz w:val="28"/>
                <w:szCs w:val="28"/>
              </w:rPr>
            </w:pPr>
            <w:r w:rsidRPr="00C77CFB">
              <w:rPr>
                <w:b/>
                <w:sz w:val="28"/>
                <w:szCs w:val="28"/>
              </w:rPr>
              <w:t>Термин</w:t>
            </w:r>
          </w:p>
        </w:tc>
        <w:tc>
          <w:tcPr>
            <w:tcW w:w="6804" w:type="dxa"/>
            <w:tcBorders>
              <w:bottom w:val="single" w:sz="4" w:space="0" w:color="000000"/>
            </w:tcBorders>
          </w:tcPr>
          <w:p w14:paraId="6AFABD77" w14:textId="012CA3B9" w:rsidR="00C77CFB" w:rsidRPr="00943A10" w:rsidRDefault="00943A10" w:rsidP="002527F4">
            <w:pPr>
              <w:ind w:left="284" w:firstLine="425"/>
              <w:rPr>
                <w:b/>
                <w:sz w:val="28"/>
                <w:szCs w:val="28"/>
                <w:lang w:val="kk-KZ"/>
              </w:rPr>
            </w:pPr>
            <w:r>
              <w:rPr>
                <w:b/>
                <w:sz w:val="28"/>
                <w:szCs w:val="28"/>
                <w:lang w:val="kk-KZ"/>
              </w:rPr>
              <w:t>Анықтамасы</w:t>
            </w:r>
          </w:p>
        </w:tc>
      </w:tr>
      <w:tr w:rsidR="00C77CFB" w:rsidRPr="00C77CFB" w14:paraId="31EE112D" w14:textId="77777777" w:rsidTr="00170270">
        <w:trPr>
          <w:trHeight w:val="1648"/>
        </w:trPr>
        <w:tc>
          <w:tcPr>
            <w:tcW w:w="2607" w:type="dxa"/>
            <w:tcBorders>
              <w:top w:val="single" w:sz="4" w:space="0" w:color="000000"/>
              <w:bottom w:val="single" w:sz="4" w:space="0" w:color="000000"/>
            </w:tcBorders>
          </w:tcPr>
          <w:p w14:paraId="28C09536" w14:textId="5E35AAEE" w:rsidR="00C77CFB" w:rsidRPr="00943A10" w:rsidRDefault="00943A10" w:rsidP="002527F4">
            <w:pPr>
              <w:rPr>
                <w:sz w:val="28"/>
                <w:szCs w:val="28"/>
                <w:lang w:val="kk-KZ"/>
              </w:rPr>
            </w:pPr>
            <w:r>
              <w:rPr>
                <w:sz w:val="28"/>
                <w:szCs w:val="28"/>
                <w:lang w:val="kk-KZ"/>
              </w:rPr>
              <w:t>Қоғамның жұмыскері</w:t>
            </w:r>
          </w:p>
          <w:p w14:paraId="65CA0345" w14:textId="7FA123FF" w:rsidR="00C77CFB" w:rsidRPr="00C77CFB" w:rsidRDefault="00C77CFB" w:rsidP="002527F4">
            <w:pPr>
              <w:rPr>
                <w:sz w:val="28"/>
                <w:szCs w:val="28"/>
              </w:rPr>
            </w:pPr>
            <w:r w:rsidRPr="00C77CFB">
              <w:rPr>
                <w:sz w:val="28"/>
                <w:szCs w:val="28"/>
              </w:rPr>
              <w:t>(</w:t>
            </w:r>
            <w:r w:rsidR="00943A10">
              <w:rPr>
                <w:sz w:val="28"/>
                <w:szCs w:val="28"/>
                <w:lang w:val="kk-KZ"/>
              </w:rPr>
              <w:t>немесе</w:t>
            </w:r>
            <w:r w:rsidRPr="00C77CFB">
              <w:rPr>
                <w:sz w:val="28"/>
                <w:szCs w:val="28"/>
              </w:rPr>
              <w:t xml:space="preserve"> «</w:t>
            </w:r>
            <w:r w:rsidR="00943A10">
              <w:rPr>
                <w:sz w:val="28"/>
                <w:szCs w:val="28"/>
                <w:lang w:val="kk-KZ"/>
              </w:rPr>
              <w:t>жұмыскер</w:t>
            </w:r>
            <w:r w:rsidRPr="00C77CFB">
              <w:rPr>
                <w:sz w:val="28"/>
                <w:szCs w:val="28"/>
              </w:rPr>
              <w:t>»)</w:t>
            </w:r>
          </w:p>
        </w:tc>
        <w:tc>
          <w:tcPr>
            <w:tcW w:w="6804" w:type="dxa"/>
            <w:tcBorders>
              <w:top w:val="single" w:sz="4" w:space="0" w:color="000000"/>
              <w:bottom w:val="single" w:sz="4" w:space="0" w:color="000000"/>
            </w:tcBorders>
          </w:tcPr>
          <w:p w14:paraId="11EC510D" w14:textId="5816629F" w:rsidR="00C77CFB" w:rsidRPr="00C77CFB" w:rsidRDefault="00943A10" w:rsidP="002527F4">
            <w:pPr>
              <w:tabs>
                <w:tab w:val="left" w:pos="495"/>
                <w:tab w:val="left" w:pos="567"/>
              </w:tabs>
              <w:ind w:left="284"/>
              <w:rPr>
                <w:sz w:val="28"/>
                <w:szCs w:val="28"/>
              </w:rPr>
            </w:pPr>
            <w:r>
              <w:rPr>
                <w:sz w:val="28"/>
                <w:szCs w:val="28"/>
                <w:lang w:val="kk-KZ"/>
              </w:rPr>
              <w:t>Жұмыс берушімен еңбек қатынастарында тұрған және еңбек шарты бойынша тікелей жұмысын атқаратын жеке тұлға</w:t>
            </w:r>
          </w:p>
        </w:tc>
      </w:tr>
      <w:tr w:rsidR="00C77CFB" w:rsidRPr="00C77CFB" w14:paraId="2CCFFE1F" w14:textId="77777777" w:rsidTr="00170270">
        <w:trPr>
          <w:trHeight w:val="1334"/>
        </w:trPr>
        <w:tc>
          <w:tcPr>
            <w:tcW w:w="2607" w:type="dxa"/>
            <w:tcBorders>
              <w:top w:val="single" w:sz="4" w:space="0" w:color="000000"/>
              <w:bottom w:val="single" w:sz="4" w:space="0" w:color="000000"/>
            </w:tcBorders>
          </w:tcPr>
          <w:p w14:paraId="1515C0B2" w14:textId="5FDCE2A9" w:rsidR="00C77CFB" w:rsidRPr="00C77CFB" w:rsidRDefault="00943A10" w:rsidP="002527F4">
            <w:pPr>
              <w:rPr>
                <w:sz w:val="28"/>
                <w:szCs w:val="28"/>
              </w:rPr>
            </w:pPr>
            <w:r>
              <w:rPr>
                <w:sz w:val="28"/>
                <w:szCs w:val="28"/>
                <w:lang w:val="kk-KZ"/>
              </w:rPr>
              <w:t>А</w:t>
            </w:r>
            <w:r w:rsidRPr="00C77CFB">
              <w:rPr>
                <w:sz w:val="28"/>
                <w:szCs w:val="28"/>
              </w:rPr>
              <w:t>втомобил</w:t>
            </w:r>
            <w:r>
              <w:rPr>
                <w:sz w:val="28"/>
                <w:szCs w:val="28"/>
                <w:lang w:val="kk-KZ"/>
              </w:rPr>
              <w:t>ь</w:t>
            </w:r>
            <w:r w:rsidRPr="00C77CFB">
              <w:rPr>
                <w:sz w:val="28"/>
                <w:szCs w:val="28"/>
              </w:rPr>
              <w:t xml:space="preserve"> </w:t>
            </w:r>
            <w:r w:rsidR="00F71A09">
              <w:rPr>
                <w:sz w:val="28"/>
                <w:szCs w:val="28"/>
                <w:lang w:val="kk-KZ"/>
              </w:rPr>
              <w:t>жолаушысы</w:t>
            </w:r>
            <w:r w:rsidR="002527F4">
              <w:rPr>
                <w:sz w:val="28"/>
                <w:szCs w:val="28"/>
              </w:rPr>
              <w:t xml:space="preserve"> </w:t>
            </w:r>
          </w:p>
        </w:tc>
        <w:tc>
          <w:tcPr>
            <w:tcW w:w="6804" w:type="dxa"/>
            <w:tcBorders>
              <w:top w:val="single" w:sz="4" w:space="0" w:color="000000"/>
              <w:bottom w:val="single" w:sz="4" w:space="0" w:color="000000"/>
            </w:tcBorders>
          </w:tcPr>
          <w:p w14:paraId="7E8E1BDE" w14:textId="66D886E2" w:rsidR="00C77CFB" w:rsidRPr="00C77CFB" w:rsidRDefault="00943A10" w:rsidP="002527F4">
            <w:pPr>
              <w:ind w:left="284"/>
              <w:rPr>
                <w:sz w:val="28"/>
                <w:szCs w:val="28"/>
              </w:rPr>
            </w:pPr>
            <w:r>
              <w:rPr>
                <w:sz w:val="28"/>
                <w:szCs w:val="28"/>
                <w:lang w:val="kk-KZ"/>
              </w:rPr>
              <w:t>Сапары</w:t>
            </w:r>
            <w:r w:rsidR="007B6020">
              <w:rPr>
                <w:sz w:val="28"/>
                <w:szCs w:val="28"/>
                <w:lang w:val="kk-KZ"/>
              </w:rPr>
              <w:t>на</w:t>
            </w:r>
            <w:r>
              <w:rPr>
                <w:sz w:val="28"/>
                <w:szCs w:val="28"/>
                <w:lang w:val="kk-KZ"/>
              </w:rPr>
              <w:t xml:space="preserve"> пайдаланатын кез келген көлік құралының (КҚ) </w:t>
            </w:r>
            <w:r w:rsidR="00F71A09">
              <w:rPr>
                <w:sz w:val="28"/>
                <w:szCs w:val="28"/>
                <w:lang w:val="kk-KZ"/>
              </w:rPr>
              <w:t>жолаушысы</w:t>
            </w:r>
            <w:r>
              <w:rPr>
                <w:sz w:val="28"/>
                <w:szCs w:val="28"/>
                <w:lang w:val="kk-KZ"/>
              </w:rPr>
              <w:t xml:space="preserve"> немесе </w:t>
            </w:r>
            <w:r w:rsidR="00F71A09">
              <w:rPr>
                <w:sz w:val="28"/>
                <w:szCs w:val="28"/>
                <w:lang w:val="kk-KZ"/>
              </w:rPr>
              <w:t>жолаушысы</w:t>
            </w:r>
            <w:r>
              <w:rPr>
                <w:sz w:val="28"/>
                <w:szCs w:val="28"/>
                <w:lang w:val="kk-KZ"/>
              </w:rPr>
              <w:t xml:space="preserve"> болуы мүмкін жұмыскер, жүргізуші немесе басқа жеке тұлға  </w:t>
            </w:r>
          </w:p>
        </w:tc>
      </w:tr>
      <w:tr w:rsidR="00C77CFB" w:rsidRPr="00C77CFB" w14:paraId="03877A55" w14:textId="77777777" w:rsidTr="00B76A39">
        <w:trPr>
          <w:trHeight w:val="70"/>
        </w:trPr>
        <w:tc>
          <w:tcPr>
            <w:tcW w:w="2607" w:type="dxa"/>
            <w:tcBorders>
              <w:top w:val="single" w:sz="4" w:space="0" w:color="000000"/>
              <w:bottom w:val="single" w:sz="4" w:space="0" w:color="000000"/>
            </w:tcBorders>
          </w:tcPr>
          <w:p w14:paraId="37D36F8C" w14:textId="08208DED" w:rsidR="00C77CFB" w:rsidRPr="00943A10" w:rsidRDefault="00943A10" w:rsidP="002527F4">
            <w:pPr>
              <w:rPr>
                <w:sz w:val="28"/>
                <w:szCs w:val="28"/>
                <w:lang w:val="kk-KZ"/>
              </w:rPr>
            </w:pPr>
            <w:r>
              <w:rPr>
                <w:sz w:val="28"/>
                <w:szCs w:val="28"/>
                <w:lang w:val="kk-KZ"/>
              </w:rPr>
              <w:t>Қоғамның жүргізушісі</w:t>
            </w:r>
          </w:p>
          <w:p w14:paraId="10EDE3C2" w14:textId="77777777" w:rsidR="00A77FBC" w:rsidRPr="00A77FBC" w:rsidRDefault="00A77FBC" w:rsidP="009C1F0F">
            <w:pPr>
              <w:rPr>
                <w:sz w:val="28"/>
                <w:szCs w:val="28"/>
              </w:rPr>
            </w:pPr>
          </w:p>
          <w:p w14:paraId="046BF3D2" w14:textId="77777777" w:rsidR="00E07830" w:rsidRDefault="00E07830" w:rsidP="009C1F0F">
            <w:pPr>
              <w:tabs>
                <w:tab w:val="left" w:pos="1804"/>
              </w:tabs>
              <w:rPr>
                <w:sz w:val="28"/>
                <w:szCs w:val="28"/>
              </w:rPr>
            </w:pPr>
          </w:p>
          <w:p w14:paraId="4254C972" w14:textId="7188BEAC" w:rsidR="00E07830" w:rsidRPr="00A77FBC" w:rsidRDefault="00E07830" w:rsidP="009C1F0F">
            <w:pPr>
              <w:tabs>
                <w:tab w:val="left" w:pos="1804"/>
              </w:tabs>
              <w:rPr>
                <w:sz w:val="28"/>
                <w:szCs w:val="28"/>
              </w:rPr>
            </w:pPr>
          </w:p>
        </w:tc>
        <w:tc>
          <w:tcPr>
            <w:tcW w:w="6804" w:type="dxa"/>
            <w:tcBorders>
              <w:top w:val="single" w:sz="4" w:space="0" w:color="000000"/>
              <w:bottom w:val="single" w:sz="4" w:space="0" w:color="000000"/>
            </w:tcBorders>
          </w:tcPr>
          <w:p w14:paraId="478990DE" w14:textId="5B42E9A1" w:rsidR="00552636" w:rsidRPr="00C77CFB" w:rsidRDefault="00943A10" w:rsidP="00943A10">
            <w:pPr>
              <w:ind w:left="284"/>
              <w:rPr>
                <w:sz w:val="28"/>
                <w:szCs w:val="28"/>
              </w:rPr>
            </w:pPr>
            <w:r>
              <w:rPr>
                <w:sz w:val="28"/>
                <w:szCs w:val="28"/>
                <w:lang w:val="kk-KZ"/>
              </w:rPr>
              <w:t xml:space="preserve">Азаматтық-құқықтық сипаттағы шарт бойынша тартылған, КҚ басқаратын, Қоғамның КҚ-на рұқсаты бар жұмыскер немесе адамдар </w:t>
            </w:r>
          </w:p>
        </w:tc>
      </w:tr>
      <w:tr w:rsidR="002B7AE5" w:rsidRPr="00C77CFB" w14:paraId="4CF89803" w14:textId="77777777" w:rsidTr="00A77FBC">
        <w:trPr>
          <w:trHeight w:val="1676"/>
        </w:trPr>
        <w:tc>
          <w:tcPr>
            <w:tcW w:w="2607" w:type="dxa"/>
            <w:tcBorders>
              <w:top w:val="single" w:sz="4" w:space="0" w:color="000000"/>
              <w:bottom w:val="single" w:sz="4" w:space="0" w:color="000000"/>
            </w:tcBorders>
          </w:tcPr>
          <w:p w14:paraId="714E37BB" w14:textId="75DB1358" w:rsidR="002B7AE5" w:rsidRPr="00C77CFB" w:rsidRDefault="00646188" w:rsidP="002527F4">
            <w:pPr>
              <w:rPr>
                <w:sz w:val="28"/>
                <w:szCs w:val="28"/>
              </w:rPr>
            </w:pPr>
            <w:r>
              <w:rPr>
                <w:sz w:val="28"/>
                <w:szCs w:val="28"/>
                <w:lang w:val="kk-KZ"/>
              </w:rPr>
              <w:lastRenderedPageBreak/>
              <w:t>Контравариялық жүргізу бойынша с</w:t>
            </w:r>
            <w:r w:rsidR="002B7AE5" w:rsidRPr="00C77CFB">
              <w:rPr>
                <w:sz w:val="28"/>
                <w:szCs w:val="28"/>
              </w:rPr>
              <w:t>ертифи</w:t>
            </w:r>
            <w:r>
              <w:rPr>
                <w:sz w:val="28"/>
                <w:szCs w:val="28"/>
                <w:lang w:val="kk-KZ"/>
              </w:rPr>
              <w:t xml:space="preserve">катталған нұсқаушы </w:t>
            </w:r>
          </w:p>
        </w:tc>
        <w:tc>
          <w:tcPr>
            <w:tcW w:w="6804" w:type="dxa"/>
            <w:tcBorders>
              <w:top w:val="single" w:sz="4" w:space="0" w:color="000000"/>
              <w:bottom w:val="single" w:sz="4" w:space="0" w:color="000000"/>
            </w:tcBorders>
          </w:tcPr>
          <w:p w14:paraId="60BCFB11" w14:textId="3C43DA89" w:rsidR="002B7AE5" w:rsidRPr="00DC5C4E" w:rsidRDefault="00DC5C4E" w:rsidP="00DC5C4E">
            <w:pPr>
              <w:ind w:left="284"/>
              <w:jc w:val="both"/>
              <w:rPr>
                <w:sz w:val="28"/>
                <w:szCs w:val="28"/>
                <w:lang w:val="kk-KZ"/>
              </w:rPr>
            </w:pPr>
            <w:r>
              <w:rPr>
                <w:sz w:val="28"/>
                <w:szCs w:val="28"/>
                <w:lang w:val="kk-KZ"/>
              </w:rPr>
              <w:t xml:space="preserve">Контравариялық жүргізу бойынша нұсқаушыларды даярлау бағдарламасы бойынша оқудан өткен және нұсқаушы мәртебесін алғанын, басқа адамдарды оқу құқығын </w:t>
            </w:r>
            <w:r>
              <w:rPr>
                <w:sz w:val="28"/>
                <w:szCs w:val="28"/>
                <w:lang w:val="kk-KZ"/>
              </w:rPr>
              <w:t>растайтын</w:t>
            </w:r>
            <w:r>
              <w:rPr>
                <w:sz w:val="28"/>
                <w:szCs w:val="28"/>
                <w:lang w:val="kk-KZ"/>
              </w:rPr>
              <w:t xml:space="preserve"> құжатты алған Қоғамның жұмыскері/жүргізушісі немесе мердігерлік ұйымның жұмыскері. Нұсқаушы оқу өткізетін белгілі бір санаттағы көлік құралын басқару құқығына жүргізуші куәлігіне ие болып, оқу өткізетін, түсіндіріп отырып  жүргізуді көрсететін КҚ, сондай-ақ тиісті жердің жол белгілерін жақсы білуі керек. Контравариялық жүргізу бойынша нұсқаушылар әр 3 жылда қайта аттестаттаудан өтіп тұру керек</w:t>
            </w:r>
          </w:p>
        </w:tc>
      </w:tr>
      <w:tr w:rsidR="002B7AE5" w:rsidRPr="00C77CFB" w14:paraId="2C448C28" w14:textId="77777777" w:rsidTr="00993861">
        <w:trPr>
          <w:trHeight w:val="1028"/>
        </w:trPr>
        <w:tc>
          <w:tcPr>
            <w:tcW w:w="2607" w:type="dxa"/>
            <w:tcBorders>
              <w:top w:val="single" w:sz="4" w:space="0" w:color="000000"/>
              <w:bottom w:val="single" w:sz="4" w:space="0" w:color="000000"/>
            </w:tcBorders>
          </w:tcPr>
          <w:p w14:paraId="7F6CAEA5" w14:textId="55E1F2AC" w:rsidR="002B7AE5" w:rsidRPr="007F7CF0" w:rsidRDefault="007F7CF0" w:rsidP="002527F4">
            <w:pPr>
              <w:rPr>
                <w:sz w:val="28"/>
                <w:szCs w:val="28"/>
                <w:lang w:val="kk-KZ"/>
              </w:rPr>
            </w:pPr>
            <w:r>
              <w:rPr>
                <w:sz w:val="28"/>
                <w:szCs w:val="28"/>
                <w:lang w:val="kk-KZ"/>
              </w:rPr>
              <w:t>Сапар жетекшісі</w:t>
            </w:r>
          </w:p>
        </w:tc>
        <w:tc>
          <w:tcPr>
            <w:tcW w:w="6804" w:type="dxa"/>
            <w:tcBorders>
              <w:top w:val="single" w:sz="4" w:space="0" w:color="000000"/>
              <w:bottom w:val="single" w:sz="4" w:space="0" w:color="000000"/>
            </w:tcBorders>
          </w:tcPr>
          <w:p w14:paraId="0774F0BF" w14:textId="2E7279CB" w:rsidR="002B7AE5" w:rsidRPr="00C77CFB" w:rsidRDefault="00C25B9B" w:rsidP="002527F4">
            <w:pPr>
              <w:ind w:left="284"/>
              <w:rPr>
                <w:sz w:val="28"/>
                <w:szCs w:val="28"/>
              </w:rPr>
            </w:pPr>
            <w:r>
              <w:rPr>
                <w:sz w:val="28"/>
                <w:szCs w:val="28"/>
                <w:lang w:val="kk-KZ"/>
              </w:rPr>
              <w:t>Сапарға жіберетін, сондай-ақ «Әкімшілік ОҚО» электрондық базасында КҚ қамтамасыз етуге өтінімді келісетін жұмыскердің тікелей басшысы</w:t>
            </w:r>
          </w:p>
        </w:tc>
      </w:tr>
      <w:tr w:rsidR="0050379C" w:rsidRPr="00C25B9B" w14:paraId="1B03BB02" w14:textId="77777777" w:rsidTr="00993861">
        <w:trPr>
          <w:trHeight w:val="1028"/>
        </w:trPr>
        <w:tc>
          <w:tcPr>
            <w:tcW w:w="2607" w:type="dxa"/>
            <w:tcBorders>
              <w:top w:val="single" w:sz="4" w:space="0" w:color="000000"/>
              <w:bottom w:val="single" w:sz="4" w:space="0" w:color="000000"/>
            </w:tcBorders>
          </w:tcPr>
          <w:p w14:paraId="3A73C4D0" w14:textId="514E47F2" w:rsidR="0050379C" w:rsidRPr="00C25B9B" w:rsidRDefault="00C25B9B" w:rsidP="002527F4">
            <w:pPr>
              <w:rPr>
                <w:sz w:val="28"/>
                <w:szCs w:val="28"/>
                <w:lang w:val="kk-KZ"/>
              </w:rPr>
            </w:pPr>
            <w:r>
              <w:rPr>
                <w:sz w:val="28"/>
                <w:szCs w:val="28"/>
                <w:lang w:val="kk-KZ"/>
              </w:rPr>
              <w:t>Өтінім беруші</w:t>
            </w:r>
          </w:p>
        </w:tc>
        <w:tc>
          <w:tcPr>
            <w:tcW w:w="6804" w:type="dxa"/>
            <w:tcBorders>
              <w:top w:val="single" w:sz="4" w:space="0" w:color="000000"/>
              <w:bottom w:val="single" w:sz="4" w:space="0" w:color="000000"/>
            </w:tcBorders>
          </w:tcPr>
          <w:p w14:paraId="0652368F" w14:textId="1BBB8497" w:rsidR="0050379C" w:rsidRPr="00C25B9B" w:rsidRDefault="002527F4" w:rsidP="002527F4">
            <w:pPr>
              <w:rPr>
                <w:sz w:val="28"/>
                <w:szCs w:val="28"/>
                <w:lang w:val="kk-KZ"/>
              </w:rPr>
            </w:pPr>
            <w:r w:rsidRPr="00C25B9B">
              <w:rPr>
                <w:sz w:val="28"/>
                <w:szCs w:val="28"/>
                <w:lang w:val="kk-KZ"/>
              </w:rPr>
              <w:t xml:space="preserve">    </w:t>
            </w:r>
            <w:r w:rsidR="00C25B9B">
              <w:rPr>
                <w:sz w:val="28"/>
                <w:szCs w:val="28"/>
                <w:lang w:val="kk-KZ"/>
              </w:rPr>
              <w:t>Сапарға өтінім беретін Қоғамның жұмыскері</w:t>
            </w:r>
          </w:p>
        </w:tc>
      </w:tr>
      <w:tr w:rsidR="002B7AE5" w:rsidRPr="00C77CFB" w14:paraId="1EC4F73D" w14:textId="77777777" w:rsidTr="00993861">
        <w:trPr>
          <w:trHeight w:val="1028"/>
        </w:trPr>
        <w:tc>
          <w:tcPr>
            <w:tcW w:w="2607" w:type="dxa"/>
            <w:tcBorders>
              <w:top w:val="single" w:sz="4" w:space="0" w:color="000000"/>
              <w:bottom w:val="single" w:sz="4" w:space="0" w:color="000000"/>
            </w:tcBorders>
          </w:tcPr>
          <w:p w14:paraId="50948BB8" w14:textId="719713D0" w:rsidR="002B7AE5" w:rsidRPr="00C77CFB" w:rsidRDefault="00C25B9B" w:rsidP="008D19D0">
            <w:pPr>
              <w:rPr>
                <w:sz w:val="28"/>
                <w:szCs w:val="28"/>
              </w:rPr>
            </w:pPr>
            <w:r>
              <w:rPr>
                <w:sz w:val="28"/>
                <w:szCs w:val="28"/>
                <w:lang w:val="kk-KZ"/>
              </w:rPr>
              <w:t xml:space="preserve">Көлікпен қамтамасыз ету цехының бастығы </w:t>
            </w:r>
          </w:p>
        </w:tc>
        <w:tc>
          <w:tcPr>
            <w:tcW w:w="6804" w:type="dxa"/>
            <w:tcBorders>
              <w:top w:val="single" w:sz="4" w:space="0" w:color="000000"/>
              <w:bottom w:val="single" w:sz="4" w:space="0" w:color="000000"/>
            </w:tcBorders>
          </w:tcPr>
          <w:p w14:paraId="6DC0F6B2" w14:textId="43FBACF7" w:rsidR="002B7AE5" w:rsidRDefault="00C25B9B" w:rsidP="002527F4">
            <w:pPr>
              <w:ind w:left="284"/>
              <w:rPr>
                <w:sz w:val="28"/>
                <w:szCs w:val="28"/>
              </w:rPr>
            </w:pPr>
            <w:r>
              <w:rPr>
                <w:sz w:val="28"/>
                <w:szCs w:val="28"/>
                <w:lang w:val="kk-KZ"/>
              </w:rPr>
              <w:t>Құрылымдық бөлімшелерге көлікпен қызмет көрсететін, сондай-ақ автокөлік пен арнайы техниканы тиімді пайдалануды бақылайтын Қоғамның жұмыскері</w:t>
            </w:r>
          </w:p>
        </w:tc>
      </w:tr>
      <w:tr w:rsidR="002B7AE5" w:rsidRPr="00C77CFB" w14:paraId="1D208862" w14:textId="77777777" w:rsidTr="00993861">
        <w:trPr>
          <w:trHeight w:val="1028"/>
        </w:trPr>
        <w:tc>
          <w:tcPr>
            <w:tcW w:w="2607" w:type="dxa"/>
            <w:tcBorders>
              <w:top w:val="single" w:sz="4" w:space="0" w:color="000000"/>
              <w:bottom w:val="single" w:sz="4" w:space="0" w:color="000000"/>
            </w:tcBorders>
          </w:tcPr>
          <w:p w14:paraId="69A49E6B" w14:textId="71F25630" w:rsidR="002B7AE5" w:rsidRPr="00C77CFB" w:rsidRDefault="00C25B9B" w:rsidP="008D19D0">
            <w:pPr>
              <w:rPr>
                <w:sz w:val="28"/>
                <w:szCs w:val="28"/>
              </w:rPr>
            </w:pPr>
            <w:r>
              <w:rPr>
                <w:sz w:val="28"/>
                <w:szCs w:val="28"/>
                <w:lang w:val="kk-KZ"/>
              </w:rPr>
              <w:t>Көлікпен қамтамасыз ету цехының д</w:t>
            </w:r>
            <w:r w:rsidR="006B73A0" w:rsidRPr="006B73A0">
              <w:rPr>
                <w:sz w:val="28"/>
                <w:szCs w:val="28"/>
              </w:rPr>
              <w:t>испетчер</w:t>
            </w:r>
            <w:r>
              <w:rPr>
                <w:sz w:val="28"/>
                <w:szCs w:val="28"/>
                <w:lang w:val="kk-KZ"/>
              </w:rPr>
              <w:t>і</w:t>
            </w:r>
            <w:r w:rsidR="006B73A0" w:rsidRPr="006B73A0">
              <w:rPr>
                <w:sz w:val="28"/>
                <w:szCs w:val="28"/>
              </w:rPr>
              <w:t xml:space="preserve"> </w:t>
            </w:r>
          </w:p>
        </w:tc>
        <w:tc>
          <w:tcPr>
            <w:tcW w:w="6804" w:type="dxa"/>
            <w:tcBorders>
              <w:top w:val="single" w:sz="4" w:space="0" w:color="000000"/>
              <w:bottom w:val="single" w:sz="4" w:space="0" w:color="000000"/>
            </w:tcBorders>
          </w:tcPr>
          <w:p w14:paraId="76105BE4" w14:textId="7B311EDF" w:rsidR="002B7AE5" w:rsidRDefault="004C6C97" w:rsidP="002527F4">
            <w:pPr>
              <w:ind w:left="284"/>
              <w:rPr>
                <w:sz w:val="28"/>
                <w:szCs w:val="28"/>
              </w:rPr>
            </w:pPr>
            <w:r>
              <w:rPr>
                <w:color w:val="000000"/>
                <w:sz w:val="28"/>
                <w:szCs w:val="28"/>
                <w:lang w:val="kk-KZ"/>
              </w:rPr>
              <w:t>Құрылымдық бөлімшелердің өтінімдеріне сәйкес, көлікпен қамтамасыз ету цехы бастығының нұсқауы бойынша көлік пен арнайы техниканы бөлуді қамтамасыз ететін Қоғамның жұмыскері</w:t>
            </w:r>
            <w:r w:rsidR="007F5606">
              <w:rPr>
                <w:sz w:val="28"/>
                <w:szCs w:val="28"/>
              </w:rPr>
              <w:t xml:space="preserve">. </w:t>
            </w:r>
            <w:r>
              <w:rPr>
                <w:sz w:val="28"/>
                <w:szCs w:val="28"/>
                <w:lang w:val="kk-KZ"/>
              </w:rPr>
              <w:t>Автокөлікке өтінімді толтырады және жолдағы жүргізушілердің жұмысын, олардың бір күнге тапсырма-жоспарды орындауын бақылайды</w:t>
            </w:r>
          </w:p>
          <w:p w14:paraId="2545E5EA" w14:textId="77777777" w:rsidR="002527F4" w:rsidRDefault="002527F4" w:rsidP="002527F4">
            <w:pPr>
              <w:ind w:left="284"/>
              <w:rPr>
                <w:sz w:val="28"/>
                <w:szCs w:val="28"/>
              </w:rPr>
            </w:pPr>
          </w:p>
          <w:p w14:paraId="30E5FE5D" w14:textId="77777777" w:rsidR="002527F4" w:rsidRDefault="002527F4" w:rsidP="002527F4">
            <w:pPr>
              <w:rPr>
                <w:sz w:val="28"/>
                <w:szCs w:val="28"/>
              </w:rPr>
            </w:pPr>
          </w:p>
          <w:p w14:paraId="6B5E5645" w14:textId="4CD20A67" w:rsidR="002527F4" w:rsidRDefault="002527F4" w:rsidP="002527F4">
            <w:pPr>
              <w:rPr>
                <w:sz w:val="28"/>
                <w:szCs w:val="28"/>
              </w:rPr>
            </w:pPr>
          </w:p>
        </w:tc>
      </w:tr>
      <w:tr w:rsidR="002B7AE5" w:rsidRPr="00C77CFB" w14:paraId="46759B18" w14:textId="77777777" w:rsidTr="00993861">
        <w:trPr>
          <w:trHeight w:val="1028"/>
        </w:trPr>
        <w:tc>
          <w:tcPr>
            <w:tcW w:w="2607" w:type="dxa"/>
            <w:tcBorders>
              <w:top w:val="single" w:sz="4" w:space="0" w:color="000000"/>
              <w:bottom w:val="single" w:sz="4" w:space="0" w:color="000000"/>
            </w:tcBorders>
          </w:tcPr>
          <w:p w14:paraId="2478EA14" w14:textId="781A7430" w:rsidR="002B7AE5" w:rsidRPr="008D19D0" w:rsidRDefault="00BC3DBE" w:rsidP="008D19D0">
            <w:pPr>
              <w:rPr>
                <w:sz w:val="28"/>
                <w:szCs w:val="28"/>
                <w:highlight w:val="yellow"/>
              </w:rPr>
            </w:pPr>
            <w:r>
              <w:rPr>
                <w:sz w:val="28"/>
                <w:szCs w:val="28"/>
                <w:lang w:val="kk-KZ"/>
              </w:rPr>
              <w:t>Көлікпен қамтамасыз ету орталығының м</w:t>
            </w:r>
            <w:r w:rsidR="002B7AE5" w:rsidRPr="0050379C">
              <w:rPr>
                <w:sz w:val="28"/>
                <w:szCs w:val="28"/>
              </w:rPr>
              <w:t>ехани</w:t>
            </w:r>
            <w:r>
              <w:rPr>
                <w:sz w:val="28"/>
                <w:szCs w:val="28"/>
                <w:lang w:val="kk-KZ"/>
              </w:rPr>
              <w:t>гі</w:t>
            </w:r>
            <w:r w:rsidR="008D19D0" w:rsidRPr="008D19D0">
              <w:rPr>
                <w:sz w:val="28"/>
                <w:szCs w:val="28"/>
              </w:rPr>
              <w:t xml:space="preserve"> </w:t>
            </w:r>
          </w:p>
        </w:tc>
        <w:tc>
          <w:tcPr>
            <w:tcW w:w="6804" w:type="dxa"/>
            <w:tcBorders>
              <w:top w:val="single" w:sz="4" w:space="0" w:color="000000"/>
              <w:bottom w:val="single" w:sz="4" w:space="0" w:color="000000"/>
            </w:tcBorders>
          </w:tcPr>
          <w:p w14:paraId="4DB8D2A3" w14:textId="267A4F6B" w:rsidR="002B7AE5" w:rsidRDefault="00BC3DBE" w:rsidP="002527F4">
            <w:pPr>
              <w:tabs>
                <w:tab w:val="left" w:pos="900"/>
              </w:tabs>
              <w:ind w:left="284"/>
              <w:rPr>
                <w:sz w:val="28"/>
                <w:szCs w:val="28"/>
              </w:rPr>
            </w:pPr>
            <w:r>
              <w:rPr>
                <w:sz w:val="28"/>
                <w:szCs w:val="28"/>
                <w:lang w:val="kk-KZ"/>
              </w:rPr>
              <w:t xml:space="preserve">Жолға шығарылатын көліктің техникалық күйін, жүргізушілердің денсаулығын, </w:t>
            </w:r>
            <w:r w:rsidR="00172070">
              <w:rPr>
                <w:sz w:val="28"/>
                <w:szCs w:val="28"/>
                <w:lang w:val="kk-KZ"/>
              </w:rPr>
              <w:t xml:space="preserve">олардың </w:t>
            </w:r>
            <w:r>
              <w:rPr>
                <w:sz w:val="28"/>
                <w:szCs w:val="28"/>
                <w:lang w:val="kk-KZ"/>
              </w:rPr>
              <w:t xml:space="preserve">тәртіпті сақтауын </w:t>
            </w:r>
            <w:r w:rsidR="00172070">
              <w:rPr>
                <w:sz w:val="28"/>
                <w:szCs w:val="28"/>
                <w:lang w:val="kk-KZ"/>
              </w:rPr>
              <w:t xml:space="preserve">және жолдағы жұмыс сапасын, көлік құралдарын жарамдылық мерзімі бар өрт сөндіргіштермен, дәрі қорабымен, авариялық белгілермен және ҚБҚ-мен жабдықтауды бақылайтын Қоғамның жұмыскері  </w:t>
            </w:r>
          </w:p>
        </w:tc>
      </w:tr>
      <w:tr w:rsidR="002B7AE5" w:rsidRPr="00C77CFB" w14:paraId="5A460C93" w14:textId="77777777" w:rsidTr="00993861">
        <w:trPr>
          <w:trHeight w:val="1028"/>
        </w:trPr>
        <w:tc>
          <w:tcPr>
            <w:tcW w:w="2607" w:type="dxa"/>
            <w:tcBorders>
              <w:top w:val="single" w:sz="4" w:space="0" w:color="000000"/>
              <w:bottom w:val="single" w:sz="4" w:space="0" w:color="000000"/>
            </w:tcBorders>
          </w:tcPr>
          <w:p w14:paraId="0444DE09" w14:textId="2FA3827F" w:rsidR="002B7AE5" w:rsidRPr="00172070" w:rsidRDefault="00172070" w:rsidP="002527F4">
            <w:pPr>
              <w:rPr>
                <w:sz w:val="28"/>
                <w:szCs w:val="28"/>
                <w:lang w:val="kk-KZ"/>
              </w:rPr>
            </w:pPr>
            <w:r>
              <w:rPr>
                <w:sz w:val="28"/>
                <w:szCs w:val="28"/>
                <w:lang w:val="kk-KZ"/>
              </w:rPr>
              <w:t>Мердігер</w:t>
            </w:r>
          </w:p>
        </w:tc>
        <w:tc>
          <w:tcPr>
            <w:tcW w:w="6804" w:type="dxa"/>
            <w:tcBorders>
              <w:top w:val="single" w:sz="4" w:space="0" w:color="000000"/>
              <w:bottom w:val="single" w:sz="4" w:space="0" w:color="000000"/>
            </w:tcBorders>
          </w:tcPr>
          <w:p w14:paraId="6106BB23" w14:textId="34B939B8" w:rsidR="002B7AE5" w:rsidRDefault="00172070" w:rsidP="002527F4">
            <w:pPr>
              <w:ind w:left="284"/>
              <w:rPr>
                <w:sz w:val="28"/>
                <w:szCs w:val="28"/>
              </w:rPr>
            </w:pPr>
            <w:r>
              <w:rPr>
                <w:sz w:val="28"/>
                <w:szCs w:val="28"/>
                <w:lang w:val="kk-KZ"/>
              </w:rPr>
              <w:t xml:space="preserve">Шартқа сәйкес Қоғам үшін контравариялық көлік жүргізу бойынша оқу қызметін көрсететін жеке немесе заңды тұлға </w:t>
            </w:r>
          </w:p>
        </w:tc>
      </w:tr>
      <w:tr w:rsidR="002B7AE5" w:rsidRPr="00F35A2F" w14:paraId="0CF261E2" w14:textId="77777777" w:rsidTr="00170270">
        <w:trPr>
          <w:trHeight w:val="1942"/>
        </w:trPr>
        <w:tc>
          <w:tcPr>
            <w:tcW w:w="2607" w:type="dxa"/>
            <w:tcBorders>
              <w:top w:val="single" w:sz="4" w:space="0" w:color="000000"/>
              <w:bottom w:val="single" w:sz="4" w:space="0" w:color="000000"/>
            </w:tcBorders>
          </w:tcPr>
          <w:p w14:paraId="5CC199EB" w14:textId="19013124" w:rsidR="002B7AE5" w:rsidRPr="00172070" w:rsidRDefault="00172070" w:rsidP="002527F4">
            <w:pPr>
              <w:rPr>
                <w:sz w:val="28"/>
                <w:szCs w:val="28"/>
                <w:lang w:val="kk-KZ"/>
              </w:rPr>
            </w:pPr>
            <w:r>
              <w:rPr>
                <w:sz w:val="28"/>
                <w:szCs w:val="28"/>
                <w:lang w:val="kk-KZ"/>
              </w:rPr>
              <w:lastRenderedPageBreak/>
              <w:t>Қоғамның КҚ</w:t>
            </w:r>
          </w:p>
        </w:tc>
        <w:tc>
          <w:tcPr>
            <w:tcW w:w="6804" w:type="dxa"/>
            <w:tcBorders>
              <w:top w:val="single" w:sz="4" w:space="0" w:color="000000"/>
              <w:bottom w:val="single" w:sz="4" w:space="0" w:color="000000"/>
            </w:tcBorders>
          </w:tcPr>
          <w:p w14:paraId="0A3ABFD7" w14:textId="3D457FD5" w:rsidR="002B7AE5" w:rsidRPr="00F35A2F" w:rsidRDefault="00F35A2F" w:rsidP="002527F4">
            <w:pPr>
              <w:ind w:left="284"/>
              <w:rPr>
                <w:sz w:val="28"/>
                <w:szCs w:val="28"/>
                <w:lang w:val="kk-KZ"/>
              </w:rPr>
            </w:pPr>
            <w:r>
              <w:rPr>
                <w:sz w:val="28"/>
                <w:szCs w:val="28"/>
                <w:lang w:val="kk-KZ"/>
              </w:rPr>
              <w:t xml:space="preserve">Өндірістік аумақтарда пайдаланатын айырлы жүк тиеуіштерді, </w:t>
            </w:r>
            <w:r w:rsidRPr="00F35A2F">
              <w:rPr>
                <w:sz w:val="28"/>
                <w:szCs w:val="28"/>
                <w:lang w:val="kk-KZ"/>
              </w:rPr>
              <w:t>мобиль</w:t>
            </w:r>
            <w:r>
              <w:rPr>
                <w:sz w:val="28"/>
                <w:szCs w:val="28"/>
                <w:lang w:val="kk-KZ"/>
              </w:rPr>
              <w:t>ді</w:t>
            </w:r>
            <w:r w:rsidRPr="00F35A2F">
              <w:rPr>
                <w:sz w:val="28"/>
                <w:szCs w:val="28"/>
                <w:lang w:val="kk-KZ"/>
              </w:rPr>
              <w:t xml:space="preserve"> автокран</w:t>
            </w:r>
            <w:r>
              <w:rPr>
                <w:sz w:val="28"/>
                <w:szCs w:val="28"/>
                <w:lang w:val="kk-KZ"/>
              </w:rPr>
              <w:t>дар мен мердігерлердің КҚ қоспағанда, м</w:t>
            </w:r>
            <w:r w:rsidR="00172070">
              <w:rPr>
                <w:sz w:val="28"/>
                <w:szCs w:val="28"/>
                <w:lang w:val="kk-KZ"/>
              </w:rPr>
              <w:t>еншік құқығымен Қоғамға тиесілі Қоғамның көлік құралдары, о.і. автотіркемелері</w:t>
            </w:r>
          </w:p>
          <w:p w14:paraId="0ADE4B10" w14:textId="77777777" w:rsidR="002B7AE5" w:rsidRPr="00F35A2F" w:rsidRDefault="002B7AE5" w:rsidP="002527F4">
            <w:pPr>
              <w:ind w:left="284" w:firstLine="425"/>
              <w:rPr>
                <w:sz w:val="28"/>
                <w:szCs w:val="28"/>
                <w:lang w:val="kk-KZ"/>
              </w:rPr>
            </w:pPr>
          </w:p>
        </w:tc>
      </w:tr>
      <w:tr w:rsidR="002B7AE5" w:rsidRPr="00F35A2F" w14:paraId="23B07AA7" w14:textId="77777777" w:rsidTr="00667DA7">
        <w:trPr>
          <w:trHeight w:val="1942"/>
        </w:trPr>
        <w:tc>
          <w:tcPr>
            <w:tcW w:w="2607" w:type="dxa"/>
            <w:tcBorders>
              <w:top w:val="single" w:sz="4" w:space="0" w:color="000000"/>
              <w:bottom w:val="single" w:sz="4" w:space="0" w:color="000000"/>
            </w:tcBorders>
          </w:tcPr>
          <w:p w14:paraId="3978FE52" w14:textId="23B93A70" w:rsidR="002B7AE5" w:rsidRPr="00344B6D" w:rsidRDefault="007F7CF0" w:rsidP="002527F4">
            <w:pPr>
              <w:rPr>
                <w:sz w:val="28"/>
                <w:szCs w:val="28"/>
                <w:lang w:val="kk-KZ"/>
              </w:rPr>
            </w:pPr>
            <w:r>
              <w:rPr>
                <w:sz w:val="28"/>
                <w:szCs w:val="28"/>
                <w:lang w:val="kk-KZ"/>
              </w:rPr>
              <w:t>Түсіндір</w:t>
            </w:r>
            <w:r w:rsidR="00F35A2F">
              <w:rPr>
                <w:sz w:val="28"/>
                <w:szCs w:val="28"/>
                <w:lang w:val="kk-KZ"/>
              </w:rPr>
              <w:t>іп отырып,</w:t>
            </w:r>
            <w:r>
              <w:rPr>
                <w:sz w:val="28"/>
                <w:szCs w:val="28"/>
                <w:lang w:val="kk-KZ"/>
              </w:rPr>
              <w:t xml:space="preserve"> көлік жүргізу</w:t>
            </w:r>
          </w:p>
        </w:tc>
        <w:tc>
          <w:tcPr>
            <w:tcW w:w="6804" w:type="dxa"/>
            <w:tcBorders>
              <w:top w:val="single" w:sz="4" w:space="0" w:color="000000"/>
              <w:bottom w:val="single" w:sz="4" w:space="0" w:color="000000"/>
            </w:tcBorders>
          </w:tcPr>
          <w:p w14:paraId="71C1679A" w14:textId="2E45DE8E" w:rsidR="002B7AE5" w:rsidRPr="00F35A2F" w:rsidRDefault="007F7CF0" w:rsidP="002527F4">
            <w:pPr>
              <w:ind w:left="284"/>
              <w:rPr>
                <w:sz w:val="28"/>
                <w:szCs w:val="28"/>
                <w:lang w:val="kk-KZ"/>
              </w:rPr>
            </w:pPr>
            <w:r>
              <w:rPr>
                <w:sz w:val="28"/>
                <w:szCs w:val="28"/>
                <w:lang w:val="kk-KZ"/>
              </w:rPr>
              <w:t>Жүргізу</w:t>
            </w:r>
            <w:r w:rsidR="00F35A2F">
              <w:rPr>
                <w:sz w:val="28"/>
                <w:szCs w:val="28"/>
                <w:lang w:val="kk-KZ"/>
              </w:rPr>
              <w:t>ші</w:t>
            </w:r>
            <w:r>
              <w:rPr>
                <w:sz w:val="28"/>
                <w:szCs w:val="28"/>
                <w:lang w:val="kk-KZ"/>
              </w:rPr>
              <w:t xml:space="preserve"> түсіндір</w:t>
            </w:r>
            <w:r w:rsidR="00F35A2F">
              <w:rPr>
                <w:sz w:val="28"/>
                <w:szCs w:val="28"/>
                <w:lang w:val="kk-KZ"/>
              </w:rPr>
              <w:t xml:space="preserve">іп отырып, </w:t>
            </w:r>
            <w:r>
              <w:rPr>
                <w:sz w:val="28"/>
                <w:szCs w:val="28"/>
                <w:lang w:val="kk-KZ"/>
              </w:rPr>
              <w:t xml:space="preserve">көлік жүргізгенде, </w:t>
            </w:r>
            <w:r w:rsidR="00F35A2F">
              <w:rPr>
                <w:sz w:val="28"/>
                <w:szCs w:val="28"/>
                <w:lang w:val="kk-KZ"/>
              </w:rPr>
              <w:t>не көріп, не істеп жатқанын дауыстап түсіндіреді. Бұл оның контравариялық көлік жүргізуді қаншалықты жақсы меңгергенін бағалауға мүмкіндік береді</w:t>
            </w:r>
          </w:p>
        </w:tc>
      </w:tr>
      <w:tr w:rsidR="002B7AE5" w:rsidRPr="00082D0E" w14:paraId="43EBF67C" w14:textId="77777777" w:rsidTr="00993861">
        <w:trPr>
          <w:trHeight w:val="1397"/>
        </w:trPr>
        <w:tc>
          <w:tcPr>
            <w:tcW w:w="2607" w:type="dxa"/>
            <w:tcBorders>
              <w:top w:val="single" w:sz="4" w:space="0" w:color="000000"/>
              <w:bottom w:val="single" w:sz="4" w:space="0" w:color="000000"/>
            </w:tcBorders>
          </w:tcPr>
          <w:p w14:paraId="43EE3CDC" w14:textId="760AE622" w:rsidR="002B7AE5" w:rsidRPr="00082D0E" w:rsidRDefault="00082D0E" w:rsidP="002527F4">
            <w:pPr>
              <w:rPr>
                <w:sz w:val="28"/>
                <w:szCs w:val="28"/>
                <w:lang w:val="kk-KZ"/>
              </w:rPr>
            </w:pPr>
            <w:r>
              <w:rPr>
                <w:sz w:val="28"/>
                <w:szCs w:val="28"/>
                <w:lang w:val="kk-KZ"/>
              </w:rPr>
              <w:t>Жүк</w:t>
            </w:r>
            <w:r w:rsidR="002B7AE5" w:rsidRPr="00C77CFB">
              <w:rPr>
                <w:sz w:val="28"/>
                <w:szCs w:val="28"/>
              </w:rPr>
              <w:t xml:space="preserve"> автомобил</w:t>
            </w:r>
            <w:r>
              <w:rPr>
                <w:sz w:val="28"/>
                <w:szCs w:val="28"/>
                <w:lang w:val="kk-KZ"/>
              </w:rPr>
              <w:t>і</w:t>
            </w:r>
          </w:p>
        </w:tc>
        <w:tc>
          <w:tcPr>
            <w:tcW w:w="6804" w:type="dxa"/>
            <w:tcBorders>
              <w:top w:val="single" w:sz="4" w:space="0" w:color="000000"/>
              <w:bottom w:val="single" w:sz="4" w:space="0" w:color="000000"/>
            </w:tcBorders>
          </w:tcPr>
          <w:p w14:paraId="25A19C0A" w14:textId="4977AEB3" w:rsidR="002B7AE5" w:rsidRPr="00082D0E" w:rsidRDefault="00082D0E" w:rsidP="002527F4">
            <w:pPr>
              <w:ind w:left="284"/>
              <w:rPr>
                <w:sz w:val="28"/>
                <w:szCs w:val="28"/>
                <w:lang w:val="kk-KZ"/>
              </w:rPr>
            </w:pPr>
            <w:r>
              <w:rPr>
                <w:sz w:val="28"/>
                <w:szCs w:val="28"/>
                <w:lang w:val="kk-KZ"/>
              </w:rPr>
              <w:t xml:space="preserve">Толық салмағы (немесе тіркемесімен автомобильдің толық салмағы) </w:t>
            </w:r>
            <w:r w:rsidRPr="00082D0E">
              <w:rPr>
                <w:sz w:val="28"/>
                <w:szCs w:val="28"/>
                <w:lang w:val="kk-KZ"/>
              </w:rPr>
              <w:t xml:space="preserve">3500 кг </w:t>
            </w:r>
            <w:r>
              <w:rPr>
                <w:sz w:val="28"/>
                <w:szCs w:val="28"/>
                <w:lang w:val="kk-KZ"/>
              </w:rPr>
              <w:t xml:space="preserve">немесе одан да көп кез келген </w:t>
            </w:r>
            <w:r w:rsidRPr="00082D0E">
              <w:rPr>
                <w:sz w:val="28"/>
                <w:szCs w:val="28"/>
                <w:lang w:val="kk-KZ"/>
              </w:rPr>
              <w:t>автомобиль</w:t>
            </w:r>
          </w:p>
        </w:tc>
      </w:tr>
      <w:tr w:rsidR="002B7AE5" w:rsidRPr="00C77CFB" w14:paraId="292C3669" w14:textId="77777777" w:rsidTr="00993861">
        <w:trPr>
          <w:trHeight w:val="1334"/>
        </w:trPr>
        <w:tc>
          <w:tcPr>
            <w:tcW w:w="2607" w:type="dxa"/>
            <w:tcBorders>
              <w:top w:val="single" w:sz="4" w:space="0" w:color="000000"/>
              <w:bottom w:val="single" w:sz="4" w:space="0" w:color="000000"/>
            </w:tcBorders>
          </w:tcPr>
          <w:p w14:paraId="4E5BDE7E" w14:textId="15E83519" w:rsidR="002B7AE5" w:rsidRPr="00C77CFB" w:rsidRDefault="00943A10" w:rsidP="002527F4">
            <w:pPr>
              <w:rPr>
                <w:sz w:val="28"/>
                <w:szCs w:val="28"/>
              </w:rPr>
            </w:pPr>
            <w:r>
              <w:rPr>
                <w:sz w:val="28"/>
                <w:szCs w:val="28"/>
                <w:lang w:val="kk-KZ"/>
              </w:rPr>
              <w:t>Жеңіл</w:t>
            </w:r>
            <w:r w:rsidR="002B7AE5" w:rsidRPr="00C77CFB">
              <w:rPr>
                <w:sz w:val="28"/>
                <w:szCs w:val="28"/>
              </w:rPr>
              <w:t xml:space="preserve"> автомобиль</w:t>
            </w:r>
          </w:p>
        </w:tc>
        <w:tc>
          <w:tcPr>
            <w:tcW w:w="6804" w:type="dxa"/>
            <w:tcBorders>
              <w:top w:val="single" w:sz="4" w:space="0" w:color="000000"/>
              <w:bottom w:val="single" w:sz="4" w:space="0" w:color="000000"/>
            </w:tcBorders>
          </w:tcPr>
          <w:p w14:paraId="357373BF" w14:textId="0F75DCF3" w:rsidR="002B7AE5" w:rsidRPr="00DB1656" w:rsidRDefault="00943A10" w:rsidP="002527F4">
            <w:pPr>
              <w:ind w:left="284"/>
              <w:rPr>
                <w:sz w:val="28"/>
                <w:szCs w:val="28"/>
                <w:lang w:val="kk-KZ"/>
              </w:rPr>
            </w:pPr>
            <w:r>
              <w:rPr>
                <w:sz w:val="28"/>
                <w:szCs w:val="28"/>
                <w:lang w:val="kk-KZ"/>
              </w:rPr>
              <w:t xml:space="preserve">Толық салмағы (немесе </w:t>
            </w:r>
            <w:r w:rsidR="00DB1656">
              <w:rPr>
                <w:sz w:val="28"/>
                <w:szCs w:val="28"/>
                <w:lang w:val="kk-KZ"/>
              </w:rPr>
              <w:t>тіркемесі</w:t>
            </w:r>
            <w:r>
              <w:rPr>
                <w:sz w:val="28"/>
                <w:szCs w:val="28"/>
                <w:lang w:val="kk-KZ"/>
              </w:rPr>
              <w:t xml:space="preserve">мен автомобильдің толық салмағы) </w:t>
            </w:r>
            <w:r w:rsidR="00DB1656" w:rsidRPr="00C77CFB">
              <w:rPr>
                <w:sz w:val="28"/>
                <w:szCs w:val="28"/>
              </w:rPr>
              <w:t xml:space="preserve">3500 кг </w:t>
            </w:r>
            <w:r w:rsidR="00DB1656">
              <w:rPr>
                <w:sz w:val="28"/>
                <w:szCs w:val="28"/>
                <w:lang w:val="kk-KZ"/>
              </w:rPr>
              <w:t xml:space="preserve">аз кез келген </w:t>
            </w:r>
            <w:r w:rsidR="002B7AE5" w:rsidRPr="00C77CFB">
              <w:rPr>
                <w:sz w:val="28"/>
                <w:szCs w:val="28"/>
              </w:rPr>
              <w:t>автомобиль</w:t>
            </w:r>
          </w:p>
        </w:tc>
      </w:tr>
    </w:tbl>
    <w:p w14:paraId="19C90792" w14:textId="77777777" w:rsidR="0041340D" w:rsidRPr="00C77CFB" w:rsidRDefault="0041340D" w:rsidP="00202BD4">
      <w:pPr>
        <w:ind w:firstLine="709"/>
        <w:jc w:val="both"/>
        <w:rPr>
          <w:b/>
          <w:bCs/>
          <w:sz w:val="28"/>
          <w:szCs w:val="28"/>
        </w:rPr>
      </w:pPr>
    </w:p>
    <w:p w14:paraId="5FB572FB" w14:textId="71256551" w:rsidR="00C77CFB" w:rsidRPr="00C77CFB" w:rsidRDefault="00147E95" w:rsidP="007F3C3A">
      <w:pPr>
        <w:pStyle w:val="af2"/>
        <w:widowControl w:val="0"/>
        <w:numPr>
          <w:ilvl w:val="1"/>
          <w:numId w:val="6"/>
        </w:numPr>
        <w:autoSpaceDE w:val="0"/>
        <w:autoSpaceDN w:val="0"/>
        <w:spacing w:before="125"/>
        <w:ind w:left="0" w:firstLine="709"/>
        <w:jc w:val="both"/>
        <w:outlineLvl w:val="1"/>
        <w:rPr>
          <w:b/>
          <w:bCs/>
          <w:sz w:val="28"/>
          <w:szCs w:val="28"/>
        </w:rPr>
      </w:pPr>
      <w:bookmarkStart w:id="10" w:name="_Toc124502014"/>
      <w:r>
        <w:rPr>
          <w:b/>
          <w:bCs/>
          <w:sz w:val="28"/>
          <w:szCs w:val="28"/>
          <w:lang w:val="kk-KZ"/>
        </w:rPr>
        <w:t>Жауапкершілік</w:t>
      </w:r>
      <w:bookmarkEnd w:id="10"/>
    </w:p>
    <w:p w14:paraId="4F08DF00" w14:textId="77777777" w:rsidR="00C77CFB" w:rsidRPr="00C77CFB" w:rsidRDefault="00C77CFB" w:rsidP="00202BD4">
      <w:pPr>
        <w:pStyle w:val="af2"/>
        <w:ind w:left="0" w:firstLine="709"/>
        <w:jc w:val="both"/>
        <w:rPr>
          <w:b/>
          <w:bCs/>
          <w:sz w:val="28"/>
          <w:szCs w:val="28"/>
        </w:rPr>
      </w:pPr>
    </w:p>
    <w:p w14:paraId="225FD858" w14:textId="29FCC46E" w:rsidR="00C77CFB" w:rsidRPr="008F58DE" w:rsidRDefault="006467F7" w:rsidP="00202BD4">
      <w:pPr>
        <w:ind w:firstLine="709"/>
        <w:jc w:val="both"/>
        <w:rPr>
          <w:b/>
          <w:bCs/>
          <w:sz w:val="28"/>
          <w:szCs w:val="28"/>
          <w:lang w:val="kk-KZ"/>
        </w:rPr>
      </w:pPr>
      <w:bookmarkStart w:id="11" w:name="Менеджеры"/>
      <w:bookmarkEnd w:id="11"/>
      <w:r>
        <w:rPr>
          <w:b/>
          <w:bCs/>
          <w:sz w:val="28"/>
          <w:szCs w:val="28"/>
        </w:rPr>
        <w:t xml:space="preserve">3.2.1 </w:t>
      </w:r>
      <w:r w:rsidR="00147E95">
        <w:rPr>
          <w:b/>
          <w:bCs/>
          <w:sz w:val="28"/>
          <w:szCs w:val="28"/>
          <w:lang w:val="kk-KZ"/>
        </w:rPr>
        <w:t>Басшылық жасау</w:t>
      </w:r>
    </w:p>
    <w:p w14:paraId="51FB7D89" w14:textId="1F927FC3" w:rsidR="00C77CFB" w:rsidRPr="006451EE" w:rsidRDefault="008F58DE" w:rsidP="00202BD4">
      <w:pPr>
        <w:ind w:firstLine="709"/>
        <w:jc w:val="both"/>
        <w:rPr>
          <w:sz w:val="28"/>
          <w:szCs w:val="28"/>
          <w:lang w:val="kk-KZ"/>
        </w:rPr>
      </w:pPr>
      <w:r>
        <w:rPr>
          <w:sz w:val="28"/>
          <w:szCs w:val="28"/>
          <w:lang w:val="kk-KZ"/>
        </w:rPr>
        <w:t xml:space="preserve">Басшылар Еңбек қауіпсіздігі және еңбекті қорғау қызметінің (бұдан әрі – ЕҚЕҚ қызметі) </w:t>
      </w:r>
      <w:r w:rsidR="006451EE">
        <w:rPr>
          <w:sz w:val="28"/>
          <w:szCs w:val="28"/>
          <w:lang w:val="kk-KZ"/>
        </w:rPr>
        <w:t>қолдауымен белсенді болып, айқын көшбасшылықты көрсету керек, сапарды басқарудың барлық аспектісіне жеке қатысу керек, атап айтқанда</w:t>
      </w:r>
      <w:r w:rsidR="00C77CFB" w:rsidRPr="006451EE">
        <w:rPr>
          <w:sz w:val="28"/>
          <w:szCs w:val="28"/>
          <w:lang w:val="kk-KZ"/>
        </w:rPr>
        <w:t>:</w:t>
      </w:r>
    </w:p>
    <w:p w14:paraId="380BDB3E" w14:textId="53E67E17" w:rsidR="00C77CFB" w:rsidRPr="006451EE" w:rsidRDefault="006451EE" w:rsidP="00202BD4">
      <w:pPr>
        <w:ind w:firstLine="709"/>
        <w:jc w:val="both"/>
        <w:rPr>
          <w:sz w:val="28"/>
          <w:szCs w:val="28"/>
          <w:lang w:val="kk-KZ"/>
        </w:rPr>
      </w:pPr>
      <w:r>
        <w:rPr>
          <w:sz w:val="28"/>
          <w:szCs w:val="28"/>
          <w:lang w:val="kk-KZ"/>
        </w:rPr>
        <w:t xml:space="preserve">Қоғамның көлік құралдарын басқару саласындағы саясаттың және осы стандарттың, сондай-ақ ҚР Үкіметінің 2014 жылғы 13 қарашадағы № 1196 қаулысымен бекітілген Жол </w:t>
      </w:r>
      <w:r w:rsidR="00AA47E3">
        <w:rPr>
          <w:sz w:val="28"/>
          <w:szCs w:val="28"/>
          <w:lang w:val="kk-KZ"/>
        </w:rPr>
        <w:t>жүрісі</w:t>
      </w:r>
      <w:r>
        <w:rPr>
          <w:sz w:val="28"/>
          <w:szCs w:val="28"/>
          <w:lang w:val="kk-KZ"/>
        </w:rPr>
        <w:t xml:space="preserve"> қағидаларының (бұдан әрі – ЖҚҚ) талаптарын белсенді, үлгілі түрде сақтау;</w:t>
      </w:r>
    </w:p>
    <w:p w14:paraId="39E6B7A2" w14:textId="0E6234B9" w:rsidR="00C77CFB" w:rsidRPr="00AA47E3" w:rsidRDefault="00AA47E3" w:rsidP="00202BD4">
      <w:pPr>
        <w:ind w:firstLine="709"/>
        <w:jc w:val="both"/>
        <w:rPr>
          <w:sz w:val="28"/>
          <w:szCs w:val="28"/>
          <w:lang w:val="kk-KZ"/>
        </w:rPr>
      </w:pPr>
      <w:r>
        <w:rPr>
          <w:sz w:val="28"/>
          <w:szCs w:val="28"/>
          <w:lang w:val="kk-KZ"/>
        </w:rPr>
        <w:t>көлік жүргізумен байланысты қауіп факторлары туралы өндірістік мәжілістерде ескерту</w:t>
      </w:r>
      <w:r w:rsidR="00C77CFB" w:rsidRPr="00AA47E3">
        <w:rPr>
          <w:sz w:val="28"/>
          <w:szCs w:val="28"/>
          <w:lang w:val="kk-KZ"/>
        </w:rPr>
        <w:t>;</w:t>
      </w:r>
    </w:p>
    <w:p w14:paraId="631FA115" w14:textId="6888B160" w:rsidR="00C77CFB" w:rsidRPr="00294012" w:rsidRDefault="00AA47E3" w:rsidP="007B6020">
      <w:pPr>
        <w:ind w:firstLine="709"/>
        <w:jc w:val="both"/>
        <w:rPr>
          <w:sz w:val="28"/>
          <w:szCs w:val="28"/>
        </w:rPr>
      </w:pPr>
      <w:r>
        <w:rPr>
          <w:sz w:val="28"/>
          <w:szCs w:val="28"/>
          <w:lang w:val="kk-KZ"/>
        </w:rPr>
        <w:t>КҚ пайдаланатын басшылар</w:t>
      </w:r>
      <w:r w:rsidR="004F1641" w:rsidRPr="00294012">
        <w:rPr>
          <w:sz w:val="28"/>
          <w:szCs w:val="28"/>
        </w:rPr>
        <w:t>:</w:t>
      </w:r>
    </w:p>
    <w:p w14:paraId="21743FFA" w14:textId="21F2491A" w:rsidR="00C77CFB" w:rsidRPr="00C77CFB" w:rsidRDefault="00491724" w:rsidP="00202BD4">
      <w:pPr>
        <w:ind w:firstLine="709"/>
        <w:jc w:val="both"/>
        <w:rPr>
          <w:sz w:val="28"/>
          <w:szCs w:val="28"/>
        </w:rPr>
      </w:pPr>
      <w:r>
        <w:rPr>
          <w:sz w:val="28"/>
          <w:szCs w:val="28"/>
          <w:lang w:val="kk-KZ"/>
        </w:rPr>
        <w:t xml:space="preserve">жүргізушілердің хабардар болуын </w:t>
      </w:r>
      <w:r w:rsidR="007B6020">
        <w:rPr>
          <w:sz w:val="28"/>
          <w:szCs w:val="28"/>
          <w:lang w:val="kk-KZ"/>
        </w:rPr>
        <w:t>көтеруге</w:t>
      </w:r>
      <w:r w:rsidR="007B6020">
        <w:rPr>
          <w:sz w:val="28"/>
          <w:szCs w:val="28"/>
          <w:lang w:val="kk-KZ"/>
        </w:rPr>
        <w:t xml:space="preserve"> </w:t>
      </w:r>
      <w:r>
        <w:rPr>
          <w:sz w:val="28"/>
          <w:szCs w:val="28"/>
          <w:lang w:val="kk-KZ"/>
        </w:rPr>
        <w:t>және осымен байланысты бастамалар</w:t>
      </w:r>
      <w:r w:rsidR="007B6020">
        <w:rPr>
          <w:sz w:val="28"/>
          <w:szCs w:val="28"/>
          <w:lang w:val="kk-KZ"/>
        </w:rPr>
        <w:t>ға</w:t>
      </w:r>
      <w:r>
        <w:rPr>
          <w:sz w:val="28"/>
          <w:szCs w:val="28"/>
          <w:lang w:val="kk-KZ"/>
        </w:rPr>
        <w:t xml:space="preserve"> көмек көрсету</w:t>
      </w:r>
      <w:r w:rsidR="00C77CFB" w:rsidRPr="00C77CFB">
        <w:rPr>
          <w:sz w:val="28"/>
          <w:szCs w:val="28"/>
        </w:rPr>
        <w:t>;</w:t>
      </w:r>
    </w:p>
    <w:p w14:paraId="03C71CA9" w14:textId="1B6D28E9" w:rsidR="00C77CFB" w:rsidRPr="0093772B" w:rsidRDefault="007B6020" w:rsidP="00202BD4">
      <w:pPr>
        <w:ind w:firstLine="709"/>
        <w:jc w:val="both"/>
        <w:rPr>
          <w:sz w:val="28"/>
          <w:szCs w:val="28"/>
        </w:rPr>
      </w:pPr>
      <w:r>
        <w:rPr>
          <w:sz w:val="28"/>
          <w:szCs w:val="28"/>
          <w:lang w:val="kk-KZ"/>
        </w:rPr>
        <w:t>з</w:t>
      </w:r>
      <w:r w:rsidR="00491724">
        <w:rPr>
          <w:sz w:val="28"/>
          <w:szCs w:val="28"/>
          <w:lang w:val="kk-KZ"/>
        </w:rPr>
        <w:t>аңды, мүмкін жерде өзінің және қарамағындағылардың</w:t>
      </w:r>
      <w:r w:rsidR="00C77CFB" w:rsidRPr="0093772B">
        <w:rPr>
          <w:sz w:val="28"/>
          <w:szCs w:val="28"/>
        </w:rPr>
        <w:t xml:space="preserve"> </w:t>
      </w:r>
      <w:r w:rsidR="00491724">
        <w:rPr>
          <w:sz w:val="28"/>
          <w:szCs w:val="28"/>
          <w:lang w:val="kk-KZ"/>
        </w:rPr>
        <w:t>бортт</w:t>
      </w:r>
      <w:r>
        <w:rPr>
          <w:sz w:val="28"/>
          <w:szCs w:val="28"/>
          <w:lang w:val="kk-KZ"/>
        </w:rPr>
        <w:t xml:space="preserve">ағы </w:t>
      </w:r>
      <w:r w:rsidR="00491724" w:rsidRPr="00C2253F">
        <w:rPr>
          <w:sz w:val="28"/>
          <w:szCs w:val="28"/>
        </w:rPr>
        <w:t>мониторинг</w:t>
      </w:r>
      <w:r w:rsidR="00491724">
        <w:rPr>
          <w:sz w:val="28"/>
          <w:szCs w:val="28"/>
          <w:lang w:val="kk-KZ"/>
        </w:rPr>
        <w:t xml:space="preserve"> жүйесінің деректерін талдау</w:t>
      </w:r>
      <w:r w:rsidR="00491724">
        <w:rPr>
          <w:sz w:val="28"/>
          <w:szCs w:val="28"/>
          <w:lang w:val="kk-KZ"/>
        </w:rPr>
        <w:t xml:space="preserve"> және олармен жүргізушілерді таныстыру</w:t>
      </w:r>
      <w:r w:rsidR="00C77CFB" w:rsidRPr="0093772B">
        <w:rPr>
          <w:sz w:val="28"/>
          <w:szCs w:val="28"/>
        </w:rPr>
        <w:t>;</w:t>
      </w:r>
    </w:p>
    <w:p w14:paraId="153417A8" w14:textId="056FD508" w:rsidR="00C77CFB" w:rsidRPr="00C77CFB" w:rsidRDefault="007B6020" w:rsidP="00202BD4">
      <w:pPr>
        <w:ind w:firstLine="709"/>
        <w:jc w:val="both"/>
        <w:rPr>
          <w:sz w:val="28"/>
          <w:szCs w:val="28"/>
        </w:rPr>
      </w:pPr>
      <w:r>
        <w:rPr>
          <w:sz w:val="28"/>
          <w:szCs w:val="28"/>
          <w:lang w:val="kk-KZ"/>
        </w:rPr>
        <w:t>қ</w:t>
      </w:r>
      <w:r w:rsidR="00DC5C4E">
        <w:rPr>
          <w:sz w:val="28"/>
          <w:szCs w:val="28"/>
          <w:lang w:val="kk-KZ"/>
        </w:rPr>
        <w:t xml:space="preserve">араңғы </w:t>
      </w:r>
      <w:r w:rsidR="00491724">
        <w:rPr>
          <w:sz w:val="28"/>
          <w:szCs w:val="28"/>
          <w:lang w:val="kk-KZ"/>
        </w:rPr>
        <w:t>уақытта (түнде/</w:t>
      </w:r>
      <w:r w:rsidR="009C6E2D">
        <w:rPr>
          <w:sz w:val="28"/>
          <w:szCs w:val="28"/>
          <w:lang w:val="kk-KZ"/>
        </w:rPr>
        <w:t xml:space="preserve">көру қиын жағдайда) </w:t>
      </w:r>
      <w:r w:rsidR="00491724">
        <w:rPr>
          <w:sz w:val="28"/>
          <w:szCs w:val="28"/>
          <w:lang w:val="kk-KZ"/>
        </w:rPr>
        <w:t>көлік жүргізу</w:t>
      </w:r>
      <w:r w:rsidR="009C6E2D">
        <w:rPr>
          <w:sz w:val="28"/>
          <w:szCs w:val="28"/>
          <w:lang w:val="kk-KZ"/>
        </w:rPr>
        <w:t>ге барынша жол бермеу және КҚ жалпы жүрісін қысқарту</w:t>
      </w:r>
      <w:r w:rsidR="00C77CFB" w:rsidRPr="00C77CFB">
        <w:rPr>
          <w:sz w:val="28"/>
          <w:szCs w:val="28"/>
        </w:rPr>
        <w:t>;</w:t>
      </w:r>
    </w:p>
    <w:p w14:paraId="59F5880E" w14:textId="22E86165" w:rsidR="00C77CFB" w:rsidRPr="00C77CFB" w:rsidRDefault="007B6020" w:rsidP="00202BD4">
      <w:pPr>
        <w:ind w:firstLine="709"/>
        <w:jc w:val="both"/>
        <w:rPr>
          <w:sz w:val="28"/>
          <w:szCs w:val="28"/>
        </w:rPr>
      </w:pPr>
      <w:r>
        <w:rPr>
          <w:sz w:val="28"/>
          <w:szCs w:val="28"/>
          <w:lang w:val="kk-KZ"/>
        </w:rPr>
        <w:lastRenderedPageBreak/>
        <w:t>қ</w:t>
      </w:r>
      <w:r w:rsidR="009C6E2D">
        <w:rPr>
          <w:sz w:val="28"/>
          <w:szCs w:val="28"/>
          <w:lang w:val="kk-KZ"/>
        </w:rPr>
        <w:t>ойылған міндеттерді орындауға КҚ жарамдылығын, олардың техникалық жарамдылығын, тиісінше техникалық күтім жасауды және қауіпсі</w:t>
      </w:r>
      <w:r>
        <w:rPr>
          <w:sz w:val="28"/>
          <w:szCs w:val="28"/>
          <w:lang w:val="kk-KZ"/>
        </w:rPr>
        <w:t>з</w:t>
      </w:r>
      <w:r w:rsidR="009C6E2D">
        <w:rPr>
          <w:sz w:val="28"/>
          <w:szCs w:val="28"/>
          <w:lang w:val="kk-KZ"/>
        </w:rPr>
        <w:t>дікті қамтамасыз ететін қажетті жабдықпен жабдықталуды қамтамасыз ету</w:t>
      </w:r>
      <w:r w:rsidR="00552636">
        <w:rPr>
          <w:sz w:val="28"/>
          <w:szCs w:val="28"/>
        </w:rPr>
        <w:t>;</w:t>
      </w:r>
      <w:r w:rsidR="00C77CFB" w:rsidRPr="00C77CFB">
        <w:rPr>
          <w:sz w:val="28"/>
          <w:szCs w:val="28"/>
        </w:rPr>
        <w:t xml:space="preserve"> </w:t>
      </w:r>
    </w:p>
    <w:p w14:paraId="3B715E39" w14:textId="6804D50E" w:rsidR="00C77CFB" w:rsidRDefault="007B6020" w:rsidP="00202BD4">
      <w:pPr>
        <w:ind w:firstLine="709"/>
        <w:jc w:val="both"/>
        <w:rPr>
          <w:sz w:val="28"/>
          <w:szCs w:val="28"/>
        </w:rPr>
      </w:pPr>
      <w:r>
        <w:rPr>
          <w:sz w:val="28"/>
          <w:szCs w:val="28"/>
          <w:lang w:val="kk-KZ"/>
        </w:rPr>
        <w:t>к</w:t>
      </w:r>
      <w:r w:rsidR="009C6E2D">
        <w:rPr>
          <w:sz w:val="28"/>
          <w:szCs w:val="28"/>
          <w:lang w:val="kk-KZ"/>
        </w:rPr>
        <w:t>онтравариялық жүргізу бойынша оқудан өткен жүргізушілермен ғана КҚ жүрг</w:t>
      </w:r>
      <w:r>
        <w:rPr>
          <w:sz w:val="28"/>
          <w:szCs w:val="28"/>
          <w:lang w:val="kk-KZ"/>
        </w:rPr>
        <w:t>і</w:t>
      </w:r>
      <w:r w:rsidR="009C6E2D">
        <w:rPr>
          <w:sz w:val="28"/>
          <w:szCs w:val="28"/>
          <w:lang w:val="kk-KZ"/>
        </w:rPr>
        <w:t>з</w:t>
      </w:r>
      <w:r>
        <w:rPr>
          <w:sz w:val="28"/>
          <w:szCs w:val="28"/>
          <w:lang w:val="kk-KZ"/>
        </w:rPr>
        <w:t>у</w:t>
      </w:r>
      <w:r w:rsidR="009C6E2D">
        <w:rPr>
          <w:sz w:val="28"/>
          <w:szCs w:val="28"/>
          <w:lang w:val="kk-KZ"/>
        </w:rPr>
        <w:t>мен байланысты міндет қою және КҚ тиісті санатын пайдалануға мүмкіндік беретін біліктілікке ие болу</w:t>
      </w:r>
      <w:r w:rsidR="009A32A4">
        <w:rPr>
          <w:sz w:val="28"/>
          <w:szCs w:val="28"/>
        </w:rPr>
        <w:t>.</w:t>
      </w:r>
    </w:p>
    <w:p w14:paraId="6E329424" w14:textId="77777777" w:rsidR="003E1166" w:rsidRPr="008166CE" w:rsidRDefault="003E1166" w:rsidP="00202BD4">
      <w:pPr>
        <w:ind w:firstLine="709"/>
        <w:jc w:val="both"/>
        <w:rPr>
          <w:sz w:val="28"/>
          <w:szCs w:val="28"/>
        </w:rPr>
      </w:pPr>
    </w:p>
    <w:p w14:paraId="2CE1F327" w14:textId="65B43404" w:rsidR="00C77CFB" w:rsidRPr="003C1A60" w:rsidRDefault="006467F7" w:rsidP="00202BD4">
      <w:pPr>
        <w:ind w:firstLine="709"/>
        <w:jc w:val="both"/>
        <w:rPr>
          <w:b/>
          <w:bCs/>
          <w:sz w:val="28"/>
          <w:szCs w:val="28"/>
          <w:lang w:val="kk-KZ"/>
        </w:rPr>
      </w:pPr>
      <w:r>
        <w:rPr>
          <w:b/>
          <w:bCs/>
          <w:sz w:val="28"/>
          <w:szCs w:val="28"/>
        </w:rPr>
        <w:t xml:space="preserve">3.2.2 </w:t>
      </w:r>
      <w:r w:rsidR="003C1A60">
        <w:rPr>
          <w:b/>
          <w:bCs/>
          <w:sz w:val="28"/>
          <w:szCs w:val="28"/>
          <w:lang w:val="kk-KZ"/>
        </w:rPr>
        <w:t xml:space="preserve">Жүргізушілер </w:t>
      </w:r>
    </w:p>
    <w:p w14:paraId="7339E96B" w14:textId="3B3CF347" w:rsidR="00C77CFB" w:rsidRPr="00C77CFB" w:rsidRDefault="00680F9E" w:rsidP="00202BD4">
      <w:pPr>
        <w:ind w:firstLine="709"/>
        <w:jc w:val="both"/>
        <w:rPr>
          <w:sz w:val="28"/>
          <w:szCs w:val="28"/>
        </w:rPr>
      </w:pPr>
      <w:r>
        <w:rPr>
          <w:sz w:val="28"/>
          <w:szCs w:val="28"/>
          <w:lang w:val="kk-KZ"/>
        </w:rPr>
        <w:t>Қоғамның КҚ пайдаланатын жүргізушілер</w:t>
      </w:r>
      <w:r w:rsidR="00C77CFB" w:rsidRPr="00C77CFB">
        <w:rPr>
          <w:sz w:val="28"/>
          <w:szCs w:val="28"/>
        </w:rPr>
        <w:t>:</w:t>
      </w:r>
    </w:p>
    <w:p w14:paraId="0FBCAE4D" w14:textId="5F4A6031" w:rsidR="00C77CFB" w:rsidRPr="00C77CFB" w:rsidRDefault="00680F9E" w:rsidP="003E1166">
      <w:pPr>
        <w:ind w:firstLine="709"/>
        <w:jc w:val="both"/>
        <w:rPr>
          <w:sz w:val="28"/>
          <w:szCs w:val="28"/>
        </w:rPr>
      </w:pPr>
      <w:r>
        <w:rPr>
          <w:sz w:val="28"/>
          <w:szCs w:val="28"/>
          <w:lang w:val="kk-KZ"/>
        </w:rPr>
        <w:t>Қоғамның КҚ басқару саласындағы саясаттың және осы стандарттың, сондай-ақ ЖЖҚ талаптарын орындауға</w:t>
      </w:r>
      <w:r w:rsidR="00C77CFB" w:rsidRPr="00C77CFB">
        <w:rPr>
          <w:sz w:val="28"/>
          <w:szCs w:val="28"/>
        </w:rPr>
        <w:t>;</w:t>
      </w:r>
    </w:p>
    <w:p w14:paraId="54778056" w14:textId="296AEB27" w:rsidR="00C77CFB" w:rsidRPr="001D3963" w:rsidRDefault="00680F9E" w:rsidP="00541EF9">
      <w:pPr>
        <w:spacing w:line="259" w:lineRule="auto"/>
        <w:ind w:firstLine="709"/>
        <w:jc w:val="both"/>
        <w:rPr>
          <w:sz w:val="28"/>
          <w:szCs w:val="28"/>
          <w:lang w:val="kk-KZ"/>
        </w:rPr>
      </w:pPr>
      <w:r>
        <w:rPr>
          <w:sz w:val="28"/>
          <w:szCs w:val="28"/>
          <w:lang w:val="kk-KZ"/>
        </w:rPr>
        <w:t>КҚ-да</w:t>
      </w:r>
      <w:r w:rsidR="00BC48B1">
        <w:rPr>
          <w:sz w:val="28"/>
          <w:szCs w:val="28"/>
          <w:lang w:val="kk-KZ"/>
        </w:rPr>
        <w:t>ғы адамдардың қауіпсіздік белдіктер</w:t>
      </w:r>
      <w:r w:rsidR="001D3963">
        <w:rPr>
          <w:sz w:val="28"/>
          <w:szCs w:val="28"/>
          <w:lang w:val="kk-KZ"/>
        </w:rPr>
        <w:t>ін тағуына көз жеткізуге міндетті. Жүргізушілерге жолаушылардың өз орындарына отырып, қауіпсіздік белдіктерін тақпайынша қозғалуына тыйым салынады</w:t>
      </w:r>
      <w:r w:rsidR="00C77CFB" w:rsidRPr="001D3963">
        <w:rPr>
          <w:sz w:val="28"/>
          <w:szCs w:val="28"/>
          <w:lang w:val="kk-KZ"/>
        </w:rPr>
        <w:t>;</w:t>
      </w:r>
    </w:p>
    <w:p w14:paraId="00C23516" w14:textId="6A291F32" w:rsidR="00EF6406" w:rsidRPr="001D3963" w:rsidRDefault="001D3963" w:rsidP="00EF6406">
      <w:pPr>
        <w:spacing w:line="259" w:lineRule="auto"/>
        <w:ind w:firstLine="709"/>
        <w:jc w:val="both"/>
        <w:rPr>
          <w:sz w:val="28"/>
          <w:szCs w:val="28"/>
          <w:lang w:val="kk-KZ"/>
        </w:rPr>
      </w:pPr>
      <w:r>
        <w:rPr>
          <w:sz w:val="28"/>
          <w:szCs w:val="28"/>
          <w:lang w:val="kk-KZ"/>
        </w:rPr>
        <w:t>контравариялық көлік жүргізу бойынша өткен оқу курсын практикада қолдануға</w:t>
      </w:r>
      <w:r w:rsidR="00EF6406" w:rsidRPr="001D3963">
        <w:rPr>
          <w:sz w:val="28"/>
          <w:szCs w:val="28"/>
          <w:lang w:val="kk-KZ"/>
        </w:rPr>
        <w:t>;</w:t>
      </w:r>
    </w:p>
    <w:p w14:paraId="5AEC0BA0" w14:textId="39DC7E62" w:rsidR="007A4A87" w:rsidRPr="001D3963" w:rsidRDefault="001D3963" w:rsidP="007A4A87">
      <w:pPr>
        <w:spacing w:line="259" w:lineRule="auto"/>
        <w:ind w:firstLine="709"/>
        <w:rPr>
          <w:sz w:val="28"/>
          <w:szCs w:val="28"/>
          <w:lang w:val="kk-KZ"/>
        </w:rPr>
      </w:pPr>
      <w:r>
        <w:rPr>
          <w:sz w:val="28"/>
          <w:szCs w:val="28"/>
          <w:lang w:val="kk-KZ"/>
        </w:rPr>
        <w:t>жүргізу үшін оқудан өтіп, біліктілік алған КҚ санаттарын ғана жүргізуге</w:t>
      </w:r>
      <w:r w:rsidR="007A4A87" w:rsidRPr="001D3963">
        <w:rPr>
          <w:sz w:val="28"/>
          <w:szCs w:val="28"/>
          <w:lang w:val="kk-KZ"/>
        </w:rPr>
        <w:t>;</w:t>
      </w:r>
    </w:p>
    <w:p w14:paraId="18993E61" w14:textId="1C6E73B2" w:rsidR="00C77CFB" w:rsidRPr="001D3963" w:rsidRDefault="001D3963" w:rsidP="00202BD4">
      <w:pPr>
        <w:spacing w:line="259" w:lineRule="auto"/>
        <w:ind w:firstLine="709"/>
        <w:jc w:val="both"/>
        <w:rPr>
          <w:sz w:val="28"/>
          <w:szCs w:val="28"/>
          <w:lang w:val="kk-KZ"/>
        </w:rPr>
      </w:pPr>
      <w:r>
        <w:rPr>
          <w:sz w:val="28"/>
          <w:szCs w:val="28"/>
          <w:lang w:val="kk-KZ"/>
        </w:rPr>
        <w:t>сапар алдында тексеру парағын (3-қосымшаға сәйкес) пайдалана отырып, көлікпен қамтамасыз ету ортал</w:t>
      </w:r>
      <w:r w:rsidR="007B6020">
        <w:rPr>
          <w:sz w:val="28"/>
          <w:szCs w:val="28"/>
          <w:lang w:val="kk-KZ"/>
        </w:rPr>
        <w:t>ы</w:t>
      </w:r>
      <w:r>
        <w:rPr>
          <w:sz w:val="28"/>
          <w:szCs w:val="28"/>
          <w:lang w:val="kk-KZ"/>
        </w:rPr>
        <w:t>ғының механигімен (бұдан әрі – КҚО механигі) бірге КҚ рейс алдында тексеріп шығуға</w:t>
      </w:r>
      <w:r w:rsidR="00C77CFB" w:rsidRPr="001D3963">
        <w:rPr>
          <w:sz w:val="28"/>
          <w:szCs w:val="28"/>
          <w:lang w:val="kk-KZ"/>
        </w:rPr>
        <w:t>;</w:t>
      </w:r>
    </w:p>
    <w:p w14:paraId="44F8CCFA" w14:textId="7FDCCC98" w:rsidR="00C77CFB" w:rsidRPr="008F2681" w:rsidRDefault="009B5ABE" w:rsidP="009C6E2D">
      <w:pPr>
        <w:spacing w:line="259" w:lineRule="auto"/>
        <w:ind w:firstLine="709"/>
        <w:jc w:val="both"/>
        <w:rPr>
          <w:sz w:val="28"/>
          <w:szCs w:val="28"/>
          <w:lang w:val="kk-KZ"/>
        </w:rPr>
      </w:pPr>
      <w:r>
        <w:rPr>
          <w:sz w:val="28"/>
          <w:szCs w:val="28"/>
          <w:lang w:val="kk-KZ"/>
        </w:rPr>
        <w:t xml:space="preserve">көлік жүргізу сапасына әсер ететін өзінің жай-күйіндегі кез келген өзгерістер туралы, сондай-ақ жүргізуші біліктілігіне әсер етуі мүмкін жүргізуші куәліктерінің кез келген өзгерістері туралы басшылыққа хабарлауға (жоғарыда айтылған көлік жүргізу </w:t>
      </w:r>
      <w:r w:rsidR="003A4A1E">
        <w:rPr>
          <w:sz w:val="28"/>
          <w:szCs w:val="28"/>
          <w:lang w:val="kk-KZ"/>
        </w:rPr>
        <w:t xml:space="preserve">қауіпсіздігіне әсер етуі мүмкін кез келген рецептуралық және рецептурасыз дәрі-дәрмекті қабылдау туралы хабарлауды да көздейді); </w:t>
      </w:r>
      <w:r>
        <w:rPr>
          <w:sz w:val="28"/>
          <w:szCs w:val="28"/>
          <w:lang w:val="kk-KZ"/>
        </w:rPr>
        <w:t xml:space="preserve"> </w:t>
      </w:r>
      <w:r w:rsidR="009C6E2D">
        <w:rPr>
          <w:sz w:val="28"/>
          <w:szCs w:val="28"/>
          <w:lang w:val="kk-KZ"/>
        </w:rPr>
        <w:t>жүргізуші куәліктерінің, түсіндіріп отырып көлік жүргізуден өткені туралы куәліктің,</w:t>
      </w:r>
      <w:r w:rsidR="007B6020">
        <w:rPr>
          <w:sz w:val="28"/>
          <w:szCs w:val="28"/>
          <w:lang w:val="kk-KZ"/>
        </w:rPr>
        <w:t xml:space="preserve"> </w:t>
      </w:r>
      <w:r w:rsidR="009C6E2D">
        <w:rPr>
          <w:sz w:val="28"/>
          <w:szCs w:val="28"/>
          <w:lang w:val="kk-KZ"/>
        </w:rPr>
        <w:t>контравариялық жүргізу бойынша оқу сертификаттарының, клиенттердің объектілеріне рұқсаттамалардың жарамды және алған қойған міндеттерге сәйкес келуін қадағалап отыру</w:t>
      </w:r>
      <w:r w:rsidR="00C77CFB" w:rsidRPr="008F2681">
        <w:rPr>
          <w:sz w:val="28"/>
          <w:szCs w:val="28"/>
          <w:lang w:val="kk-KZ"/>
        </w:rPr>
        <w:t>.</w:t>
      </w:r>
    </w:p>
    <w:p w14:paraId="0BE9EE57" w14:textId="77777777" w:rsidR="00B76A39" w:rsidRPr="008F2681" w:rsidRDefault="00B76A39" w:rsidP="008F2681">
      <w:pPr>
        <w:spacing w:line="259" w:lineRule="auto"/>
        <w:jc w:val="both"/>
        <w:rPr>
          <w:sz w:val="28"/>
          <w:szCs w:val="28"/>
          <w:lang w:val="kk-KZ"/>
        </w:rPr>
      </w:pPr>
    </w:p>
    <w:p w14:paraId="17DC5D9A" w14:textId="2DDD8880" w:rsidR="00C77CFB" w:rsidRPr="00604A11" w:rsidRDefault="00586CA1" w:rsidP="00604A11">
      <w:pPr>
        <w:pStyle w:val="2"/>
        <w:ind w:firstLine="709"/>
        <w:rPr>
          <w:rFonts w:ascii="Times New Roman" w:hAnsi="Times New Roman" w:cs="Times New Roman"/>
          <w:bCs w:val="0"/>
          <w:i w:val="0"/>
        </w:rPr>
      </w:pPr>
      <w:bookmarkStart w:id="12" w:name="_Toc124502015"/>
      <w:r w:rsidRPr="0036324C">
        <w:rPr>
          <w:rFonts w:ascii="Times New Roman" w:hAnsi="Times New Roman" w:cs="Times New Roman"/>
          <w:bCs w:val="0"/>
          <w:i w:val="0"/>
        </w:rPr>
        <w:t>3</w:t>
      </w:r>
      <w:r w:rsidR="00604A11">
        <w:rPr>
          <w:rFonts w:ascii="Times New Roman" w:hAnsi="Times New Roman" w:cs="Times New Roman"/>
          <w:bCs w:val="0"/>
          <w:i w:val="0"/>
        </w:rPr>
        <w:t xml:space="preserve">.3 </w:t>
      </w:r>
      <w:r w:rsidR="008B12DA">
        <w:rPr>
          <w:rFonts w:ascii="Times New Roman" w:hAnsi="Times New Roman" w:cs="Times New Roman"/>
          <w:bCs w:val="0"/>
          <w:i w:val="0"/>
          <w:lang w:val="kk-KZ"/>
        </w:rPr>
        <w:t>Жүргізушілерді оқыту және біліктілігін арттыру</w:t>
      </w:r>
      <w:bookmarkEnd w:id="12"/>
    </w:p>
    <w:p w14:paraId="7BFF9B0F" w14:textId="77777777" w:rsidR="00604A11" w:rsidRPr="00604A11" w:rsidRDefault="00604A11" w:rsidP="00604A11">
      <w:pPr>
        <w:pStyle w:val="af2"/>
        <w:ind w:left="1080"/>
      </w:pPr>
    </w:p>
    <w:p w14:paraId="17EC7E8B" w14:textId="010C1857" w:rsidR="00C77CFB" w:rsidRPr="00D33515" w:rsidRDefault="006467F7" w:rsidP="00202BD4">
      <w:pPr>
        <w:ind w:firstLine="709"/>
        <w:jc w:val="both"/>
        <w:rPr>
          <w:b/>
          <w:bCs/>
          <w:sz w:val="28"/>
          <w:szCs w:val="28"/>
          <w:lang w:val="kk-KZ"/>
        </w:rPr>
      </w:pPr>
      <w:r>
        <w:rPr>
          <w:b/>
          <w:bCs/>
          <w:sz w:val="28"/>
          <w:szCs w:val="28"/>
        </w:rPr>
        <w:t xml:space="preserve">3.3.1 </w:t>
      </w:r>
      <w:r w:rsidR="00D33515">
        <w:rPr>
          <w:b/>
          <w:bCs/>
          <w:sz w:val="28"/>
          <w:szCs w:val="28"/>
          <w:lang w:val="kk-KZ"/>
        </w:rPr>
        <w:t>К</w:t>
      </w:r>
      <w:r w:rsidR="001C475E" w:rsidRPr="00CE2531">
        <w:rPr>
          <w:b/>
          <w:bCs/>
          <w:sz w:val="28"/>
          <w:szCs w:val="28"/>
        </w:rPr>
        <w:t>онтравари</w:t>
      </w:r>
      <w:r w:rsidR="00D33515">
        <w:rPr>
          <w:b/>
          <w:bCs/>
          <w:sz w:val="28"/>
          <w:szCs w:val="28"/>
          <w:lang w:val="kk-KZ"/>
        </w:rPr>
        <w:t>ялық жүргізу бойынша оқ</w:t>
      </w:r>
      <w:r w:rsidR="004815C6">
        <w:rPr>
          <w:b/>
          <w:bCs/>
          <w:sz w:val="28"/>
          <w:szCs w:val="28"/>
          <w:lang w:val="kk-KZ"/>
        </w:rPr>
        <w:t>ыту</w:t>
      </w:r>
    </w:p>
    <w:p w14:paraId="66BF6A25" w14:textId="47CBB10C" w:rsidR="00C77CFB" w:rsidRPr="004815C6" w:rsidRDefault="004815C6" w:rsidP="00202BD4">
      <w:pPr>
        <w:ind w:firstLine="709"/>
        <w:jc w:val="both"/>
        <w:rPr>
          <w:sz w:val="28"/>
          <w:szCs w:val="28"/>
          <w:lang w:val="kk-KZ"/>
        </w:rPr>
      </w:pPr>
      <w:r>
        <w:rPr>
          <w:sz w:val="28"/>
          <w:szCs w:val="28"/>
          <w:lang w:val="kk-KZ"/>
        </w:rPr>
        <w:t xml:space="preserve">Қоғамның жүргізушілері </w:t>
      </w:r>
      <w:r w:rsidR="006E61B9" w:rsidRPr="004815C6">
        <w:rPr>
          <w:sz w:val="28"/>
          <w:szCs w:val="28"/>
          <w:lang w:val="kk-KZ"/>
        </w:rPr>
        <w:t>контравари</w:t>
      </w:r>
      <w:r>
        <w:rPr>
          <w:sz w:val="28"/>
          <w:szCs w:val="28"/>
          <w:lang w:val="kk-KZ"/>
        </w:rPr>
        <w:t>ялық жүргізу бойынша оқудан өту керек және бел</w:t>
      </w:r>
      <w:r w:rsidR="007B6020">
        <w:rPr>
          <w:sz w:val="28"/>
          <w:szCs w:val="28"/>
          <w:lang w:val="kk-KZ"/>
        </w:rPr>
        <w:t>гілі</w:t>
      </w:r>
      <w:r>
        <w:rPr>
          <w:sz w:val="28"/>
          <w:szCs w:val="28"/>
          <w:lang w:val="kk-KZ"/>
        </w:rPr>
        <w:t xml:space="preserve"> бір көлік жүргізу шарттарымен еңбек шарты/азаматттық-құқықтық шарт бойынша қабылдаған міндеттерін орындай алу үшін қандай да бір КҚ басқаруға оларды бекіткенге дейін өзінің біліктілігінің бағасын алу керек</w:t>
      </w:r>
      <w:r w:rsidR="00C77CFB" w:rsidRPr="004815C6">
        <w:rPr>
          <w:sz w:val="28"/>
          <w:szCs w:val="28"/>
          <w:lang w:val="kk-KZ"/>
        </w:rPr>
        <w:t>.</w:t>
      </w:r>
    </w:p>
    <w:p w14:paraId="3FCC2144" w14:textId="5FE9EE9D" w:rsidR="00C77CFB" w:rsidRPr="00CE2531" w:rsidRDefault="004815C6" w:rsidP="00202BD4">
      <w:pPr>
        <w:ind w:firstLine="709"/>
        <w:jc w:val="both"/>
        <w:rPr>
          <w:sz w:val="28"/>
          <w:szCs w:val="28"/>
        </w:rPr>
      </w:pPr>
      <w:r>
        <w:rPr>
          <w:sz w:val="28"/>
          <w:szCs w:val="28"/>
          <w:lang w:val="kk-KZ"/>
        </w:rPr>
        <w:t>К</w:t>
      </w:r>
      <w:r w:rsidRPr="004815C6">
        <w:rPr>
          <w:sz w:val="28"/>
          <w:szCs w:val="28"/>
          <w:lang w:val="kk-KZ"/>
        </w:rPr>
        <w:t>онтравари</w:t>
      </w:r>
      <w:r>
        <w:rPr>
          <w:sz w:val="28"/>
          <w:szCs w:val="28"/>
          <w:lang w:val="kk-KZ"/>
        </w:rPr>
        <w:t>ялық жүргізу бойынша оқу</w:t>
      </w:r>
      <w:r>
        <w:rPr>
          <w:sz w:val="28"/>
          <w:szCs w:val="28"/>
          <w:lang w:val="kk-KZ"/>
        </w:rPr>
        <w:t xml:space="preserve"> к</w:t>
      </w:r>
      <w:r w:rsidR="00C77CFB" w:rsidRPr="004815C6">
        <w:rPr>
          <w:sz w:val="28"/>
          <w:szCs w:val="28"/>
          <w:lang w:val="kk-KZ"/>
        </w:rPr>
        <w:t>урс</w:t>
      </w:r>
      <w:r>
        <w:rPr>
          <w:sz w:val="28"/>
          <w:szCs w:val="28"/>
          <w:lang w:val="kk-KZ"/>
        </w:rPr>
        <w:t>ы Қоғамның барлық жүргізушісі үшін міндетті. Мұндай курстан табысты өту кемінде мыналарды көздейді</w:t>
      </w:r>
      <w:r w:rsidR="00C77CFB" w:rsidRPr="00CE2531">
        <w:rPr>
          <w:sz w:val="28"/>
          <w:szCs w:val="28"/>
        </w:rPr>
        <w:t>:</w:t>
      </w:r>
    </w:p>
    <w:p w14:paraId="152515B5" w14:textId="7EA2FC48" w:rsidR="00C77CFB" w:rsidRPr="00CE2531" w:rsidRDefault="004815C6" w:rsidP="00202BD4">
      <w:pPr>
        <w:ind w:firstLine="709"/>
        <w:jc w:val="both"/>
        <w:rPr>
          <w:sz w:val="28"/>
          <w:szCs w:val="28"/>
        </w:rPr>
      </w:pPr>
      <w:r>
        <w:rPr>
          <w:sz w:val="28"/>
          <w:szCs w:val="28"/>
          <w:lang w:val="kk-KZ"/>
        </w:rPr>
        <w:lastRenderedPageBreak/>
        <w:t xml:space="preserve">жеңіл, ауыр КҚ үшін </w:t>
      </w:r>
      <w:r w:rsidRPr="004815C6">
        <w:rPr>
          <w:sz w:val="28"/>
          <w:szCs w:val="28"/>
          <w:lang w:val="kk-KZ"/>
        </w:rPr>
        <w:t>контравари</w:t>
      </w:r>
      <w:r>
        <w:rPr>
          <w:sz w:val="28"/>
          <w:szCs w:val="28"/>
          <w:lang w:val="kk-KZ"/>
        </w:rPr>
        <w:t xml:space="preserve">ялық жүргізу </w:t>
      </w:r>
      <w:r>
        <w:rPr>
          <w:sz w:val="28"/>
          <w:szCs w:val="28"/>
          <w:lang w:val="kk-KZ"/>
        </w:rPr>
        <w:t xml:space="preserve">бойынша сертификатталған нұсқаушы өткізген </w:t>
      </w:r>
      <w:r w:rsidRPr="004815C6">
        <w:rPr>
          <w:sz w:val="28"/>
          <w:szCs w:val="28"/>
          <w:lang w:val="kk-KZ"/>
        </w:rPr>
        <w:t>контравари</w:t>
      </w:r>
      <w:r>
        <w:rPr>
          <w:sz w:val="28"/>
          <w:szCs w:val="28"/>
          <w:lang w:val="kk-KZ"/>
        </w:rPr>
        <w:t xml:space="preserve">ялық жүргізу </w:t>
      </w:r>
      <w:r>
        <w:rPr>
          <w:sz w:val="28"/>
          <w:szCs w:val="28"/>
          <w:lang w:val="kk-KZ"/>
        </w:rPr>
        <w:t>бойынша оқу курсынан өту</w:t>
      </w:r>
      <w:r w:rsidR="00C77CFB" w:rsidRPr="00CE2531">
        <w:rPr>
          <w:sz w:val="28"/>
          <w:szCs w:val="28"/>
        </w:rPr>
        <w:t>;</w:t>
      </w:r>
    </w:p>
    <w:p w14:paraId="4ABE78BA" w14:textId="28E1C90E" w:rsidR="00C77CFB" w:rsidRPr="00FE7E98" w:rsidRDefault="004815C6" w:rsidP="00202BD4">
      <w:pPr>
        <w:ind w:firstLine="709"/>
        <w:jc w:val="both"/>
        <w:rPr>
          <w:b/>
          <w:sz w:val="28"/>
          <w:szCs w:val="28"/>
        </w:rPr>
      </w:pPr>
      <w:r w:rsidRPr="004815C6">
        <w:rPr>
          <w:sz w:val="28"/>
          <w:szCs w:val="28"/>
          <w:lang w:val="kk-KZ"/>
        </w:rPr>
        <w:t>контравари</w:t>
      </w:r>
      <w:r>
        <w:rPr>
          <w:sz w:val="28"/>
          <w:szCs w:val="28"/>
          <w:lang w:val="kk-KZ"/>
        </w:rPr>
        <w:t>ялық жүргізу бойынша сертификатталған нұсқаушы өткізген</w:t>
      </w:r>
      <w:r>
        <w:rPr>
          <w:sz w:val="28"/>
          <w:szCs w:val="28"/>
        </w:rPr>
        <w:t xml:space="preserve"> </w:t>
      </w:r>
      <w:r>
        <w:rPr>
          <w:sz w:val="28"/>
          <w:szCs w:val="28"/>
          <w:lang w:val="kk-KZ"/>
        </w:rPr>
        <w:t>түсіндіріп отырып, көлік жүргізу</w:t>
      </w:r>
      <w:r w:rsidR="00C77CFB" w:rsidRPr="00CE2531">
        <w:rPr>
          <w:bCs/>
          <w:sz w:val="28"/>
          <w:szCs w:val="28"/>
        </w:rPr>
        <w:t>;</w:t>
      </w:r>
    </w:p>
    <w:p w14:paraId="082A455A" w14:textId="6C53F884" w:rsidR="00C77CFB" w:rsidRPr="00177938" w:rsidRDefault="004815C6" w:rsidP="00202BD4">
      <w:pPr>
        <w:ind w:firstLine="709"/>
        <w:jc w:val="both"/>
        <w:rPr>
          <w:sz w:val="28"/>
          <w:szCs w:val="28"/>
        </w:rPr>
      </w:pPr>
      <w:r w:rsidRPr="004815C6">
        <w:rPr>
          <w:sz w:val="28"/>
          <w:szCs w:val="28"/>
          <w:lang w:val="kk-KZ"/>
        </w:rPr>
        <w:t>контравари</w:t>
      </w:r>
      <w:r>
        <w:rPr>
          <w:sz w:val="28"/>
          <w:szCs w:val="28"/>
          <w:lang w:val="kk-KZ"/>
        </w:rPr>
        <w:t>ялық жүргізу бойынша нұсқаушы</w:t>
      </w:r>
      <w:r>
        <w:rPr>
          <w:sz w:val="28"/>
          <w:szCs w:val="28"/>
          <w:lang w:val="kk-KZ"/>
        </w:rPr>
        <w:t>лар және жүргізу дағдыларын бағалайтын адамдар (</w:t>
      </w:r>
      <w:r>
        <w:rPr>
          <w:sz w:val="28"/>
          <w:szCs w:val="28"/>
          <w:lang w:val="kk-KZ"/>
        </w:rPr>
        <w:t>түсіндіріп отырып, көлік жүргізу</w:t>
      </w:r>
      <w:r>
        <w:rPr>
          <w:sz w:val="28"/>
          <w:szCs w:val="28"/>
          <w:lang w:val="kk-KZ"/>
        </w:rPr>
        <w:t>)</w:t>
      </w:r>
      <w:r w:rsidR="007B6020">
        <w:rPr>
          <w:sz w:val="28"/>
          <w:szCs w:val="28"/>
          <w:lang w:val="kk-KZ"/>
        </w:rPr>
        <w:t xml:space="preserve"> </w:t>
      </w:r>
      <w:r>
        <w:rPr>
          <w:sz w:val="28"/>
          <w:szCs w:val="28"/>
          <w:lang w:val="kk-KZ"/>
        </w:rPr>
        <w:t xml:space="preserve">оқудан өтіп, </w:t>
      </w:r>
      <w:r>
        <w:rPr>
          <w:sz w:val="28"/>
          <w:szCs w:val="28"/>
          <w:lang w:val="kk-KZ"/>
        </w:rPr>
        <w:t xml:space="preserve">осы стандарттың  </w:t>
      </w:r>
      <w:r>
        <w:rPr>
          <w:sz w:val="28"/>
          <w:szCs w:val="28"/>
          <w:lang w:val="kk-KZ"/>
        </w:rPr>
        <w:t xml:space="preserve">3.1 Басты анықтамалар тармағында жазылған талаптарға сәйкес өзінің сертификатының </w:t>
      </w:r>
      <w:r w:rsidR="00DE0EFF">
        <w:rPr>
          <w:sz w:val="28"/>
          <w:szCs w:val="28"/>
          <w:lang w:val="kk-KZ"/>
        </w:rPr>
        <w:t>жарамдылығын сақтау</w:t>
      </w:r>
      <w:r w:rsidRPr="00177938">
        <w:rPr>
          <w:sz w:val="28"/>
          <w:szCs w:val="28"/>
        </w:rPr>
        <w:t xml:space="preserve"> </w:t>
      </w:r>
      <w:r w:rsidR="00DE0EFF">
        <w:rPr>
          <w:sz w:val="28"/>
          <w:szCs w:val="28"/>
          <w:lang w:val="kk-KZ"/>
        </w:rPr>
        <w:t>керек</w:t>
      </w:r>
      <w:r w:rsidR="00177938" w:rsidRPr="00177938">
        <w:rPr>
          <w:sz w:val="28"/>
          <w:szCs w:val="28"/>
        </w:rPr>
        <w:t>.</w:t>
      </w:r>
    </w:p>
    <w:p w14:paraId="58B32FA3" w14:textId="7EFC84BE" w:rsidR="00C77CFB" w:rsidRPr="00C77CFB" w:rsidRDefault="00011ED4" w:rsidP="00202BD4">
      <w:pPr>
        <w:ind w:firstLine="709"/>
        <w:jc w:val="both"/>
        <w:rPr>
          <w:sz w:val="28"/>
          <w:szCs w:val="28"/>
        </w:rPr>
      </w:pPr>
      <w:r>
        <w:rPr>
          <w:sz w:val="28"/>
          <w:szCs w:val="28"/>
          <w:lang w:val="kk-KZ"/>
        </w:rPr>
        <w:t>Жүргізушілер өздері басқаратын КҚ түрін қолдануға жарамды жүргізуші куәліктеріне ие болу керек</w:t>
      </w:r>
      <w:r w:rsidR="00C77CFB" w:rsidRPr="00C77CFB">
        <w:rPr>
          <w:sz w:val="28"/>
          <w:szCs w:val="28"/>
        </w:rPr>
        <w:t>.</w:t>
      </w:r>
    </w:p>
    <w:p w14:paraId="01276A02" w14:textId="126599F9" w:rsidR="00C77CFB" w:rsidRDefault="00011ED4" w:rsidP="00202BD4">
      <w:pPr>
        <w:ind w:firstLine="709"/>
        <w:jc w:val="both"/>
        <w:rPr>
          <w:sz w:val="28"/>
          <w:szCs w:val="28"/>
        </w:rPr>
      </w:pPr>
      <w:r>
        <w:rPr>
          <w:sz w:val="28"/>
          <w:szCs w:val="28"/>
          <w:lang w:val="kk-KZ"/>
        </w:rPr>
        <w:t>Басшылар кадрлар бөлімінің жұмыскерлерінің көмегімен әлеуетті жүргізушілердің «жүргізуші биографиясын» заңды деп танылған жерден мүмкіндігінше тексеріп, Қоғамда жасалған шарт бойынша қызмет көрсететін, болашақта қауіпті жол-көлік оқиғаларын жасауы мүмкін адамдарды еңбек шарты/азаматтық-құқықтық шарт бойынша тартуды болдырмау керек</w:t>
      </w:r>
      <w:r w:rsidR="00C77CFB" w:rsidRPr="00177938">
        <w:rPr>
          <w:sz w:val="28"/>
          <w:szCs w:val="28"/>
        </w:rPr>
        <w:t xml:space="preserve">. </w:t>
      </w:r>
      <w:r>
        <w:rPr>
          <w:sz w:val="28"/>
          <w:szCs w:val="28"/>
          <w:lang w:val="kk-KZ"/>
        </w:rPr>
        <w:t>Мұндай бағалауды жүргізу кезінде мына факторларды ескеру қажет</w:t>
      </w:r>
      <w:r w:rsidR="00C77CFB" w:rsidRPr="00177938">
        <w:rPr>
          <w:sz w:val="28"/>
          <w:szCs w:val="28"/>
        </w:rPr>
        <w:t>:</w:t>
      </w:r>
    </w:p>
    <w:p w14:paraId="226DA3FA" w14:textId="366E6449" w:rsidR="00816C7C" w:rsidRDefault="00816C7C" w:rsidP="00816C7C">
      <w:pPr>
        <w:pStyle w:val="af0"/>
        <w:shd w:val="clear" w:color="auto" w:fill="FFFFFF"/>
        <w:spacing w:before="0" w:beforeAutospacing="0" w:after="360" w:afterAutospacing="0"/>
        <w:contextualSpacing/>
        <w:textAlignment w:val="baseline"/>
        <w:rPr>
          <w:color w:val="000000"/>
          <w:spacing w:val="2"/>
          <w:sz w:val="28"/>
          <w:szCs w:val="28"/>
        </w:rPr>
      </w:pPr>
      <w:r>
        <w:rPr>
          <w:rFonts w:ascii="Courier New" w:hAnsi="Courier New" w:cs="Courier New"/>
          <w:color w:val="000000"/>
          <w:spacing w:val="2"/>
          <w:sz w:val="20"/>
          <w:szCs w:val="20"/>
        </w:rPr>
        <w:t> </w:t>
      </w:r>
      <w:r>
        <w:rPr>
          <w:rFonts w:ascii="Courier New" w:hAnsi="Courier New" w:cs="Courier New"/>
          <w:color w:val="000000"/>
          <w:spacing w:val="2"/>
          <w:sz w:val="20"/>
          <w:szCs w:val="20"/>
        </w:rPr>
        <w:tab/>
      </w:r>
      <w:r w:rsidRPr="00816C7C">
        <w:rPr>
          <w:color w:val="000000"/>
          <w:spacing w:val="2"/>
          <w:sz w:val="28"/>
          <w:szCs w:val="28"/>
        </w:rPr>
        <w:t>масаң күйде (алкогольдік, есірткілік және (немесе) уытқұмарлық);</w:t>
      </w:r>
      <w:r>
        <w:rPr>
          <w:color w:val="000000"/>
          <w:spacing w:val="2"/>
          <w:sz w:val="28"/>
          <w:szCs w:val="28"/>
          <w:lang w:val="kk-KZ"/>
        </w:rPr>
        <w:t xml:space="preserve"> </w:t>
      </w:r>
      <w:r w:rsidRPr="00816C7C">
        <w:rPr>
          <w:color w:val="000000"/>
          <w:spacing w:val="2"/>
          <w:sz w:val="28"/>
          <w:szCs w:val="28"/>
        </w:rPr>
        <w:t>реакциясын және назар аударуын нашарлататын дәрілік препараттардың әсерінде;</w:t>
      </w:r>
      <w:r>
        <w:rPr>
          <w:color w:val="000000"/>
          <w:spacing w:val="2"/>
          <w:sz w:val="28"/>
          <w:szCs w:val="28"/>
          <w:lang w:val="kk-KZ"/>
        </w:rPr>
        <w:t xml:space="preserve"> </w:t>
      </w:r>
      <w:r w:rsidRPr="00816C7C">
        <w:rPr>
          <w:color w:val="000000"/>
          <w:spacing w:val="2"/>
          <w:sz w:val="28"/>
          <w:szCs w:val="28"/>
        </w:rPr>
        <w:t>жол жүрісі қауіпсіздігіне қатер төндіретін сырқат немесе шаршаулы күйде</w:t>
      </w:r>
      <w:r>
        <w:rPr>
          <w:color w:val="000000"/>
          <w:spacing w:val="2"/>
          <w:sz w:val="28"/>
          <w:szCs w:val="28"/>
          <w:lang w:val="kk-KZ"/>
        </w:rPr>
        <w:t xml:space="preserve"> КҚ басқару</w:t>
      </w:r>
      <w:r w:rsidRPr="00816C7C">
        <w:rPr>
          <w:color w:val="000000"/>
          <w:spacing w:val="2"/>
          <w:sz w:val="28"/>
          <w:szCs w:val="28"/>
        </w:rPr>
        <w:t>;</w:t>
      </w:r>
    </w:p>
    <w:p w14:paraId="440A1D89" w14:textId="2107AEF1" w:rsidR="00816C7C" w:rsidRDefault="00816C7C" w:rsidP="00816C7C">
      <w:pPr>
        <w:pStyle w:val="af0"/>
        <w:shd w:val="clear" w:color="auto" w:fill="FFFFFF"/>
        <w:spacing w:before="0" w:beforeAutospacing="0" w:after="360" w:afterAutospacing="0"/>
        <w:contextualSpacing/>
        <w:textAlignment w:val="baseline"/>
        <w:rPr>
          <w:color w:val="000000"/>
          <w:spacing w:val="2"/>
          <w:sz w:val="28"/>
          <w:szCs w:val="28"/>
          <w:lang w:val="kk-KZ"/>
        </w:rPr>
      </w:pPr>
      <w:r>
        <w:rPr>
          <w:color w:val="000000"/>
          <w:spacing w:val="2"/>
          <w:sz w:val="28"/>
          <w:szCs w:val="28"/>
        </w:rPr>
        <w:tab/>
      </w:r>
      <w:r>
        <w:rPr>
          <w:color w:val="000000"/>
          <w:spacing w:val="2"/>
          <w:sz w:val="28"/>
          <w:szCs w:val="28"/>
          <w:lang w:val="kk-KZ"/>
        </w:rPr>
        <w:t xml:space="preserve">жүргізуші кәліктерінің </w:t>
      </w:r>
      <w:r w:rsidR="00BC48B1">
        <w:rPr>
          <w:color w:val="000000"/>
          <w:spacing w:val="2"/>
          <w:sz w:val="28"/>
          <w:szCs w:val="28"/>
          <w:lang w:val="kk-KZ"/>
        </w:rPr>
        <w:t>қолданысы уақытша тоқтатылған немесе одан айырылған факторлар;</w:t>
      </w:r>
    </w:p>
    <w:p w14:paraId="03EB9B3D" w14:textId="124BED47" w:rsidR="00177938" w:rsidRPr="005F24B3" w:rsidRDefault="00BC48B1" w:rsidP="005F24B3">
      <w:pPr>
        <w:pStyle w:val="af0"/>
        <w:shd w:val="clear" w:color="auto" w:fill="FFFFFF"/>
        <w:spacing w:before="0" w:beforeAutospacing="0" w:after="360" w:afterAutospacing="0"/>
        <w:contextualSpacing/>
        <w:textAlignment w:val="baseline"/>
        <w:rPr>
          <w:color w:val="000000"/>
          <w:spacing w:val="2"/>
          <w:sz w:val="28"/>
          <w:szCs w:val="28"/>
          <w:lang w:val="kk-KZ"/>
        </w:rPr>
      </w:pPr>
      <w:r>
        <w:rPr>
          <w:color w:val="000000"/>
          <w:spacing w:val="2"/>
          <w:sz w:val="28"/>
          <w:szCs w:val="28"/>
          <w:lang w:val="kk-KZ"/>
        </w:rPr>
        <w:tab/>
        <w:t>жол жүрісі ережелерін бұзғаны туралы бірнеше жазбаның немесе жұмысқа қабылдауға/азаматтық-құқықтық шарт бойынша жұмысқа қабылданатын кандидат ретінде қаралатын жүргізушінің кінәсінен жол-көлік оқиғасы расталған фактілердің болуы</w:t>
      </w:r>
      <w:r w:rsidR="00C77CFB" w:rsidRPr="00BC48B1">
        <w:rPr>
          <w:sz w:val="28"/>
          <w:szCs w:val="28"/>
          <w:lang w:val="kk-KZ"/>
        </w:rPr>
        <w:t>.</w:t>
      </w:r>
      <w:bookmarkStart w:id="13" w:name="Курсы_повышения_квалификации"/>
      <w:bookmarkEnd w:id="13"/>
    </w:p>
    <w:p w14:paraId="4AB4DA1D" w14:textId="2C7C14C4" w:rsidR="00C77CFB" w:rsidRPr="00C77CFB" w:rsidRDefault="006467F7" w:rsidP="00202BD4">
      <w:pPr>
        <w:ind w:firstLine="709"/>
        <w:jc w:val="both"/>
        <w:rPr>
          <w:b/>
          <w:bCs/>
          <w:sz w:val="28"/>
          <w:szCs w:val="28"/>
        </w:rPr>
      </w:pPr>
      <w:r>
        <w:rPr>
          <w:b/>
          <w:bCs/>
          <w:sz w:val="28"/>
          <w:szCs w:val="28"/>
        </w:rPr>
        <w:t xml:space="preserve">3.3.2 </w:t>
      </w:r>
      <w:r w:rsidR="00FC5DC1">
        <w:rPr>
          <w:b/>
          <w:bCs/>
          <w:sz w:val="28"/>
          <w:szCs w:val="28"/>
          <w:lang w:val="kk-KZ"/>
        </w:rPr>
        <w:t>Біліктілікті арттыру к</w:t>
      </w:r>
      <w:r w:rsidR="00C77CFB" w:rsidRPr="00C77CFB">
        <w:rPr>
          <w:b/>
          <w:bCs/>
          <w:sz w:val="28"/>
          <w:szCs w:val="28"/>
        </w:rPr>
        <w:t>урс</w:t>
      </w:r>
      <w:r w:rsidR="00FC5DC1">
        <w:rPr>
          <w:b/>
          <w:bCs/>
          <w:sz w:val="28"/>
          <w:szCs w:val="28"/>
          <w:lang w:val="kk-KZ"/>
        </w:rPr>
        <w:t>тар</w:t>
      </w:r>
      <w:r w:rsidR="00C77CFB" w:rsidRPr="00C77CFB">
        <w:rPr>
          <w:b/>
          <w:bCs/>
          <w:sz w:val="28"/>
          <w:szCs w:val="28"/>
        </w:rPr>
        <w:t xml:space="preserve">ы </w:t>
      </w:r>
    </w:p>
    <w:p w14:paraId="172077EF" w14:textId="09FD3468" w:rsidR="00C77CFB" w:rsidRPr="00177938" w:rsidRDefault="00FC5DC1" w:rsidP="00202BD4">
      <w:pPr>
        <w:ind w:firstLine="709"/>
        <w:jc w:val="both"/>
        <w:rPr>
          <w:sz w:val="28"/>
          <w:szCs w:val="28"/>
        </w:rPr>
      </w:pPr>
      <w:r>
        <w:rPr>
          <w:sz w:val="28"/>
          <w:szCs w:val="28"/>
          <w:lang w:val="kk-KZ"/>
        </w:rPr>
        <w:t>Қоғамның жүргізушілері</w:t>
      </w:r>
      <w:r w:rsidR="00C77CFB" w:rsidRPr="00177938">
        <w:rPr>
          <w:sz w:val="28"/>
          <w:szCs w:val="28"/>
        </w:rPr>
        <w:t>:</w:t>
      </w:r>
    </w:p>
    <w:p w14:paraId="53A5C6CB" w14:textId="064BB6E6" w:rsidR="00C77CFB" w:rsidRPr="00177938" w:rsidRDefault="008B12DA" w:rsidP="00202BD4">
      <w:pPr>
        <w:spacing w:line="259" w:lineRule="auto"/>
        <w:ind w:firstLine="709"/>
        <w:jc w:val="both"/>
        <w:rPr>
          <w:sz w:val="28"/>
          <w:szCs w:val="28"/>
        </w:rPr>
      </w:pPr>
      <w:r>
        <w:rPr>
          <w:sz w:val="28"/>
          <w:szCs w:val="28"/>
          <w:lang w:val="kk-KZ"/>
        </w:rPr>
        <w:t xml:space="preserve">КҚ арнайы типін жүргізетін сертификатталған нұсқаушымен </w:t>
      </w:r>
      <w:r>
        <w:rPr>
          <w:sz w:val="28"/>
          <w:szCs w:val="28"/>
          <w:lang w:val="kk-KZ"/>
        </w:rPr>
        <w:t>ү</w:t>
      </w:r>
      <w:r w:rsidR="00F846CC">
        <w:rPr>
          <w:sz w:val="28"/>
          <w:szCs w:val="28"/>
          <w:lang w:val="kk-KZ"/>
        </w:rPr>
        <w:t xml:space="preserve">ш жылда бір рет </w:t>
      </w:r>
      <w:r w:rsidR="00C77CFB" w:rsidRPr="00177938">
        <w:rPr>
          <w:sz w:val="28"/>
          <w:szCs w:val="28"/>
        </w:rPr>
        <w:t>контравари</w:t>
      </w:r>
      <w:r>
        <w:rPr>
          <w:sz w:val="28"/>
          <w:szCs w:val="28"/>
          <w:lang w:val="kk-KZ"/>
        </w:rPr>
        <w:t xml:space="preserve">ялық жүргізу, сондай-ақ түсіндіріп отырып көлік жүргізу </w:t>
      </w:r>
      <w:r>
        <w:rPr>
          <w:sz w:val="28"/>
          <w:szCs w:val="28"/>
          <w:lang w:val="kk-KZ"/>
        </w:rPr>
        <w:t>бойынша оқу курсынан</w:t>
      </w:r>
      <w:r w:rsidRPr="00177938">
        <w:rPr>
          <w:sz w:val="28"/>
          <w:szCs w:val="28"/>
        </w:rPr>
        <w:t xml:space="preserve"> </w:t>
      </w:r>
      <w:r>
        <w:rPr>
          <w:sz w:val="28"/>
          <w:szCs w:val="28"/>
          <w:lang w:val="kk-KZ"/>
        </w:rPr>
        <w:t>өту керек</w:t>
      </w:r>
      <w:r w:rsidR="00177938" w:rsidRPr="00177938">
        <w:rPr>
          <w:sz w:val="28"/>
          <w:szCs w:val="28"/>
        </w:rPr>
        <w:t>.</w:t>
      </w:r>
    </w:p>
    <w:p w14:paraId="19C831B7" w14:textId="01CB9A0D" w:rsidR="00C77CFB" w:rsidRPr="00177938" w:rsidRDefault="008B12DA" w:rsidP="00202BD4">
      <w:pPr>
        <w:spacing w:line="259" w:lineRule="auto"/>
        <w:ind w:firstLine="709"/>
        <w:jc w:val="both"/>
        <w:rPr>
          <w:sz w:val="28"/>
          <w:szCs w:val="28"/>
        </w:rPr>
      </w:pPr>
      <w:r>
        <w:rPr>
          <w:sz w:val="28"/>
          <w:szCs w:val="28"/>
          <w:lang w:val="kk-KZ"/>
        </w:rPr>
        <w:t xml:space="preserve">Кемінде жылына бір рет </w:t>
      </w:r>
      <w:r>
        <w:rPr>
          <w:sz w:val="28"/>
          <w:szCs w:val="28"/>
          <w:lang w:val="kk-KZ"/>
        </w:rPr>
        <w:t>сертификатталған нұсқаушымен</w:t>
      </w:r>
      <w:r>
        <w:rPr>
          <w:sz w:val="28"/>
          <w:szCs w:val="28"/>
          <w:lang w:val="kk-KZ"/>
        </w:rPr>
        <w:t xml:space="preserve"> </w:t>
      </w:r>
      <w:r>
        <w:rPr>
          <w:sz w:val="28"/>
          <w:szCs w:val="28"/>
          <w:lang w:val="kk-KZ"/>
        </w:rPr>
        <w:t>түсіндіріп отырып көлік жүргізу</w:t>
      </w:r>
      <w:r>
        <w:rPr>
          <w:sz w:val="28"/>
          <w:szCs w:val="28"/>
          <w:lang w:val="kk-KZ"/>
        </w:rPr>
        <w:t>ден өту керек</w:t>
      </w:r>
      <w:r w:rsidR="00983195" w:rsidRPr="00177938">
        <w:rPr>
          <w:sz w:val="28"/>
          <w:szCs w:val="28"/>
        </w:rPr>
        <w:t>.</w:t>
      </w:r>
      <w:r w:rsidR="001478A9" w:rsidRPr="00177938">
        <w:rPr>
          <w:sz w:val="28"/>
          <w:szCs w:val="28"/>
        </w:rPr>
        <w:t xml:space="preserve"> </w:t>
      </w:r>
    </w:p>
    <w:p w14:paraId="08247462" w14:textId="7A679223" w:rsidR="00C77CFB" w:rsidRPr="00C77CFB" w:rsidRDefault="008B12DA" w:rsidP="002527F4">
      <w:pPr>
        <w:ind w:firstLine="709"/>
        <w:jc w:val="both"/>
        <w:rPr>
          <w:sz w:val="28"/>
          <w:szCs w:val="28"/>
        </w:rPr>
      </w:pPr>
      <w:r>
        <w:rPr>
          <w:sz w:val="28"/>
          <w:szCs w:val="28"/>
          <w:lang w:val="kk-KZ"/>
        </w:rPr>
        <w:t xml:space="preserve">Басқа өңірде тұрақты немесе уақытша негізде жұмысқа кірісетін жүргізушілер Қоғамның КҚ  </w:t>
      </w:r>
      <w:r>
        <w:rPr>
          <w:sz w:val="28"/>
          <w:szCs w:val="28"/>
          <w:lang w:val="kk-KZ"/>
        </w:rPr>
        <w:t>түсіндіріп отырып көлік жүргізуден</w:t>
      </w:r>
      <w:r>
        <w:rPr>
          <w:sz w:val="28"/>
          <w:szCs w:val="28"/>
        </w:rPr>
        <w:t xml:space="preserve"> </w:t>
      </w:r>
      <w:r>
        <w:rPr>
          <w:sz w:val="28"/>
          <w:szCs w:val="28"/>
          <w:lang w:val="kk-KZ"/>
        </w:rPr>
        <w:t>өткеннен кейін ғана жүргізуге құқылы</w:t>
      </w:r>
      <w:r w:rsidR="00C77CFB" w:rsidRPr="00C77CFB">
        <w:rPr>
          <w:sz w:val="28"/>
          <w:szCs w:val="28"/>
        </w:rPr>
        <w:t>.</w:t>
      </w:r>
    </w:p>
    <w:p w14:paraId="79919875" w14:textId="2BCF5149" w:rsidR="00C77CFB" w:rsidRPr="00604A11" w:rsidRDefault="00586CA1" w:rsidP="00604A11">
      <w:pPr>
        <w:pStyle w:val="2"/>
        <w:ind w:firstLine="709"/>
        <w:rPr>
          <w:rFonts w:ascii="Times New Roman" w:hAnsi="Times New Roman" w:cs="Times New Roman"/>
          <w:bCs w:val="0"/>
          <w:i w:val="0"/>
        </w:rPr>
      </w:pPr>
      <w:bookmarkStart w:id="14" w:name="_Toc124502016"/>
      <w:r w:rsidRPr="0036324C">
        <w:rPr>
          <w:rFonts w:ascii="Times New Roman" w:hAnsi="Times New Roman" w:cs="Times New Roman"/>
          <w:bCs w:val="0"/>
          <w:i w:val="0"/>
        </w:rPr>
        <w:t>3</w:t>
      </w:r>
      <w:r w:rsidR="00604A11" w:rsidRPr="00604A11">
        <w:rPr>
          <w:rFonts w:ascii="Times New Roman" w:hAnsi="Times New Roman" w:cs="Times New Roman"/>
          <w:bCs w:val="0"/>
          <w:i w:val="0"/>
        </w:rPr>
        <w:t>.4</w:t>
      </w:r>
      <w:r w:rsidR="00604A11">
        <w:rPr>
          <w:bCs w:val="0"/>
          <w:i w:val="0"/>
        </w:rPr>
        <w:t xml:space="preserve"> </w:t>
      </w:r>
      <w:r w:rsidR="00390EFF" w:rsidRPr="00690E94">
        <w:rPr>
          <w:rFonts w:ascii="Times New Roman" w:hAnsi="Times New Roman" w:cs="Times New Roman"/>
          <w:bCs w:val="0"/>
          <w:i w:val="0"/>
          <w:lang w:val="kk-KZ"/>
        </w:rPr>
        <w:t xml:space="preserve">КҚ </w:t>
      </w:r>
      <w:r w:rsidR="00690E94" w:rsidRPr="00690E94">
        <w:rPr>
          <w:rFonts w:ascii="Times New Roman" w:hAnsi="Times New Roman" w:cs="Times New Roman"/>
          <w:bCs w:val="0"/>
          <w:i w:val="0"/>
          <w:lang w:val="kk-KZ"/>
        </w:rPr>
        <w:t>мен қауіпсіздік құралдары</w:t>
      </w:r>
      <w:r w:rsidR="00690E94">
        <w:rPr>
          <w:rFonts w:ascii="Times New Roman" w:hAnsi="Times New Roman" w:cs="Times New Roman"/>
          <w:bCs w:val="0"/>
          <w:i w:val="0"/>
          <w:lang w:val="kk-KZ"/>
        </w:rPr>
        <w:t>ның</w:t>
      </w:r>
      <w:r w:rsidR="00690E94">
        <w:rPr>
          <w:bCs w:val="0"/>
          <w:i w:val="0"/>
          <w:lang w:val="kk-KZ"/>
        </w:rPr>
        <w:t xml:space="preserve"> </w:t>
      </w:r>
      <w:r w:rsidR="00690E94" w:rsidRPr="00690E94">
        <w:rPr>
          <w:rFonts w:ascii="Times New Roman" w:hAnsi="Times New Roman" w:cs="Times New Roman"/>
          <w:bCs w:val="0"/>
          <w:i w:val="0"/>
          <w:lang w:val="kk-KZ"/>
        </w:rPr>
        <w:t>сипаттамалары</w:t>
      </w:r>
      <w:bookmarkEnd w:id="14"/>
      <w:r w:rsidR="00690E94" w:rsidRPr="00690E94">
        <w:rPr>
          <w:rFonts w:ascii="Times New Roman" w:hAnsi="Times New Roman" w:cs="Times New Roman"/>
          <w:bCs w:val="0"/>
          <w:i w:val="0"/>
          <w:lang w:val="kk-KZ"/>
        </w:rPr>
        <w:t xml:space="preserve"> </w:t>
      </w:r>
    </w:p>
    <w:p w14:paraId="6192BDEF" w14:textId="77777777" w:rsidR="00C77CFB" w:rsidRPr="00C77CFB" w:rsidRDefault="00C77CFB" w:rsidP="00202BD4">
      <w:pPr>
        <w:pStyle w:val="af2"/>
        <w:ind w:left="0" w:firstLine="709"/>
        <w:jc w:val="both"/>
        <w:rPr>
          <w:b/>
          <w:bCs/>
          <w:sz w:val="28"/>
          <w:szCs w:val="28"/>
        </w:rPr>
      </w:pPr>
    </w:p>
    <w:p w14:paraId="558D565C" w14:textId="52CC0E77" w:rsidR="00C77CFB" w:rsidRPr="00C77CFB" w:rsidRDefault="00690E94" w:rsidP="00202BD4">
      <w:pPr>
        <w:ind w:firstLine="709"/>
        <w:jc w:val="both"/>
        <w:rPr>
          <w:sz w:val="28"/>
          <w:szCs w:val="28"/>
        </w:rPr>
      </w:pPr>
      <w:r>
        <w:rPr>
          <w:sz w:val="28"/>
          <w:szCs w:val="28"/>
          <w:lang w:val="kk-KZ"/>
        </w:rPr>
        <w:lastRenderedPageBreak/>
        <w:t xml:space="preserve">Қоғамның КҚ оларды пайдалану сипаттамасына сәйкес қажетті қауіпсіздік құралдарымен </w:t>
      </w:r>
      <w:r>
        <w:rPr>
          <w:sz w:val="28"/>
          <w:szCs w:val="28"/>
          <w:lang w:val="kk-KZ"/>
        </w:rPr>
        <w:t>жабдықтал</w:t>
      </w:r>
      <w:r>
        <w:rPr>
          <w:sz w:val="28"/>
          <w:szCs w:val="28"/>
          <w:lang w:val="kk-KZ"/>
        </w:rPr>
        <w:t>у керек. КҚ мен қауіпсіздік құралдары сипаттамаларының тізбесі 1, 2-қосымшаларда берілген.</w:t>
      </w:r>
    </w:p>
    <w:p w14:paraId="2A36EDC7" w14:textId="05DA681B" w:rsidR="00C77CFB" w:rsidRPr="00C77CFB" w:rsidRDefault="00690E94" w:rsidP="00202BD4">
      <w:pPr>
        <w:ind w:firstLine="709"/>
        <w:jc w:val="both"/>
        <w:rPr>
          <w:sz w:val="28"/>
          <w:szCs w:val="28"/>
        </w:rPr>
      </w:pPr>
      <w:r>
        <w:rPr>
          <w:sz w:val="28"/>
          <w:szCs w:val="28"/>
          <w:lang w:val="kk-KZ"/>
        </w:rPr>
        <w:t>Жол жүрісі қағидаларын орындаудан бас тарту мақсатында қандай да бір технологияны пайдалануға тыйым салынады (радарлар детекторы, қасақан</w:t>
      </w:r>
      <w:r w:rsidR="005F24B3">
        <w:rPr>
          <w:sz w:val="28"/>
          <w:szCs w:val="28"/>
          <w:lang w:val="kk-KZ"/>
        </w:rPr>
        <w:t>а</w:t>
      </w:r>
      <w:r>
        <w:rPr>
          <w:sz w:val="28"/>
          <w:szCs w:val="28"/>
          <w:lang w:val="kk-KZ"/>
        </w:rPr>
        <w:t xml:space="preserve"> бөгеттеу және т.с.с.)</w:t>
      </w:r>
      <w:r w:rsidR="00C77CFB" w:rsidRPr="00C77CFB">
        <w:rPr>
          <w:sz w:val="28"/>
          <w:szCs w:val="28"/>
        </w:rPr>
        <w:t>.</w:t>
      </w:r>
    </w:p>
    <w:p w14:paraId="184CA36B" w14:textId="3FDB2053" w:rsidR="00C77CFB" w:rsidRPr="00C77CFB" w:rsidRDefault="00690E94" w:rsidP="00202BD4">
      <w:pPr>
        <w:ind w:firstLine="709"/>
        <w:jc w:val="both"/>
        <w:rPr>
          <w:sz w:val="28"/>
          <w:szCs w:val="28"/>
        </w:rPr>
      </w:pPr>
      <w:r>
        <w:rPr>
          <w:sz w:val="28"/>
          <w:szCs w:val="28"/>
          <w:lang w:val="kk-KZ"/>
        </w:rPr>
        <w:t xml:space="preserve">Қоғамның КҚ-да </w:t>
      </w:r>
      <w:r w:rsidR="00C77CFB" w:rsidRPr="00C77CFB">
        <w:rPr>
          <w:sz w:val="28"/>
          <w:szCs w:val="28"/>
        </w:rPr>
        <w:t xml:space="preserve">круиз </w:t>
      </w:r>
      <w:r>
        <w:rPr>
          <w:sz w:val="28"/>
          <w:szCs w:val="28"/>
          <w:lang w:val="kk-KZ"/>
        </w:rPr>
        <w:t>бақылау</w:t>
      </w:r>
      <w:r w:rsidR="00C77CFB" w:rsidRPr="00C77CFB">
        <w:rPr>
          <w:sz w:val="28"/>
          <w:szCs w:val="28"/>
        </w:rPr>
        <w:t>, автопилот</w:t>
      </w:r>
      <w:r>
        <w:rPr>
          <w:sz w:val="28"/>
          <w:szCs w:val="28"/>
          <w:lang w:val="kk-KZ"/>
        </w:rPr>
        <w:t xml:space="preserve"> сияқты жүйелерді пайдалануға тыйым салынады</w:t>
      </w:r>
      <w:r w:rsidR="00C77CFB" w:rsidRPr="00C77CFB">
        <w:rPr>
          <w:sz w:val="28"/>
          <w:szCs w:val="28"/>
        </w:rPr>
        <w:t xml:space="preserve">. </w:t>
      </w:r>
      <w:r>
        <w:rPr>
          <w:sz w:val="28"/>
          <w:szCs w:val="28"/>
          <w:lang w:val="kk-KZ"/>
        </w:rPr>
        <w:t>Мүмкіндігінше оларды қоспау керек</w:t>
      </w:r>
      <w:r w:rsidR="00C77CFB" w:rsidRPr="00C77CFB">
        <w:rPr>
          <w:sz w:val="28"/>
          <w:szCs w:val="28"/>
        </w:rPr>
        <w:t>.</w:t>
      </w:r>
    </w:p>
    <w:p w14:paraId="4F25F538" w14:textId="77777777" w:rsidR="00C77CFB" w:rsidRPr="00C77CFB" w:rsidRDefault="00C77CFB" w:rsidP="00202BD4">
      <w:pPr>
        <w:ind w:firstLine="709"/>
        <w:jc w:val="both"/>
        <w:rPr>
          <w:sz w:val="28"/>
          <w:szCs w:val="28"/>
        </w:rPr>
      </w:pPr>
    </w:p>
    <w:p w14:paraId="68A10E82" w14:textId="77777777" w:rsidR="005D43CE" w:rsidRPr="00C77CFB" w:rsidRDefault="005D43CE" w:rsidP="005D43CE">
      <w:pPr>
        <w:ind w:firstLine="709"/>
        <w:jc w:val="both"/>
        <w:rPr>
          <w:sz w:val="28"/>
          <w:szCs w:val="28"/>
        </w:rPr>
      </w:pPr>
    </w:p>
    <w:p w14:paraId="05B68286" w14:textId="77777777" w:rsidR="005D43CE" w:rsidRPr="00C77CFB" w:rsidRDefault="005D43CE" w:rsidP="005D43CE">
      <w:pPr>
        <w:ind w:firstLine="709"/>
        <w:jc w:val="both"/>
        <w:rPr>
          <w:b/>
          <w:bCs/>
          <w:sz w:val="28"/>
          <w:szCs w:val="28"/>
        </w:rPr>
      </w:pPr>
      <w:r>
        <w:rPr>
          <w:b/>
          <w:bCs/>
          <w:sz w:val="28"/>
          <w:szCs w:val="28"/>
        </w:rPr>
        <w:t xml:space="preserve">3.4.1 </w:t>
      </w:r>
      <w:r>
        <w:rPr>
          <w:b/>
          <w:bCs/>
          <w:sz w:val="28"/>
          <w:szCs w:val="28"/>
          <w:lang w:val="kk-KZ"/>
        </w:rPr>
        <w:t xml:space="preserve">Қауіпсіздік белдіктері </w:t>
      </w:r>
    </w:p>
    <w:p w14:paraId="45B9F45E" w14:textId="77777777" w:rsidR="005D43CE" w:rsidRPr="00C77CFB" w:rsidRDefault="005D43CE" w:rsidP="005D43CE">
      <w:pPr>
        <w:ind w:firstLine="709"/>
        <w:jc w:val="both"/>
        <w:rPr>
          <w:sz w:val="28"/>
          <w:szCs w:val="28"/>
        </w:rPr>
      </w:pPr>
      <w:r>
        <w:rPr>
          <w:sz w:val="28"/>
          <w:szCs w:val="28"/>
          <w:lang w:val="kk-KZ"/>
        </w:rPr>
        <w:t>Қоғамның КҚ үшнүктелі қауіпсіздік белдіктерімен жабдықталуы тиіс.</w:t>
      </w:r>
      <w:r w:rsidRPr="00C77CFB">
        <w:rPr>
          <w:sz w:val="28"/>
          <w:szCs w:val="28"/>
        </w:rPr>
        <w:t xml:space="preserve"> </w:t>
      </w:r>
    </w:p>
    <w:p w14:paraId="09E0A201" w14:textId="77777777" w:rsidR="005D43CE" w:rsidRDefault="005D43CE" w:rsidP="005D43CE">
      <w:pPr>
        <w:ind w:firstLine="709"/>
        <w:jc w:val="both"/>
        <w:rPr>
          <w:sz w:val="28"/>
          <w:szCs w:val="28"/>
          <w:lang w:val="kk-KZ"/>
        </w:rPr>
      </w:pPr>
      <w:r>
        <w:rPr>
          <w:sz w:val="28"/>
          <w:szCs w:val="28"/>
          <w:lang w:val="kk-KZ"/>
        </w:rPr>
        <w:t xml:space="preserve">Қоғамға жаңадан КҚ сатып алғанда немесе жалға алғанда автоөндіруші орнатқан 3 немесе 4 нүктелік белдіктері бар көліктерге басымдық берген дұрыс. Егер белдіктер орнатылмаған болса, оларды орнату шараларын қабылдау қажет және қауіпсіздік белдіктерін мұндай орнату тексеріліп, білікті маман немесе ұйым тарапынан сертификатталған кепілдігі болуы тиіс.  </w:t>
      </w:r>
    </w:p>
    <w:p w14:paraId="09B3AA67" w14:textId="77777777" w:rsidR="005D43CE" w:rsidRPr="000467A3" w:rsidRDefault="005D43CE" w:rsidP="005D43CE">
      <w:pPr>
        <w:ind w:firstLine="709"/>
        <w:jc w:val="both"/>
        <w:rPr>
          <w:sz w:val="28"/>
          <w:szCs w:val="28"/>
          <w:lang w:val="kk-KZ"/>
        </w:rPr>
      </w:pPr>
      <w:r>
        <w:rPr>
          <w:sz w:val="28"/>
          <w:szCs w:val="28"/>
          <w:lang w:val="kk-KZ"/>
        </w:rPr>
        <w:t xml:space="preserve">Қоғамның көлік құралдарының жолаушылары мен жүргізушілері көлік құралына отырғандардың қауіпсіздік белдіктерін таққанына көз жеткізуі тиіс. Жолаушылар өз орындарында қауіпсіздік белдіктерін тақпайынша, жүргізушіге көлікті орнынан қозғауға тыйым салынады. </w:t>
      </w:r>
      <w:bookmarkStart w:id="15" w:name="Сотрудники,_переведенные_в_другую_страну"/>
      <w:bookmarkEnd w:id="15"/>
    </w:p>
    <w:p w14:paraId="4C9CE112" w14:textId="77777777" w:rsidR="005D43CE" w:rsidRPr="000467A3" w:rsidRDefault="005D43CE" w:rsidP="005D43CE">
      <w:pPr>
        <w:ind w:firstLine="709"/>
        <w:jc w:val="both"/>
        <w:rPr>
          <w:sz w:val="28"/>
          <w:szCs w:val="28"/>
          <w:lang w:val="kk-KZ"/>
        </w:rPr>
      </w:pPr>
    </w:p>
    <w:p w14:paraId="39735D76" w14:textId="77777777" w:rsidR="005D43CE" w:rsidRPr="000467A3" w:rsidRDefault="005D43CE" w:rsidP="005D43CE">
      <w:pPr>
        <w:ind w:firstLine="709"/>
        <w:jc w:val="both"/>
        <w:rPr>
          <w:b/>
          <w:bCs/>
          <w:sz w:val="28"/>
          <w:szCs w:val="28"/>
          <w:lang w:val="kk-KZ"/>
        </w:rPr>
      </w:pPr>
      <w:bookmarkStart w:id="16" w:name="_Hlk111034692"/>
      <w:r w:rsidRPr="000467A3">
        <w:rPr>
          <w:b/>
          <w:bCs/>
          <w:sz w:val="28"/>
          <w:szCs w:val="28"/>
          <w:lang w:val="kk-KZ"/>
        </w:rPr>
        <w:t xml:space="preserve">3.4.2 </w:t>
      </w:r>
      <w:r>
        <w:rPr>
          <w:b/>
          <w:bCs/>
          <w:sz w:val="28"/>
          <w:szCs w:val="28"/>
          <w:lang w:val="kk-KZ"/>
        </w:rPr>
        <w:t xml:space="preserve">Борттағы мониторинг жүйесі </w:t>
      </w:r>
    </w:p>
    <w:bookmarkEnd w:id="16"/>
    <w:p w14:paraId="19D53D41" w14:textId="77777777" w:rsidR="005D43CE" w:rsidRPr="000467A3" w:rsidRDefault="005D43CE" w:rsidP="005D43CE">
      <w:pPr>
        <w:ind w:firstLine="709"/>
        <w:jc w:val="both"/>
        <w:rPr>
          <w:sz w:val="28"/>
          <w:szCs w:val="28"/>
          <w:lang w:val="kk-KZ"/>
        </w:rPr>
      </w:pPr>
      <w:r>
        <w:rPr>
          <w:sz w:val="28"/>
          <w:szCs w:val="28"/>
          <w:lang w:val="kk-KZ"/>
        </w:rPr>
        <w:t>Қоғамның КҚ борттағы мониторинг жүйесімен жабдықталуы тиіс.</w:t>
      </w:r>
      <w:r w:rsidRPr="000467A3">
        <w:rPr>
          <w:sz w:val="28"/>
          <w:szCs w:val="28"/>
          <w:lang w:val="kk-KZ"/>
        </w:rPr>
        <w:t xml:space="preserve"> </w:t>
      </w:r>
    </w:p>
    <w:p w14:paraId="249BA1BC" w14:textId="77777777" w:rsidR="005D43CE" w:rsidRPr="000467A3" w:rsidRDefault="005D43CE" w:rsidP="005D43CE">
      <w:pPr>
        <w:jc w:val="both"/>
        <w:rPr>
          <w:sz w:val="28"/>
          <w:szCs w:val="28"/>
          <w:lang w:val="kk-KZ"/>
        </w:rPr>
      </w:pPr>
      <w:r>
        <w:rPr>
          <w:sz w:val="28"/>
          <w:szCs w:val="28"/>
          <w:lang w:val="kk-KZ"/>
        </w:rPr>
        <w:t xml:space="preserve">Бұл қағидаларға жатпайтындар: </w:t>
      </w:r>
    </w:p>
    <w:p w14:paraId="019868D7" w14:textId="77777777" w:rsidR="005D43CE" w:rsidRPr="000467A3" w:rsidRDefault="005D43CE" w:rsidP="005D43CE">
      <w:pPr>
        <w:spacing w:line="259" w:lineRule="auto"/>
        <w:ind w:firstLine="709"/>
        <w:jc w:val="both"/>
        <w:rPr>
          <w:sz w:val="28"/>
          <w:szCs w:val="28"/>
          <w:lang w:val="kk-KZ"/>
        </w:rPr>
      </w:pPr>
      <w:r>
        <w:rPr>
          <w:sz w:val="28"/>
          <w:szCs w:val="28"/>
          <w:lang w:val="kk-KZ"/>
        </w:rPr>
        <w:t>Қолданыс мерзімі 3 айдан аспайтын, келісімшарт бойынша берілетін автомобильдер</w:t>
      </w:r>
      <w:r w:rsidRPr="000467A3">
        <w:rPr>
          <w:sz w:val="28"/>
          <w:szCs w:val="28"/>
          <w:lang w:val="kk-KZ"/>
        </w:rPr>
        <w:t>.</w:t>
      </w:r>
    </w:p>
    <w:p w14:paraId="4EFAB4C8" w14:textId="77777777" w:rsidR="005D43CE" w:rsidRPr="000467A3" w:rsidRDefault="005D43CE" w:rsidP="005D43CE">
      <w:pPr>
        <w:spacing w:line="259" w:lineRule="auto"/>
        <w:ind w:firstLine="709"/>
        <w:jc w:val="both"/>
        <w:rPr>
          <w:sz w:val="28"/>
          <w:szCs w:val="28"/>
          <w:lang w:val="kk-KZ"/>
        </w:rPr>
      </w:pPr>
      <w:r>
        <w:rPr>
          <w:sz w:val="28"/>
          <w:szCs w:val="28"/>
          <w:lang w:val="kk-KZ"/>
        </w:rPr>
        <w:t xml:space="preserve">Шынжыртабанды немесе жүрісі биік шиналармен жабдықталған КҚ  </w:t>
      </w:r>
      <w:r w:rsidRPr="000467A3">
        <w:rPr>
          <w:sz w:val="28"/>
          <w:szCs w:val="28"/>
          <w:lang w:val="kk-KZ"/>
        </w:rPr>
        <w:t>(</w:t>
      </w:r>
      <w:r>
        <w:rPr>
          <w:sz w:val="28"/>
          <w:szCs w:val="28"/>
          <w:lang w:val="kk-KZ"/>
        </w:rPr>
        <w:t>мысалы</w:t>
      </w:r>
      <w:r w:rsidRPr="000467A3">
        <w:rPr>
          <w:sz w:val="28"/>
          <w:szCs w:val="28"/>
          <w:lang w:val="kk-KZ"/>
        </w:rPr>
        <w:t>, бульдозер</w:t>
      </w:r>
      <w:r>
        <w:rPr>
          <w:sz w:val="28"/>
          <w:szCs w:val="28"/>
          <w:lang w:val="kk-KZ"/>
        </w:rPr>
        <w:t>лер</w:t>
      </w:r>
      <w:r w:rsidRPr="000467A3">
        <w:rPr>
          <w:sz w:val="28"/>
          <w:szCs w:val="28"/>
          <w:lang w:val="kk-KZ"/>
        </w:rPr>
        <w:t xml:space="preserve">, батбақта жүретін көлік, </w:t>
      </w:r>
      <w:r>
        <w:rPr>
          <w:sz w:val="28"/>
          <w:szCs w:val="28"/>
          <w:lang w:val="kk-KZ"/>
        </w:rPr>
        <w:t xml:space="preserve"> қарда жүретін көлік, </w:t>
      </w:r>
      <w:r w:rsidRPr="000467A3">
        <w:rPr>
          <w:sz w:val="28"/>
          <w:szCs w:val="28"/>
          <w:lang w:val="kk-KZ"/>
        </w:rPr>
        <w:t>багги</w:t>
      </w:r>
      <w:r>
        <w:rPr>
          <w:sz w:val="28"/>
          <w:szCs w:val="28"/>
          <w:lang w:val="kk-KZ"/>
        </w:rPr>
        <w:t xml:space="preserve"> және т.с.с.</w:t>
      </w:r>
      <w:r w:rsidRPr="000467A3">
        <w:rPr>
          <w:sz w:val="28"/>
          <w:szCs w:val="28"/>
          <w:lang w:val="kk-KZ"/>
        </w:rPr>
        <w:t>).</w:t>
      </w:r>
    </w:p>
    <w:p w14:paraId="02F62ABD" w14:textId="77777777" w:rsidR="005D43CE" w:rsidRPr="000467A3" w:rsidRDefault="005D43CE" w:rsidP="005D43CE">
      <w:pPr>
        <w:ind w:firstLine="709"/>
        <w:jc w:val="both"/>
        <w:rPr>
          <w:sz w:val="28"/>
          <w:szCs w:val="28"/>
          <w:lang w:val="kk-KZ"/>
        </w:rPr>
      </w:pPr>
      <w:r>
        <w:rPr>
          <w:sz w:val="28"/>
          <w:szCs w:val="28"/>
          <w:lang w:val="kk-KZ"/>
        </w:rPr>
        <w:t>Басшылар, әсіресе, мынадай талаптардың орындалуына ерекше назар аударуы қажет:</w:t>
      </w:r>
    </w:p>
    <w:p w14:paraId="38D23794" w14:textId="77777777" w:rsidR="005D43CE" w:rsidRPr="00437808" w:rsidRDefault="005D43CE" w:rsidP="005D43CE">
      <w:pPr>
        <w:spacing w:line="259" w:lineRule="auto"/>
        <w:ind w:firstLine="709"/>
        <w:jc w:val="both"/>
        <w:rPr>
          <w:sz w:val="28"/>
          <w:szCs w:val="28"/>
          <w:lang w:val="kk-KZ"/>
        </w:rPr>
      </w:pPr>
      <w:r>
        <w:rPr>
          <w:sz w:val="28"/>
          <w:szCs w:val="28"/>
          <w:lang w:val="kk-KZ"/>
        </w:rPr>
        <w:t>Борттағы мониторинг жүйесі тиісті деңгейде жұмыс істеуі тиіс. Деректер борттағы мониторинг жүйесінен оқылып, ЕҚЕҚ қызметі айына бір реттен жиі емес талдама жүргізеді</w:t>
      </w:r>
      <w:r w:rsidRPr="00EA1A54">
        <w:rPr>
          <w:sz w:val="28"/>
          <w:szCs w:val="28"/>
          <w:lang w:val="kk-KZ"/>
        </w:rPr>
        <w:t>.</w:t>
      </w:r>
    </w:p>
    <w:p w14:paraId="73AAF4F8" w14:textId="77777777" w:rsidR="005D43CE" w:rsidRPr="003B667C" w:rsidRDefault="005D43CE" w:rsidP="005D43CE">
      <w:pPr>
        <w:spacing w:line="259" w:lineRule="auto"/>
        <w:ind w:firstLine="709"/>
        <w:jc w:val="both"/>
        <w:rPr>
          <w:sz w:val="28"/>
          <w:szCs w:val="28"/>
          <w:lang w:val="kk-KZ"/>
        </w:rPr>
      </w:pPr>
      <w:r>
        <w:rPr>
          <w:sz w:val="28"/>
          <w:szCs w:val="28"/>
          <w:lang w:val="kk-KZ"/>
        </w:rPr>
        <w:t xml:space="preserve">Борттағы мониторинг жүйесінен алынатын деректер көлікті жүргізу сапасын жақсарту бойынша жүргізушілерге тапсырмалар беру үшін қолданылады.  </w:t>
      </w:r>
    </w:p>
    <w:p w14:paraId="0084B486" w14:textId="77777777" w:rsidR="005D43CE" w:rsidRPr="003B667C" w:rsidRDefault="005D43CE" w:rsidP="005D43CE">
      <w:pPr>
        <w:spacing w:line="259" w:lineRule="auto"/>
        <w:ind w:firstLine="709"/>
        <w:jc w:val="both"/>
        <w:rPr>
          <w:sz w:val="28"/>
          <w:szCs w:val="28"/>
          <w:lang w:val="kk-KZ"/>
        </w:rPr>
      </w:pPr>
      <w:r>
        <w:rPr>
          <w:sz w:val="28"/>
          <w:szCs w:val="28"/>
          <w:lang w:val="kk-KZ"/>
        </w:rPr>
        <w:t>Жүргізушілік дағдысын жетілдіруде ең үздік даму деңгейін көрсеткен жүргізушілерді анықтап, оларды марапаттаған жөн.</w:t>
      </w:r>
      <w:r w:rsidRPr="003B667C">
        <w:rPr>
          <w:sz w:val="28"/>
          <w:szCs w:val="28"/>
          <w:lang w:val="kk-KZ"/>
        </w:rPr>
        <w:t xml:space="preserve"> </w:t>
      </w:r>
    </w:p>
    <w:p w14:paraId="7E0E37D7" w14:textId="77777777" w:rsidR="005D43CE" w:rsidRPr="003B667C" w:rsidRDefault="005D43CE" w:rsidP="005D43CE">
      <w:pPr>
        <w:spacing w:line="259" w:lineRule="auto"/>
        <w:ind w:firstLine="709"/>
        <w:jc w:val="both"/>
        <w:rPr>
          <w:sz w:val="28"/>
          <w:szCs w:val="28"/>
          <w:lang w:val="kk-KZ"/>
        </w:rPr>
      </w:pPr>
      <w:r>
        <w:rPr>
          <w:sz w:val="28"/>
          <w:szCs w:val="28"/>
          <w:lang w:val="kk-KZ"/>
        </w:rPr>
        <w:lastRenderedPageBreak/>
        <w:t>Борттағы мониторинг жүйесінде кенеттен тоқтау, қатты жүру немесе жылдамдықты асыру тіркелген жүргізушілермен жеке сабақтар өткізу қажет.</w:t>
      </w:r>
      <w:r w:rsidRPr="003B667C">
        <w:rPr>
          <w:sz w:val="28"/>
          <w:szCs w:val="28"/>
          <w:lang w:val="kk-KZ"/>
        </w:rPr>
        <w:t xml:space="preserve"> </w:t>
      </w:r>
    </w:p>
    <w:p w14:paraId="7151B67A" w14:textId="77777777" w:rsidR="00FE3FD2" w:rsidRPr="005D43CE" w:rsidRDefault="00FE3FD2" w:rsidP="00202BD4">
      <w:pPr>
        <w:spacing w:line="259" w:lineRule="auto"/>
        <w:ind w:firstLine="709"/>
        <w:jc w:val="both"/>
        <w:rPr>
          <w:sz w:val="28"/>
          <w:szCs w:val="28"/>
          <w:lang w:val="kk-KZ"/>
        </w:rPr>
      </w:pPr>
    </w:p>
    <w:p w14:paraId="14025C60" w14:textId="41C3B2F7" w:rsidR="00C77CFB" w:rsidRPr="00C77CFB" w:rsidRDefault="005D43CE" w:rsidP="00610612">
      <w:pPr>
        <w:ind w:firstLine="709"/>
        <w:jc w:val="center"/>
        <w:rPr>
          <w:b/>
          <w:bCs/>
          <w:sz w:val="28"/>
          <w:szCs w:val="28"/>
        </w:rPr>
      </w:pPr>
      <w:r>
        <w:rPr>
          <w:b/>
          <w:bCs/>
          <w:sz w:val="28"/>
          <w:szCs w:val="28"/>
          <w:lang w:val="kk-KZ"/>
        </w:rPr>
        <w:t>Борттағы мониторинг жүйесінің т</w:t>
      </w:r>
      <w:r w:rsidRPr="00C77CFB">
        <w:rPr>
          <w:b/>
          <w:bCs/>
          <w:sz w:val="28"/>
          <w:szCs w:val="28"/>
        </w:rPr>
        <w:t>ехни</w:t>
      </w:r>
      <w:r>
        <w:rPr>
          <w:b/>
          <w:bCs/>
          <w:sz w:val="28"/>
          <w:szCs w:val="28"/>
          <w:lang w:val="kk-KZ"/>
        </w:rPr>
        <w:t>калық сипаттамалары</w:t>
      </w:r>
    </w:p>
    <w:tbl>
      <w:tblPr>
        <w:tblStyle w:val="aa"/>
        <w:tblW w:w="0" w:type="auto"/>
        <w:tblLook w:val="04A0" w:firstRow="1" w:lastRow="0" w:firstColumn="1" w:lastColumn="0" w:noHBand="0" w:noVBand="1"/>
      </w:tblPr>
      <w:tblGrid>
        <w:gridCol w:w="2813"/>
        <w:gridCol w:w="6816"/>
      </w:tblGrid>
      <w:tr w:rsidR="00B83D6E" w:rsidRPr="00C77CFB" w14:paraId="5AFD36DD" w14:textId="77777777" w:rsidTr="00E65EDD">
        <w:tc>
          <w:tcPr>
            <w:tcW w:w="2813" w:type="dxa"/>
            <w:shd w:val="clear" w:color="auto" w:fill="002060"/>
          </w:tcPr>
          <w:p w14:paraId="399E9E3A" w14:textId="143CFB77" w:rsidR="00B83D6E" w:rsidRPr="00C77CFB" w:rsidRDefault="00B83D6E" w:rsidP="00B83D6E">
            <w:pPr>
              <w:ind w:firstLine="709"/>
              <w:jc w:val="both"/>
              <w:rPr>
                <w:b/>
                <w:bCs/>
                <w:sz w:val="28"/>
                <w:szCs w:val="28"/>
              </w:rPr>
            </w:pPr>
            <w:r w:rsidRPr="00C77CFB">
              <w:rPr>
                <w:b/>
                <w:bCs/>
                <w:sz w:val="28"/>
                <w:szCs w:val="28"/>
              </w:rPr>
              <w:t>Функция</w:t>
            </w:r>
            <w:r>
              <w:rPr>
                <w:b/>
                <w:bCs/>
                <w:sz w:val="28"/>
                <w:szCs w:val="28"/>
                <w:lang w:val="kk-KZ"/>
              </w:rPr>
              <w:t>сы</w:t>
            </w:r>
          </w:p>
        </w:tc>
        <w:tc>
          <w:tcPr>
            <w:tcW w:w="6816" w:type="dxa"/>
            <w:shd w:val="clear" w:color="auto" w:fill="002060"/>
          </w:tcPr>
          <w:p w14:paraId="1528D843" w14:textId="2CF29D2B" w:rsidR="00B83D6E" w:rsidRPr="00C77CFB" w:rsidRDefault="00B83D6E" w:rsidP="00B83D6E">
            <w:pPr>
              <w:ind w:firstLine="709"/>
              <w:jc w:val="both"/>
              <w:rPr>
                <w:b/>
                <w:bCs/>
                <w:sz w:val="28"/>
                <w:szCs w:val="28"/>
              </w:rPr>
            </w:pPr>
            <w:r>
              <w:rPr>
                <w:b/>
                <w:bCs/>
                <w:sz w:val="28"/>
                <w:szCs w:val="28"/>
                <w:lang w:val="kk-KZ"/>
              </w:rPr>
              <w:t>Сипаттамасы</w:t>
            </w:r>
          </w:p>
        </w:tc>
      </w:tr>
      <w:tr w:rsidR="00B83D6E" w:rsidRPr="00C77CFB" w14:paraId="4499F385" w14:textId="77777777" w:rsidTr="00E65EDD">
        <w:tc>
          <w:tcPr>
            <w:tcW w:w="2813" w:type="dxa"/>
          </w:tcPr>
          <w:p w14:paraId="3F2EA2CA" w14:textId="55B54910" w:rsidR="00B83D6E" w:rsidRPr="00C77CFB" w:rsidRDefault="00B83D6E" w:rsidP="00B83D6E">
            <w:pPr>
              <w:rPr>
                <w:b/>
                <w:bCs/>
                <w:sz w:val="28"/>
                <w:szCs w:val="28"/>
              </w:rPr>
            </w:pPr>
            <w:r>
              <w:rPr>
                <w:b/>
                <w:bCs/>
                <w:sz w:val="28"/>
                <w:szCs w:val="28"/>
                <w:lang w:val="kk-KZ"/>
              </w:rPr>
              <w:t>Қозғалысты үдету</w:t>
            </w:r>
          </w:p>
        </w:tc>
        <w:tc>
          <w:tcPr>
            <w:tcW w:w="6816" w:type="dxa"/>
          </w:tcPr>
          <w:p w14:paraId="7B27E570" w14:textId="4F86A6D6" w:rsidR="00B83D6E" w:rsidRPr="00C77CFB" w:rsidRDefault="00B83D6E" w:rsidP="00B83D6E">
            <w:pPr>
              <w:ind w:firstLine="610"/>
              <w:jc w:val="both"/>
              <w:rPr>
                <w:sz w:val="28"/>
                <w:szCs w:val="28"/>
              </w:rPr>
            </w:pPr>
            <w:r>
              <w:rPr>
                <w:sz w:val="28"/>
                <w:szCs w:val="28"/>
                <w:lang w:val="kk-KZ"/>
              </w:rPr>
              <w:t>Белгіленген шектеуден асатын үдету мәнін қадағалап, жазады</w:t>
            </w:r>
            <w:r w:rsidRPr="003B667C">
              <w:rPr>
                <w:sz w:val="28"/>
                <w:szCs w:val="28"/>
                <w:lang w:val="kk-KZ"/>
              </w:rPr>
              <w:t>.</w:t>
            </w:r>
          </w:p>
        </w:tc>
      </w:tr>
      <w:tr w:rsidR="00B83D6E" w:rsidRPr="00C77CFB" w14:paraId="5183F077" w14:textId="77777777" w:rsidTr="00E65EDD">
        <w:tc>
          <w:tcPr>
            <w:tcW w:w="2813" w:type="dxa"/>
          </w:tcPr>
          <w:p w14:paraId="61201CA4" w14:textId="57AB65AA" w:rsidR="00B83D6E" w:rsidRPr="00C77CFB" w:rsidRDefault="00B83D6E" w:rsidP="00B83D6E">
            <w:pPr>
              <w:rPr>
                <w:b/>
                <w:bCs/>
                <w:sz w:val="28"/>
                <w:szCs w:val="28"/>
              </w:rPr>
            </w:pPr>
            <w:r>
              <w:rPr>
                <w:b/>
                <w:bCs/>
                <w:sz w:val="28"/>
                <w:szCs w:val="28"/>
                <w:lang w:val="kk-KZ"/>
              </w:rPr>
              <w:t>С</w:t>
            </w:r>
            <w:r>
              <w:rPr>
                <w:b/>
                <w:bCs/>
                <w:sz w:val="28"/>
                <w:szCs w:val="28"/>
              </w:rPr>
              <w:t>игналдар беру</w:t>
            </w:r>
          </w:p>
        </w:tc>
        <w:tc>
          <w:tcPr>
            <w:tcW w:w="6816" w:type="dxa"/>
          </w:tcPr>
          <w:p w14:paraId="629C3238" w14:textId="77777777" w:rsidR="00B83D6E" w:rsidRPr="00663D26" w:rsidRDefault="00B83D6E" w:rsidP="00B83D6E">
            <w:pPr>
              <w:ind w:firstLine="610"/>
              <w:jc w:val="both"/>
              <w:rPr>
                <w:sz w:val="28"/>
                <w:szCs w:val="28"/>
              </w:rPr>
            </w:pPr>
            <w:r>
              <w:rPr>
                <w:sz w:val="28"/>
                <w:szCs w:val="28"/>
                <w:lang w:val="kk-KZ"/>
              </w:rPr>
              <w:t>Белгіленген шектеулер мәнінен асқан кезде ескерту дыбыс сигналын береді</w:t>
            </w:r>
            <w:r w:rsidRPr="00C77CFB">
              <w:rPr>
                <w:sz w:val="28"/>
                <w:szCs w:val="28"/>
              </w:rPr>
              <w:t xml:space="preserve">: </w:t>
            </w:r>
          </w:p>
          <w:p w14:paraId="1D3F6D21" w14:textId="77777777" w:rsidR="00B83D6E" w:rsidRPr="00663D26" w:rsidRDefault="00B83D6E" w:rsidP="00B83D6E">
            <w:pPr>
              <w:widowControl w:val="0"/>
              <w:autoSpaceDE w:val="0"/>
              <w:autoSpaceDN w:val="0"/>
              <w:ind w:firstLine="610"/>
              <w:jc w:val="both"/>
              <w:rPr>
                <w:sz w:val="28"/>
                <w:szCs w:val="28"/>
              </w:rPr>
            </w:pPr>
            <w:r>
              <w:rPr>
                <w:sz w:val="28"/>
                <w:szCs w:val="28"/>
                <w:lang w:val="kk-KZ"/>
              </w:rPr>
              <w:t xml:space="preserve">Жылдамдықты асыру сәтінің белгіленген лимиті </w:t>
            </w:r>
          </w:p>
          <w:p w14:paraId="254A5C36" w14:textId="77777777" w:rsidR="00B83D6E" w:rsidRPr="00663D26" w:rsidRDefault="00B83D6E" w:rsidP="00B83D6E">
            <w:pPr>
              <w:widowControl w:val="0"/>
              <w:autoSpaceDE w:val="0"/>
              <w:autoSpaceDN w:val="0"/>
              <w:ind w:firstLine="610"/>
              <w:jc w:val="both"/>
              <w:rPr>
                <w:sz w:val="28"/>
                <w:szCs w:val="28"/>
              </w:rPr>
            </w:pPr>
            <w:r>
              <w:rPr>
                <w:sz w:val="28"/>
                <w:szCs w:val="28"/>
                <w:lang w:val="kk-KZ"/>
              </w:rPr>
              <w:t xml:space="preserve">Жылдамдықты асыру сәті </w:t>
            </w:r>
          </w:p>
          <w:p w14:paraId="30C05990" w14:textId="77777777" w:rsidR="00B83D6E" w:rsidRPr="00663D26" w:rsidRDefault="00B83D6E" w:rsidP="00B83D6E">
            <w:pPr>
              <w:widowControl w:val="0"/>
              <w:autoSpaceDE w:val="0"/>
              <w:autoSpaceDN w:val="0"/>
              <w:ind w:firstLine="610"/>
              <w:jc w:val="both"/>
              <w:rPr>
                <w:sz w:val="28"/>
                <w:szCs w:val="28"/>
              </w:rPr>
            </w:pPr>
            <w:r>
              <w:rPr>
                <w:sz w:val="28"/>
                <w:szCs w:val="28"/>
                <w:lang w:val="kk-KZ"/>
              </w:rPr>
              <w:t>Үдету сәті</w:t>
            </w:r>
            <w:r w:rsidRPr="00663D26">
              <w:rPr>
                <w:sz w:val="28"/>
                <w:szCs w:val="28"/>
              </w:rPr>
              <w:t xml:space="preserve"> </w:t>
            </w:r>
          </w:p>
          <w:p w14:paraId="678AC3BC" w14:textId="5E38A9E6" w:rsidR="00B83D6E" w:rsidRPr="00663D26" w:rsidRDefault="00B83D6E" w:rsidP="00B83D6E">
            <w:pPr>
              <w:widowControl w:val="0"/>
              <w:autoSpaceDE w:val="0"/>
              <w:autoSpaceDN w:val="0"/>
              <w:ind w:firstLine="610"/>
              <w:jc w:val="both"/>
              <w:rPr>
                <w:sz w:val="28"/>
                <w:szCs w:val="28"/>
              </w:rPr>
            </w:pPr>
            <w:r>
              <w:rPr>
                <w:sz w:val="28"/>
                <w:szCs w:val="28"/>
                <w:lang w:val="kk-KZ"/>
              </w:rPr>
              <w:t xml:space="preserve">Тежеу сәті </w:t>
            </w:r>
          </w:p>
        </w:tc>
      </w:tr>
      <w:tr w:rsidR="00B83D6E" w:rsidRPr="00C77CFB" w14:paraId="74058C4B" w14:textId="77777777" w:rsidTr="00E65EDD">
        <w:tc>
          <w:tcPr>
            <w:tcW w:w="2813" w:type="dxa"/>
          </w:tcPr>
          <w:p w14:paraId="66EDFA9F" w14:textId="6AE12C57" w:rsidR="00B83D6E" w:rsidRPr="00C77CFB" w:rsidRDefault="00B83D6E" w:rsidP="00B83D6E">
            <w:pPr>
              <w:rPr>
                <w:b/>
                <w:bCs/>
                <w:sz w:val="28"/>
                <w:szCs w:val="28"/>
              </w:rPr>
            </w:pPr>
            <w:r>
              <w:rPr>
                <w:b/>
                <w:bCs/>
                <w:sz w:val="28"/>
                <w:szCs w:val="28"/>
                <w:lang w:val="kk-KZ"/>
              </w:rPr>
              <w:t>Тежеу</w:t>
            </w:r>
          </w:p>
        </w:tc>
        <w:tc>
          <w:tcPr>
            <w:tcW w:w="6816" w:type="dxa"/>
          </w:tcPr>
          <w:p w14:paraId="52B49002" w14:textId="49D4CF43" w:rsidR="00B83D6E" w:rsidRPr="00C77CFB" w:rsidRDefault="00B83D6E" w:rsidP="00B83D6E">
            <w:pPr>
              <w:ind w:firstLine="610"/>
              <w:jc w:val="both"/>
              <w:rPr>
                <w:sz w:val="28"/>
                <w:szCs w:val="28"/>
              </w:rPr>
            </w:pPr>
            <w:r>
              <w:rPr>
                <w:sz w:val="28"/>
                <w:szCs w:val="28"/>
                <w:lang w:val="kk-KZ"/>
              </w:rPr>
              <w:t>Белгіленген шектеуден асатын тежеу мәнін қадағалап, жазады.</w:t>
            </w:r>
          </w:p>
        </w:tc>
      </w:tr>
      <w:tr w:rsidR="00B83D6E" w:rsidRPr="00C77CFB" w14:paraId="393C2857" w14:textId="77777777" w:rsidTr="00E65EDD">
        <w:tc>
          <w:tcPr>
            <w:tcW w:w="2813" w:type="dxa"/>
          </w:tcPr>
          <w:p w14:paraId="03881934" w14:textId="5D263CE4" w:rsidR="00B83D6E" w:rsidRPr="00C77CFB" w:rsidRDefault="00B83D6E" w:rsidP="00B83D6E">
            <w:pPr>
              <w:rPr>
                <w:b/>
                <w:bCs/>
                <w:sz w:val="28"/>
                <w:szCs w:val="28"/>
              </w:rPr>
            </w:pPr>
            <w:r>
              <w:rPr>
                <w:b/>
                <w:bCs/>
                <w:sz w:val="28"/>
                <w:szCs w:val="28"/>
                <w:lang w:val="kk-KZ"/>
              </w:rPr>
              <w:t xml:space="preserve">Оқиғаларды тіркегіш </w:t>
            </w:r>
          </w:p>
        </w:tc>
        <w:tc>
          <w:tcPr>
            <w:tcW w:w="6816" w:type="dxa"/>
          </w:tcPr>
          <w:p w14:paraId="1A4BBD74" w14:textId="77777777" w:rsidR="00B83D6E" w:rsidRPr="00663D26" w:rsidRDefault="00B83D6E" w:rsidP="00B83D6E">
            <w:pPr>
              <w:ind w:left="-99" w:firstLine="709"/>
              <w:rPr>
                <w:sz w:val="28"/>
                <w:szCs w:val="28"/>
              </w:rPr>
            </w:pPr>
            <w:r>
              <w:rPr>
                <w:sz w:val="28"/>
                <w:szCs w:val="28"/>
                <w:lang w:val="kk-KZ"/>
              </w:rPr>
              <w:t>Мәндері мынадай белгіленген шектеулерден асатын оқиғаларды жазу</w:t>
            </w:r>
            <w:r w:rsidRPr="00663D26">
              <w:rPr>
                <w:sz w:val="28"/>
                <w:szCs w:val="28"/>
              </w:rPr>
              <w:t>:</w:t>
            </w:r>
          </w:p>
          <w:p w14:paraId="66AFDD69" w14:textId="77777777" w:rsidR="00B83D6E" w:rsidRPr="00AF7C6B" w:rsidRDefault="00B83D6E" w:rsidP="00B83D6E">
            <w:pPr>
              <w:widowControl w:val="0"/>
              <w:autoSpaceDE w:val="0"/>
              <w:autoSpaceDN w:val="0"/>
              <w:ind w:left="-99" w:firstLine="709"/>
              <w:jc w:val="both"/>
              <w:rPr>
                <w:sz w:val="28"/>
                <w:szCs w:val="28"/>
                <w:lang w:val="kk-KZ"/>
              </w:rPr>
            </w:pPr>
            <w:r>
              <w:rPr>
                <w:sz w:val="28"/>
                <w:szCs w:val="28"/>
                <w:lang w:val="kk-KZ"/>
              </w:rPr>
              <w:t>Жұмыс уақыты</w:t>
            </w:r>
          </w:p>
          <w:p w14:paraId="03CDEFEC" w14:textId="77777777" w:rsidR="00B83D6E" w:rsidRPr="00663D26" w:rsidRDefault="00B83D6E" w:rsidP="00B83D6E">
            <w:pPr>
              <w:widowControl w:val="0"/>
              <w:autoSpaceDE w:val="0"/>
              <w:autoSpaceDN w:val="0"/>
              <w:ind w:left="-99" w:firstLine="709"/>
              <w:jc w:val="both"/>
              <w:rPr>
                <w:sz w:val="28"/>
                <w:szCs w:val="28"/>
              </w:rPr>
            </w:pPr>
            <w:r>
              <w:rPr>
                <w:sz w:val="28"/>
                <w:szCs w:val="28"/>
                <w:lang w:val="kk-KZ"/>
              </w:rPr>
              <w:t xml:space="preserve">Жылдамдықты асыру сәтінің белгіленген лимиті </w:t>
            </w:r>
          </w:p>
          <w:p w14:paraId="0E79DDFF" w14:textId="77777777" w:rsidR="00B83D6E" w:rsidRPr="00663D26" w:rsidRDefault="00B83D6E" w:rsidP="00B83D6E">
            <w:pPr>
              <w:widowControl w:val="0"/>
              <w:autoSpaceDE w:val="0"/>
              <w:autoSpaceDN w:val="0"/>
              <w:ind w:left="-99" w:firstLine="709"/>
              <w:jc w:val="both"/>
              <w:rPr>
                <w:sz w:val="28"/>
                <w:szCs w:val="28"/>
              </w:rPr>
            </w:pPr>
            <w:r>
              <w:rPr>
                <w:sz w:val="28"/>
                <w:szCs w:val="28"/>
                <w:lang w:val="kk-KZ"/>
              </w:rPr>
              <w:t xml:space="preserve">Жылдамдықты асыру сәті </w:t>
            </w:r>
          </w:p>
          <w:p w14:paraId="74462805" w14:textId="77777777" w:rsidR="00B83D6E" w:rsidRPr="00663D26" w:rsidRDefault="00B83D6E" w:rsidP="00B83D6E">
            <w:pPr>
              <w:widowControl w:val="0"/>
              <w:autoSpaceDE w:val="0"/>
              <w:autoSpaceDN w:val="0"/>
              <w:ind w:left="-99" w:firstLine="709"/>
              <w:jc w:val="both"/>
              <w:rPr>
                <w:sz w:val="28"/>
                <w:szCs w:val="28"/>
              </w:rPr>
            </w:pPr>
            <w:r>
              <w:rPr>
                <w:sz w:val="28"/>
                <w:szCs w:val="28"/>
                <w:lang w:val="kk-KZ"/>
              </w:rPr>
              <w:t xml:space="preserve">Үдету сәті </w:t>
            </w:r>
          </w:p>
          <w:p w14:paraId="4DB1CE17" w14:textId="427A4459" w:rsidR="00B83D6E" w:rsidRPr="00663D26" w:rsidRDefault="00B83D6E" w:rsidP="00B83D6E">
            <w:pPr>
              <w:widowControl w:val="0"/>
              <w:autoSpaceDE w:val="0"/>
              <w:autoSpaceDN w:val="0"/>
              <w:ind w:left="-99" w:firstLine="709"/>
              <w:jc w:val="both"/>
              <w:rPr>
                <w:sz w:val="28"/>
                <w:szCs w:val="28"/>
              </w:rPr>
            </w:pPr>
            <w:r>
              <w:rPr>
                <w:sz w:val="28"/>
                <w:szCs w:val="28"/>
                <w:lang w:val="kk-KZ"/>
              </w:rPr>
              <w:t xml:space="preserve">Тежеу сәті </w:t>
            </w:r>
          </w:p>
        </w:tc>
      </w:tr>
      <w:tr w:rsidR="00B83D6E" w:rsidRPr="00C77CFB" w14:paraId="04B8A735" w14:textId="77777777" w:rsidTr="00E65EDD">
        <w:tc>
          <w:tcPr>
            <w:tcW w:w="2813" w:type="dxa"/>
          </w:tcPr>
          <w:p w14:paraId="53E45F3B" w14:textId="084944E7" w:rsidR="00B83D6E" w:rsidRPr="00C77CFB" w:rsidRDefault="00B83D6E" w:rsidP="00B83D6E">
            <w:pPr>
              <w:rPr>
                <w:b/>
                <w:bCs/>
                <w:sz w:val="28"/>
                <w:szCs w:val="28"/>
              </w:rPr>
            </w:pPr>
            <w:r>
              <w:rPr>
                <w:b/>
                <w:bCs/>
                <w:sz w:val="28"/>
                <w:szCs w:val="28"/>
                <w:lang w:val="kk-KZ"/>
              </w:rPr>
              <w:t xml:space="preserve">Жүргізушіні анықтайды </w:t>
            </w:r>
          </w:p>
        </w:tc>
        <w:tc>
          <w:tcPr>
            <w:tcW w:w="6816" w:type="dxa"/>
          </w:tcPr>
          <w:p w14:paraId="7B263B2A" w14:textId="5612851B" w:rsidR="00B83D6E" w:rsidRPr="00C77CFB" w:rsidRDefault="00B83D6E" w:rsidP="00B83D6E">
            <w:pPr>
              <w:ind w:firstLine="610"/>
              <w:jc w:val="both"/>
              <w:rPr>
                <w:sz w:val="28"/>
                <w:szCs w:val="28"/>
              </w:rPr>
            </w:pPr>
            <w:r>
              <w:rPr>
                <w:sz w:val="28"/>
                <w:szCs w:val="28"/>
                <w:lang w:val="kk-KZ"/>
              </w:rPr>
              <w:t xml:space="preserve">Жеке жүргізушіні анықтайды </w:t>
            </w:r>
            <w:r w:rsidRPr="00C77CFB">
              <w:rPr>
                <w:sz w:val="28"/>
                <w:szCs w:val="28"/>
              </w:rPr>
              <w:t xml:space="preserve">– </w:t>
            </w:r>
            <w:r>
              <w:rPr>
                <w:sz w:val="28"/>
                <w:szCs w:val="28"/>
                <w:lang w:val="kk-KZ"/>
              </w:rPr>
              <w:t>егер борттағы мониторинг жүйесі нақты бір жүргізушіге жазылса, бұл сипаттама қажет болмауы мүмкін</w:t>
            </w:r>
            <w:r w:rsidRPr="00C77CFB">
              <w:rPr>
                <w:sz w:val="28"/>
                <w:szCs w:val="28"/>
              </w:rPr>
              <w:t>.</w:t>
            </w:r>
          </w:p>
        </w:tc>
      </w:tr>
      <w:tr w:rsidR="00B83D6E" w:rsidRPr="00B83D6E" w14:paraId="03A75F94" w14:textId="77777777" w:rsidTr="00E65EDD">
        <w:tc>
          <w:tcPr>
            <w:tcW w:w="2813" w:type="dxa"/>
          </w:tcPr>
          <w:p w14:paraId="3AF353ED" w14:textId="6CB4DEFA" w:rsidR="00B83D6E" w:rsidRPr="00C77CFB" w:rsidRDefault="00B83D6E" w:rsidP="00B83D6E">
            <w:pPr>
              <w:rPr>
                <w:b/>
                <w:bCs/>
                <w:sz w:val="28"/>
                <w:szCs w:val="28"/>
              </w:rPr>
            </w:pPr>
            <w:r>
              <w:rPr>
                <w:b/>
                <w:bCs/>
                <w:sz w:val="28"/>
                <w:szCs w:val="28"/>
                <w:lang w:val="kk-KZ"/>
              </w:rPr>
              <w:t xml:space="preserve">Сигнал көзі </w:t>
            </w:r>
          </w:p>
        </w:tc>
        <w:tc>
          <w:tcPr>
            <w:tcW w:w="6816" w:type="dxa"/>
          </w:tcPr>
          <w:p w14:paraId="23E7835D" w14:textId="7ACAA565" w:rsidR="00B83D6E" w:rsidRPr="00B83D6E" w:rsidRDefault="00B83D6E" w:rsidP="00B83D6E">
            <w:pPr>
              <w:ind w:firstLine="610"/>
              <w:jc w:val="both"/>
              <w:rPr>
                <w:sz w:val="28"/>
                <w:szCs w:val="28"/>
                <w:lang w:val="kk-KZ"/>
              </w:rPr>
            </w:pPr>
            <w:r>
              <w:rPr>
                <w:sz w:val="28"/>
                <w:szCs w:val="28"/>
                <w:lang w:val="kk-KZ"/>
              </w:rPr>
              <w:t xml:space="preserve">Сигналдарды тікелей автомобиль бергіштерінен, сым блогынан немесе электрондық компоненттен алады. Сондай-ақ арнайы қолданбаны пайдалана отырып, борттық мониторинг жүйесі ретінде акселерометрі бар смартфондар пайдалануға болады. </w:t>
            </w:r>
          </w:p>
        </w:tc>
      </w:tr>
      <w:tr w:rsidR="00B83D6E" w:rsidRPr="00C77CFB" w14:paraId="5A37C9A3" w14:textId="77777777" w:rsidTr="00E65EDD">
        <w:tc>
          <w:tcPr>
            <w:tcW w:w="2813" w:type="dxa"/>
          </w:tcPr>
          <w:p w14:paraId="7B0ECA4E" w14:textId="3E4C6D60" w:rsidR="00B83D6E" w:rsidRPr="00C77CFB" w:rsidRDefault="00B83D6E" w:rsidP="00B83D6E">
            <w:pPr>
              <w:rPr>
                <w:b/>
                <w:bCs/>
                <w:sz w:val="28"/>
                <w:szCs w:val="28"/>
              </w:rPr>
            </w:pPr>
            <w:r>
              <w:rPr>
                <w:b/>
                <w:bCs/>
                <w:sz w:val="28"/>
                <w:szCs w:val="28"/>
                <w:lang w:val="kk-KZ"/>
              </w:rPr>
              <w:t>Бекіту</w:t>
            </w:r>
          </w:p>
        </w:tc>
        <w:tc>
          <w:tcPr>
            <w:tcW w:w="6816" w:type="dxa"/>
          </w:tcPr>
          <w:p w14:paraId="0174002F" w14:textId="26281968" w:rsidR="00B83D6E" w:rsidRPr="00C77CFB" w:rsidRDefault="00B83D6E" w:rsidP="00B83D6E">
            <w:pPr>
              <w:ind w:firstLine="610"/>
              <w:jc w:val="both"/>
              <w:rPr>
                <w:sz w:val="28"/>
                <w:szCs w:val="28"/>
              </w:rPr>
            </w:pPr>
            <w:r>
              <w:rPr>
                <w:sz w:val="28"/>
                <w:szCs w:val="28"/>
                <w:lang w:val="kk-KZ"/>
              </w:rPr>
              <w:t xml:space="preserve">Жүргізушіні алаңдатпайтындай  тұсқа жақсылап бекітілуі тиіс. </w:t>
            </w:r>
          </w:p>
        </w:tc>
      </w:tr>
      <w:tr w:rsidR="00B83D6E" w:rsidRPr="00C77CFB" w14:paraId="24432B7C" w14:textId="77777777" w:rsidTr="00E65EDD">
        <w:tc>
          <w:tcPr>
            <w:tcW w:w="2813" w:type="dxa"/>
          </w:tcPr>
          <w:p w14:paraId="42B366B2" w14:textId="62B5C703" w:rsidR="00B83D6E" w:rsidRPr="00C77CFB" w:rsidRDefault="00B83D6E" w:rsidP="00B83D6E">
            <w:pPr>
              <w:rPr>
                <w:b/>
                <w:bCs/>
                <w:sz w:val="28"/>
                <w:szCs w:val="28"/>
              </w:rPr>
            </w:pPr>
            <w:r>
              <w:rPr>
                <w:b/>
                <w:bCs/>
                <w:sz w:val="28"/>
                <w:szCs w:val="28"/>
                <w:lang w:val="kk-KZ"/>
              </w:rPr>
              <w:t>Жылдамдық</w:t>
            </w:r>
          </w:p>
        </w:tc>
        <w:tc>
          <w:tcPr>
            <w:tcW w:w="6816" w:type="dxa"/>
          </w:tcPr>
          <w:p w14:paraId="72A0A244" w14:textId="77777777" w:rsidR="00B83D6E" w:rsidRPr="007F3FDF" w:rsidRDefault="00B83D6E" w:rsidP="00B83D6E">
            <w:pPr>
              <w:ind w:firstLine="610"/>
              <w:jc w:val="both"/>
              <w:rPr>
                <w:sz w:val="28"/>
                <w:szCs w:val="28"/>
                <w:lang w:val="kk-KZ"/>
              </w:rPr>
            </w:pPr>
            <w:r>
              <w:rPr>
                <w:sz w:val="28"/>
                <w:szCs w:val="28"/>
                <w:lang w:val="kk-KZ"/>
              </w:rPr>
              <w:t xml:space="preserve">Белгіленген шектеулерден асатын жылдамдық мәндерін қадағалап, жазып отырады: </w:t>
            </w:r>
          </w:p>
          <w:p w14:paraId="177E054A" w14:textId="77777777" w:rsidR="00B83D6E" w:rsidRPr="00663D26" w:rsidRDefault="00B83D6E" w:rsidP="00B83D6E">
            <w:pPr>
              <w:widowControl w:val="0"/>
              <w:autoSpaceDE w:val="0"/>
              <w:autoSpaceDN w:val="0"/>
              <w:ind w:left="-99" w:firstLine="709"/>
              <w:jc w:val="both"/>
              <w:rPr>
                <w:sz w:val="28"/>
                <w:szCs w:val="28"/>
              </w:rPr>
            </w:pPr>
            <w:r w:rsidRPr="00663D26">
              <w:rPr>
                <w:sz w:val="28"/>
                <w:szCs w:val="28"/>
              </w:rPr>
              <w:t>Максимал</w:t>
            </w:r>
            <w:r>
              <w:rPr>
                <w:sz w:val="28"/>
                <w:szCs w:val="28"/>
                <w:lang w:val="kk-KZ"/>
              </w:rPr>
              <w:t xml:space="preserve">ды жылдамдық </w:t>
            </w:r>
            <w:r w:rsidRPr="00663D26">
              <w:rPr>
                <w:sz w:val="28"/>
                <w:szCs w:val="28"/>
              </w:rPr>
              <w:t xml:space="preserve"> </w:t>
            </w:r>
          </w:p>
          <w:p w14:paraId="589DA1A7" w14:textId="77777777" w:rsidR="00B83D6E" w:rsidRDefault="00B83D6E" w:rsidP="00B83D6E">
            <w:pPr>
              <w:widowControl w:val="0"/>
              <w:autoSpaceDE w:val="0"/>
              <w:autoSpaceDN w:val="0"/>
              <w:ind w:left="-99" w:firstLine="709"/>
              <w:jc w:val="both"/>
              <w:rPr>
                <w:sz w:val="28"/>
                <w:szCs w:val="28"/>
              </w:rPr>
            </w:pPr>
            <w:r>
              <w:rPr>
                <w:sz w:val="28"/>
                <w:szCs w:val="28"/>
                <w:lang w:val="kk-KZ"/>
              </w:rPr>
              <w:t>Белгіленген жылдамдық</w:t>
            </w:r>
          </w:p>
          <w:p w14:paraId="324F5F3B" w14:textId="77777777" w:rsidR="00B83D6E" w:rsidRDefault="00B83D6E" w:rsidP="00B83D6E">
            <w:pPr>
              <w:widowControl w:val="0"/>
              <w:autoSpaceDE w:val="0"/>
              <w:autoSpaceDN w:val="0"/>
              <w:ind w:left="-99" w:firstLine="709"/>
              <w:jc w:val="both"/>
              <w:rPr>
                <w:sz w:val="28"/>
                <w:szCs w:val="28"/>
              </w:rPr>
            </w:pPr>
          </w:p>
          <w:p w14:paraId="2ECDB26F" w14:textId="0AF9B99E" w:rsidR="00B83D6E" w:rsidRPr="00663D26" w:rsidRDefault="00B83D6E" w:rsidP="00B83D6E">
            <w:pPr>
              <w:widowControl w:val="0"/>
              <w:autoSpaceDE w:val="0"/>
              <w:autoSpaceDN w:val="0"/>
              <w:ind w:left="-99" w:firstLine="709"/>
              <w:jc w:val="both"/>
              <w:rPr>
                <w:sz w:val="28"/>
                <w:szCs w:val="28"/>
              </w:rPr>
            </w:pPr>
          </w:p>
        </w:tc>
      </w:tr>
      <w:tr w:rsidR="00B83D6E" w:rsidRPr="00C77CFB" w14:paraId="6E75B03E" w14:textId="77777777" w:rsidTr="00E65EDD">
        <w:tc>
          <w:tcPr>
            <w:tcW w:w="9629" w:type="dxa"/>
            <w:gridSpan w:val="2"/>
          </w:tcPr>
          <w:p w14:paraId="605D182F" w14:textId="2F398C17" w:rsidR="00B83D6E" w:rsidRPr="00C77CFB" w:rsidRDefault="00B83D6E" w:rsidP="00B83D6E">
            <w:pPr>
              <w:ind w:firstLine="610"/>
              <w:jc w:val="center"/>
              <w:rPr>
                <w:b/>
                <w:bCs/>
                <w:sz w:val="28"/>
                <w:szCs w:val="28"/>
              </w:rPr>
            </w:pPr>
            <w:r>
              <w:rPr>
                <w:b/>
                <w:bCs/>
                <w:sz w:val="28"/>
                <w:szCs w:val="28"/>
                <w:lang w:val="kk-KZ"/>
              </w:rPr>
              <w:t xml:space="preserve">Бағдарламалық жасақтама </w:t>
            </w:r>
            <w:r w:rsidRPr="00C77CFB">
              <w:rPr>
                <w:b/>
                <w:bCs/>
                <w:sz w:val="28"/>
                <w:szCs w:val="28"/>
              </w:rPr>
              <w:t xml:space="preserve"> – </w:t>
            </w:r>
            <w:r>
              <w:rPr>
                <w:b/>
                <w:bCs/>
                <w:sz w:val="28"/>
                <w:szCs w:val="28"/>
                <w:lang w:val="kk-KZ"/>
              </w:rPr>
              <w:t xml:space="preserve"> қажетті сипаттамасы </w:t>
            </w:r>
          </w:p>
        </w:tc>
      </w:tr>
      <w:tr w:rsidR="00B83D6E" w:rsidRPr="00C77CFB" w14:paraId="00D6F07D" w14:textId="77777777" w:rsidTr="00E65EDD">
        <w:tc>
          <w:tcPr>
            <w:tcW w:w="2813" w:type="dxa"/>
          </w:tcPr>
          <w:p w14:paraId="33F72D51" w14:textId="45CEE1FE" w:rsidR="00B83D6E" w:rsidRPr="00C77CFB" w:rsidRDefault="00B83D6E" w:rsidP="00B83D6E">
            <w:pPr>
              <w:rPr>
                <w:b/>
                <w:bCs/>
                <w:sz w:val="28"/>
                <w:szCs w:val="28"/>
              </w:rPr>
            </w:pPr>
            <w:r>
              <w:rPr>
                <w:b/>
                <w:bCs/>
                <w:sz w:val="28"/>
                <w:szCs w:val="28"/>
                <w:lang w:val="kk-KZ"/>
              </w:rPr>
              <w:t>Оңай әкімшілендіру</w:t>
            </w:r>
          </w:p>
        </w:tc>
        <w:tc>
          <w:tcPr>
            <w:tcW w:w="6816" w:type="dxa"/>
          </w:tcPr>
          <w:p w14:paraId="2C923A65" w14:textId="76CC2A36" w:rsidR="00B83D6E" w:rsidRPr="00C77CFB" w:rsidRDefault="00B83D6E" w:rsidP="00B83D6E">
            <w:pPr>
              <w:ind w:firstLine="610"/>
              <w:jc w:val="both"/>
              <w:rPr>
                <w:sz w:val="28"/>
                <w:szCs w:val="28"/>
              </w:rPr>
            </w:pPr>
            <w:r>
              <w:rPr>
                <w:sz w:val="28"/>
                <w:szCs w:val="28"/>
                <w:lang w:val="kk-KZ"/>
              </w:rPr>
              <w:t xml:space="preserve">Бағдарламалық қолдау интерфейсі </w:t>
            </w:r>
            <w:r w:rsidRPr="00C77CFB">
              <w:rPr>
                <w:sz w:val="28"/>
                <w:szCs w:val="28"/>
              </w:rPr>
              <w:t>MS-Windows,</w:t>
            </w:r>
            <w:r>
              <w:rPr>
                <w:sz w:val="28"/>
                <w:szCs w:val="28"/>
                <w:lang w:val="kk-KZ"/>
              </w:rPr>
              <w:t xml:space="preserve"> ДК-мен жұмыс істейді және бағдарлама жасауда </w:t>
            </w:r>
            <w:r>
              <w:rPr>
                <w:sz w:val="28"/>
                <w:szCs w:val="28"/>
                <w:lang w:val="kk-KZ"/>
              </w:rPr>
              <w:lastRenderedPageBreak/>
              <w:t xml:space="preserve">жетілдірілген деңгейдегі білім мен дағдыны талап етпейді. </w:t>
            </w:r>
            <w:r w:rsidRPr="00C77CFB">
              <w:rPr>
                <w:sz w:val="28"/>
                <w:szCs w:val="28"/>
              </w:rPr>
              <w:t xml:space="preserve"> </w:t>
            </w:r>
          </w:p>
        </w:tc>
      </w:tr>
      <w:tr w:rsidR="00B83D6E" w:rsidRPr="00C77CFB" w14:paraId="0D492E6A" w14:textId="77777777" w:rsidTr="00E65EDD">
        <w:tc>
          <w:tcPr>
            <w:tcW w:w="2813" w:type="dxa"/>
          </w:tcPr>
          <w:p w14:paraId="50D49CF0" w14:textId="69BCC88D" w:rsidR="00B83D6E" w:rsidRPr="00C77CFB" w:rsidRDefault="00B83D6E" w:rsidP="00B83D6E">
            <w:pPr>
              <w:rPr>
                <w:b/>
                <w:bCs/>
                <w:sz w:val="28"/>
                <w:szCs w:val="28"/>
              </w:rPr>
            </w:pPr>
            <w:r w:rsidRPr="00C77CFB">
              <w:rPr>
                <w:b/>
                <w:bCs/>
                <w:sz w:val="28"/>
                <w:szCs w:val="28"/>
              </w:rPr>
              <w:lastRenderedPageBreak/>
              <w:t>Экспорт</w:t>
            </w:r>
            <w:r>
              <w:rPr>
                <w:b/>
                <w:bCs/>
                <w:sz w:val="28"/>
                <w:szCs w:val="28"/>
                <w:lang w:val="kk-KZ"/>
              </w:rPr>
              <w:t xml:space="preserve">тық мүмкіндіктер </w:t>
            </w:r>
          </w:p>
        </w:tc>
        <w:tc>
          <w:tcPr>
            <w:tcW w:w="6816" w:type="dxa"/>
          </w:tcPr>
          <w:p w14:paraId="07957F81" w14:textId="1FA701AF" w:rsidR="00B83D6E" w:rsidRPr="00C77CFB" w:rsidRDefault="00B83D6E" w:rsidP="00B83D6E">
            <w:pPr>
              <w:ind w:firstLine="610"/>
              <w:jc w:val="both"/>
              <w:rPr>
                <w:sz w:val="28"/>
                <w:szCs w:val="28"/>
              </w:rPr>
            </w:pPr>
            <w:r>
              <w:rPr>
                <w:sz w:val="28"/>
                <w:szCs w:val="28"/>
                <w:lang w:val="kk-KZ"/>
              </w:rPr>
              <w:t xml:space="preserve">Деректер ортақ форматта экспортталады, мысалы, </w:t>
            </w:r>
            <w:r w:rsidRPr="00C77CFB">
              <w:rPr>
                <w:sz w:val="28"/>
                <w:szCs w:val="28"/>
              </w:rPr>
              <w:t>MSExcel, MSWord.</w:t>
            </w:r>
          </w:p>
        </w:tc>
      </w:tr>
      <w:tr w:rsidR="00B83D6E" w:rsidRPr="00C77CFB" w14:paraId="1664E49E" w14:textId="77777777" w:rsidTr="00E65EDD">
        <w:tc>
          <w:tcPr>
            <w:tcW w:w="2813" w:type="dxa"/>
          </w:tcPr>
          <w:p w14:paraId="4B8654F9" w14:textId="2645EEFD" w:rsidR="00B83D6E" w:rsidRPr="00C77CFB" w:rsidRDefault="00B83D6E" w:rsidP="00B83D6E">
            <w:pPr>
              <w:rPr>
                <w:b/>
                <w:bCs/>
                <w:sz w:val="28"/>
                <w:szCs w:val="28"/>
              </w:rPr>
            </w:pPr>
            <w:r>
              <w:rPr>
                <w:b/>
                <w:bCs/>
                <w:sz w:val="28"/>
                <w:szCs w:val="28"/>
                <w:lang w:val="kk-KZ"/>
              </w:rPr>
              <w:t>Ақпарат беру</w:t>
            </w:r>
          </w:p>
        </w:tc>
        <w:tc>
          <w:tcPr>
            <w:tcW w:w="6816" w:type="dxa"/>
          </w:tcPr>
          <w:p w14:paraId="63EE284A" w14:textId="77777777" w:rsidR="00B83D6E" w:rsidRPr="000467A3" w:rsidRDefault="00B83D6E" w:rsidP="00B83D6E">
            <w:pPr>
              <w:jc w:val="both"/>
              <w:rPr>
                <w:sz w:val="28"/>
                <w:szCs w:val="28"/>
                <w:lang w:val="kk-KZ"/>
              </w:rPr>
            </w:pPr>
            <w:r w:rsidRPr="000467A3">
              <w:rPr>
                <w:sz w:val="28"/>
                <w:szCs w:val="28"/>
                <w:lang w:val="kk-KZ"/>
              </w:rPr>
              <w:t>RAG</w:t>
            </w:r>
            <w:r>
              <w:rPr>
                <w:sz w:val="28"/>
                <w:szCs w:val="28"/>
                <w:lang w:val="kk-KZ"/>
              </w:rPr>
              <w:t xml:space="preserve"> есептерін </w:t>
            </w:r>
            <w:r w:rsidRPr="000467A3">
              <w:rPr>
                <w:sz w:val="28"/>
                <w:szCs w:val="28"/>
                <w:lang w:val="kk-KZ"/>
              </w:rPr>
              <w:t xml:space="preserve"> </w:t>
            </w:r>
            <w:r w:rsidRPr="00A632A1">
              <w:rPr>
                <w:sz w:val="28"/>
                <w:szCs w:val="28"/>
                <w:lang w:val="kk-KZ"/>
              </w:rPr>
              <w:t>(Қызыл, Сары немесе Жасыл аймақтағы жүргізушілер туралы есеп) немесе DPR (Жүргізушінің жұмысы туралы есеп)</w:t>
            </w:r>
            <w:r>
              <w:rPr>
                <w:sz w:val="28"/>
                <w:szCs w:val="28"/>
                <w:lang w:val="kk-KZ"/>
              </w:rPr>
              <w:t xml:space="preserve"> қалыптастырады.</w:t>
            </w:r>
          </w:p>
          <w:p w14:paraId="7B76C4B2" w14:textId="7966E388" w:rsidR="00B83D6E" w:rsidRPr="00E65EDD" w:rsidRDefault="00B83D6E" w:rsidP="00B83D6E">
            <w:pPr>
              <w:ind w:firstLine="709"/>
              <w:jc w:val="both"/>
              <w:rPr>
                <w:sz w:val="28"/>
                <w:szCs w:val="28"/>
              </w:rPr>
            </w:pPr>
          </w:p>
        </w:tc>
      </w:tr>
      <w:tr w:rsidR="00B83D6E" w:rsidRPr="00B83D6E" w14:paraId="4D8AC030" w14:textId="77777777" w:rsidTr="00E65EDD">
        <w:tc>
          <w:tcPr>
            <w:tcW w:w="2813" w:type="dxa"/>
          </w:tcPr>
          <w:p w14:paraId="6DBD91DD" w14:textId="24AC441A" w:rsidR="00B83D6E" w:rsidRPr="00C77CFB" w:rsidRDefault="00B83D6E" w:rsidP="00B83D6E">
            <w:pPr>
              <w:ind w:firstLine="29"/>
              <w:rPr>
                <w:b/>
                <w:bCs/>
                <w:sz w:val="28"/>
                <w:szCs w:val="28"/>
              </w:rPr>
            </w:pPr>
            <w:r w:rsidRPr="00C77CFB">
              <w:rPr>
                <w:b/>
                <w:bCs/>
                <w:sz w:val="28"/>
                <w:szCs w:val="28"/>
              </w:rPr>
              <w:t>GPS</w:t>
            </w:r>
          </w:p>
        </w:tc>
        <w:tc>
          <w:tcPr>
            <w:tcW w:w="6816" w:type="dxa"/>
          </w:tcPr>
          <w:p w14:paraId="1EA9AF79" w14:textId="77777777" w:rsidR="00B83D6E" w:rsidRDefault="00B83D6E" w:rsidP="00B83D6E">
            <w:pPr>
              <w:widowControl w:val="0"/>
              <w:autoSpaceDE w:val="0"/>
              <w:autoSpaceDN w:val="0"/>
              <w:jc w:val="both"/>
              <w:rPr>
                <w:sz w:val="28"/>
                <w:szCs w:val="28"/>
                <w:lang w:val="kk-KZ"/>
              </w:rPr>
            </w:pPr>
            <w:r>
              <w:rPr>
                <w:sz w:val="28"/>
                <w:szCs w:val="28"/>
                <w:lang w:val="kk-KZ"/>
              </w:rPr>
              <w:t xml:space="preserve">КҚ тұрған жерін тіркейді </w:t>
            </w:r>
          </w:p>
          <w:p w14:paraId="6EBD86B4" w14:textId="77777777" w:rsidR="00B83D6E" w:rsidRPr="00450C1D" w:rsidRDefault="00B83D6E" w:rsidP="00B83D6E">
            <w:pPr>
              <w:widowControl w:val="0"/>
              <w:autoSpaceDE w:val="0"/>
              <w:autoSpaceDN w:val="0"/>
              <w:jc w:val="both"/>
              <w:rPr>
                <w:sz w:val="28"/>
                <w:szCs w:val="28"/>
                <w:lang w:val="kk-KZ"/>
              </w:rPr>
            </w:pPr>
            <w:r>
              <w:rPr>
                <w:sz w:val="28"/>
                <w:szCs w:val="28"/>
                <w:lang w:val="kk-KZ"/>
              </w:rPr>
              <w:t>Нақты уақыт режимінде тұрған жерін көрсете алады</w:t>
            </w:r>
          </w:p>
          <w:p w14:paraId="78E392FC" w14:textId="77E587BF" w:rsidR="00B83D6E" w:rsidRPr="00B83D6E" w:rsidRDefault="00B83D6E" w:rsidP="00B83D6E">
            <w:pPr>
              <w:widowControl w:val="0"/>
              <w:autoSpaceDE w:val="0"/>
              <w:autoSpaceDN w:val="0"/>
              <w:ind w:left="35"/>
              <w:jc w:val="both"/>
              <w:rPr>
                <w:sz w:val="28"/>
                <w:szCs w:val="28"/>
                <w:lang w:val="kk-KZ"/>
              </w:rPr>
            </w:pPr>
            <w:r>
              <w:rPr>
                <w:sz w:val="28"/>
                <w:szCs w:val="28"/>
                <w:lang w:val="kk-KZ"/>
              </w:rPr>
              <w:t xml:space="preserve">Нақты уақыт режимінде тұрған жері туралы деретерді белсенді түрде беріп тұрады </w:t>
            </w:r>
          </w:p>
        </w:tc>
      </w:tr>
    </w:tbl>
    <w:p w14:paraId="60BE905E" w14:textId="77777777" w:rsidR="00CF7DF5" w:rsidRPr="00B83D6E" w:rsidRDefault="00CF7DF5" w:rsidP="00B83D6E">
      <w:pPr>
        <w:jc w:val="both"/>
        <w:rPr>
          <w:b/>
          <w:bCs/>
          <w:sz w:val="28"/>
          <w:szCs w:val="28"/>
          <w:lang w:val="kk-KZ"/>
        </w:rPr>
      </w:pPr>
      <w:bookmarkStart w:id="17" w:name="_bookmark5"/>
      <w:bookmarkStart w:id="18" w:name="Предпринимаемый_руководством_анализ_необ"/>
      <w:bookmarkEnd w:id="17"/>
      <w:bookmarkEnd w:id="18"/>
    </w:p>
    <w:p w14:paraId="7FEB0E14" w14:textId="77777777" w:rsidR="00B76A39" w:rsidRPr="00B83D6E" w:rsidRDefault="00B76A39" w:rsidP="00202BD4">
      <w:pPr>
        <w:ind w:firstLine="709"/>
        <w:jc w:val="both"/>
        <w:rPr>
          <w:b/>
          <w:bCs/>
          <w:sz w:val="28"/>
          <w:szCs w:val="28"/>
          <w:lang w:val="kk-KZ"/>
        </w:rPr>
      </w:pPr>
    </w:p>
    <w:p w14:paraId="3AFF1AE6" w14:textId="77777777" w:rsidR="00B83D6E" w:rsidRPr="00D0788D" w:rsidRDefault="00B83D6E" w:rsidP="00390EFF">
      <w:pPr>
        <w:pStyle w:val="2"/>
        <w:spacing w:before="0" w:after="0"/>
        <w:ind w:left="1080"/>
        <w:rPr>
          <w:rFonts w:ascii="Times New Roman" w:hAnsi="Times New Roman" w:cs="Times New Roman"/>
          <w:bCs w:val="0"/>
          <w:i w:val="0"/>
          <w:lang w:val="kk-KZ"/>
        </w:rPr>
      </w:pPr>
      <w:bookmarkStart w:id="19" w:name="_Toc124502017"/>
      <w:r w:rsidRPr="00D0788D">
        <w:rPr>
          <w:rFonts w:ascii="Times New Roman" w:hAnsi="Times New Roman" w:cs="Times New Roman"/>
          <w:i w:val="0"/>
          <w:lang w:val="kk-KZ"/>
        </w:rPr>
        <w:t xml:space="preserve">3.5 </w:t>
      </w:r>
      <w:r>
        <w:rPr>
          <w:rFonts w:ascii="Times New Roman" w:hAnsi="Times New Roman" w:cs="Times New Roman"/>
          <w:i w:val="0"/>
          <w:lang w:val="kk-KZ"/>
        </w:rPr>
        <w:t>Жол жүруді басқару қағидаттары</w:t>
      </w:r>
      <w:bookmarkEnd w:id="19"/>
      <w:r>
        <w:rPr>
          <w:rFonts w:ascii="Times New Roman" w:hAnsi="Times New Roman" w:cs="Times New Roman"/>
          <w:i w:val="0"/>
          <w:lang w:val="kk-KZ"/>
        </w:rPr>
        <w:t xml:space="preserve"> </w:t>
      </w:r>
      <w:r w:rsidRPr="00D0788D">
        <w:rPr>
          <w:rFonts w:ascii="Times New Roman" w:hAnsi="Times New Roman" w:cs="Times New Roman"/>
          <w:i w:val="0"/>
          <w:lang w:val="kk-KZ"/>
        </w:rPr>
        <w:t xml:space="preserve"> </w:t>
      </w:r>
    </w:p>
    <w:p w14:paraId="67B7BC33" w14:textId="77777777" w:rsidR="00B83D6E" w:rsidRPr="00D0788D" w:rsidRDefault="00B83D6E" w:rsidP="00390EFF">
      <w:pPr>
        <w:pStyle w:val="2"/>
        <w:spacing w:before="0" w:after="0"/>
        <w:ind w:left="1455"/>
        <w:rPr>
          <w:rFonts w:ascii="Times New Roman" w:hAnsi="Times New Roman" w:cs="Times New Roman"/>
          <w:bCs w:val="0"/>
          <w:i w:val="0"/>
          <w:color w:val="FF0000"/>
          <w:lang w:val="kk-KZ"/>
        </w:rPr>
      </w:pPr>
      <w:r w:rsidRPr="00D0788D">
        <w:rPr>
          <w:rFonts w:ascii="Times New Roman" w:hAnsi="Times New Roman" w:cs="Times New Roman"/>
          <w:b w:val="0"/>
          <w:bCs w:val="0"/>
          <w:i w:val="0"/>
          <w:lang w:val="kk-KZ"/>
        </w:rPr>
        <w:t xml:space="preserve"> </w:t>
      </w:r>
    </w:p>
    <w:p w14:paraId="0EBBD7C8" w14:textId="77777777" w:rsidR="00B83D6E" w:rsidRPr="00450C1D" w:rsidRDefault="00B83D6E" w:rsidP="00390EFF">
      <w:pPr>
        <w:ind w:firstLine="709"/>
        <w:jc w:val="both"/>
        <w:rPr>
          <w:sz w:val="28"/>
          <w:szCs w:val="28"/>
          <w:lang w:val="kk-KZ"/>
        </w:rPr>
      </w:pPr>
      <w:r>
        <w:rPr>
          <w:sz w:val="28"/>
          <w:szCs w:val="28"/>
          <w:lang w:val="kk-KZ"/>
        </w:rPr>
        <w:t>Барлық деңгейдегі басшылар әрбір автокөлікпен жолға шығу қажеттілігін қарауы керек, әрқашан жұмысты жолға шықпай бітірудің мүмкіндігін немесе аталмыш мақсатқа жетудің балама жолын қарастыруы қажет. Тәуекел факторларын бағалау бойынша автокөлікпен салыстырғанда қауіпсіздеу деп саналса, теміржол, су немесе әуе көлігін пайдалану қажет.  Ал автокөлікпен жол жүру қажет деп танылса, бірнеше жол жүруді біреуіне біріктіру мүмкіндігін қарастырған жөн. Әсіресе, бұл «шұғыл» жол жүруге қатысты (жоспардан тыс/ кезектен тыс Қоғам жабдығы немесе персоналы тасымалы</w:t>
      </w:r>
      <w:r w:rsidRPr="000809DF">
        <w:rPr>
          <w:sz w:val="28"/>
          <w:szCs w:val="28"/>
          <w:lang w:val="kk-KZ"/>
        </w:rPr>
        <w:t>).</w:t>
      </w:r>
    </w:p>
    <w:p w14:paraId="5751D2AB" w14:textId="77777777" w:rsidR="00B83D6E" w:rsidRPr="000809DF" w:rsidRDefault="00B83D6E" w:rsidP="00390EFF">
      <w:pPr>
        <w:ind w:firstLine="709"/>
        <w:jc w:val="both"/>
        <w:rPr>
          <w:sz w:val="28"/>
          <w:szCs w:val="28"/>
          <w:lang w:val="kk-KZ"/>
        </w:rPr>
      </w:pPr>
      <w:r>
        <w:rPr>
          <w:sz w:val="28"/>
          <w:szCs w:val="28"/>
          <w:lang w:val="kk-KZ"/>
        </w:rPr>
        <w:t>Тікелей басшының жазбаша келісімінсіз еңбек демалысы кезінде Қоғамның КҚ пайдалануға тыйым салынады.</w:t>
      </w:r>
      <w:r w:rsidRPr="000809DF">
        <w:rPr>
          <w:sz w:val="28"/>
          <w:szCs w:val="28"/>
          <w:lang w:val="kk-KZ"/>
        </w:rPr>
        <w:t xml:space="preserve"> </w:t>
      </w:r>
    </w:p>
    <w:p w14:paraId="790BE11B" w14:textId="77777777" w:rsidR="00B83D6E" w:rsidRPr="009B3875" w:rsidRDefault="00B83D6E" w:rsidP="00390EFF">
      <w:pPr>
        <w:ind w:firstLine="709"/>
        <w:jc w:val="both"/>
        <w:rPr>
          <w:sz w:val="28"/>
          <w:szCs w:val="28"/>
          <w:lang w:val="kk-KZ"/>
        </w:rPr>
      </w:pPr>
      <w:r>
        <w:rPr>
          <w:sz w:val="28"/>
          <w:szCs w:val="28"/>
          <w:lang w:val="kk-KZ"/>
        </w:rPr>
        <w:t>Өндірістік міндеттерді орындаудан басқа мақсаттарда Қоғамның КҚ пайдалануға болмайды</w:t>
      </w:r>
      <w:r w:rsidRPr="009B3875">
        <w:rPr>
          <w:sz w:val="28"/>
          <w:szCs w:val="28"/>
          <w:lang w:val="kk-KZ"/>
        </w:rPr>
        <w:t xml:space="preserve">. </w:t>
      </w:r>
    </w:p>
    <w:p w14:paraId="57C7B3BB" w14:textId="77777777" w:rsidR="00B83D6E" w:rsidRPr="009B3875" w:rsidRDefault="00B83D6E" w:rsidP="00390EFF">
      <w:pPr>
        <w:ind w:firstLine="709"/>
        <w:jc w:val="both"/>
        <w:rPr>
          <w:sz w:val="28"/>
          <w:szCs w:val="28"/>
          <w:lang w:val="kk-KZ"/>
        </w:rPr>
      </w:pPr>
      <w:r>
        <w:rPr>
          <w:sz w:val="28"/>
          <w:szCs w:val="28"/>
          <w:lang w:val="kk-KZ"/>
        </w:rPr>
        <w:t xml:space="preserve">Қоғамда дала және қалалық жол жүруге арналған геоаймақ учаскелері белгіленуі тиіс. Қалалық геоаймақ </w:t>
      </w:r>
      <w:r w:rsidRPr="009B3875">
        <w:rPr>
          <w:sz w:val="28"/>
          <w:szCs w:val="28"/>
          <w:lang w:val="kk-KZ"/>
        </w:rPr>
        <w:t xml:space="preserve">– бұл негізінен </w:t>
      </w:r>
      <w:r>
        <w:rPr>
          <w:sz w:val="28"/>
          <w:szCs w:val="28"/>
          <w:lang w:val="kk-KZ"/>
        </w:rPr>
        <w:t xml:space="preserve">Қоғамның өндірістік объектілеріне жақын орналасқан елді мекен аумақтары және оларға жеке жол жүру жоспарын (бағдар) жасау қажет емес.  </w:t>
      </w:r>
      <w:r w:rsidRPr="009B3875">
        <w:rPr>
          <w:sz w:val="28"/>
          <w:szCs w:val="28"/>
          <w:lang w:val="kk-KZ"/>
        </w:rPr>
        <w:t xml:space="preserve"> </w:t>
      </w:r>
    </w:p>
    <w:p w14:paraId="2346EE91" w14:textId="77777777" w:rsidR="00B83D6E" w:rsidRPr="009B3875" w:rsidRDefault="00B83D6E" w:rsidP="00390EFF">
      <w:pPr>
        <w:ind w:firstLine="709"/>
        <w:jc w:val="both"/>
        <w:rPr>
          <w:sz w:val="28"/>
          <w:szCs w:val="28"/>
          <w:lang w:val="kk-KZ"/>
        </w:rPr>
      </w:pPr>
    </w:p>
    <w:p w14:paraId="733AFE26" w14:textId="77777777" w:rsidR="00B83D6E" w:rsidRPr="00D0788D" w:rsidRDefault="00B83D6E" w:rsidP="00390EFF">
      <w:pPr>
        <w:ind w:firstLine="709"/>
        <w:jc w:val="both"/>
        <w:rPr>
          <w:b/>
          <w:bCs/>
          <w:sz w:val="28"/>
          <w:szCs w:val="28"/>
          <w:lang w:val="kk-KZ"/>
        </w:rPr>
      </w:pPr>
      <w:bookmarkStart w:id="20" w:name="Выбор_ТС_и_персонала"/>
      <w:bookmarkEnd w:id="20"/>
      <w:r w:rsidRPr="00D0788D">
        <w:rPr>
          <w:b/>
          <w:bCs/>
          <w:sz w:val="28"/>
          <w:szCs w:val="28"/>
          <w:lang w:val="kk-KZ"/>
        </w:rPr>
        <w:t xml:space="preserve">3.5.1 </w:t>
      </w:r>
      <w:r>
        <w:rPr>
          <w:b/>
          <w:bCs/>
          <w:sz w:val="28"/>
          <w:szCs w:val="28"/>
          <w:lang w:val="kk-KZ"/>
        </w:rPr>
        <w:t xml:space="preserve">КҚ мен жүргізушілерді таңдау </w:t>
      </w:r>
    </w:p>
    <w:p w14:paraId="3934F0F7" w14:textId="77777777" w:rsidR="00B83D6E" w:rsidRPr="008214AE" w:rsidRDefault="00B83D6E" w:rsidP="00390EFF">
      <w:pPr>
        <w:ind w:firstLine="709"/>
        <w:jc w:val="both"/>
        <w:rPr>
          <w:sz w:val="28"/>
          <w:szCs w:val="28"/>
          <w:lang w:val="kk-KZ"/>
        </w:rPr>
      </w:pPr>
      <w:r>
        <w:rPr>
          <w:sz w:val="28"/>
          <w:szCs w:val="28"/>
          <w:lang w:val="kk-KZ"/>
        </w:rPr>
        <w:t>Жолға тиісті деңгейде жабдықталған КҚ мен білікті жүргізушіні бөлу қажет. Таңдау қойылған тапсырмаға сәйкес арнайы техникалық сипаттамалармен қатар,  жолдың айрықша жағдайларына да байланысты болады (жер рельефі, ауа райы жағдайы және т.с.с.)</w:t>
      </w:r>
      <w:r w:rsidRPr="008214AE">
        <w:rPr>
          <w:sz w:val="28"/>
          <w:szCs w:val="28"/>
          <w:lang w:val="kk-KZ"/>
        </w:rPr>
        <w:t>.</w:t>
      </w:r>
    </w:p>
    <w:p w14:paraId="3F0D02A1" w14:textId="77777777" w:rsidR="00B83D6E" w:rsidRPr="008214AE" w:rsidRDefault="00B83D6E" w:rsidP="00390EFF">
      <w:pPr>
        <w:ind w:firstLine="709"/>
        <w:jc w:val="both"/>
        <w:rPr>
          <w:sz w:val="28"/>
          <w:szCs w:val="28"/>
          <w:lang w:val="kk-KZ"/>
        </w:rPr>
      </w:pPr>
      <w:r>
        <w:rPr>
          <w:sz w:val="28"/>
          <w:szCs w:val="28"/>
          <w:lang w:val="kk-KZ"/>
        </w:rPr>
        <w:t>Қоғамның КҚ ретінде мотоциклдің кез келген түрін (екі, үш, төрт дөңгелекті) қолдануға тыйым салынады</w:t>
      </w:r>
      <w:r w:rsidRPr="008214AE">
        <w:rPr>
          <w:sz w:val="28"/>
          <w:szCs w:val="28"/>
          <w:lang w:val="kk-KZ"/>
        </w:rPr>
        <w:t xml:space="preserve">. </w:t>
      </w:r>
    </w:p>
    <w:p w14:paraId="712ABE97" w14:textId="77777777" w:rsidR="00B83D6E" w:rsidRPr="008214AE" w:rsidRDefault="00B83D6E" w:rsidP="00390EFF">
      <w:pPr>
        <w:ind w:firstLine="709"/>
        <w:jc w:val="both"/>
        <w:rPr>
          <w:sz w:val="28"/>
          <w:szCs w:val="28"/>
          <w:lang w:val="kk-KZ"/>
        </w:rPr>
      </w:pPr>
    </w:p>
    <w:p w14:paraId="0FDE9A79" w14:textId="77777777" w:rsidR="00B83D6E" w:rsidRPr="00D0788D" w:rsidRDefault="00B83D6E" w:rsidP="00390EFF">
      <w:pPr>
        <w:autoSpaceDE w:val="0"/>
        <w:autoSpaceDN w:val="0"/>
        <w:adjustRightInd w:val="0"/>
        <w:ind w:firstLine="709"/>
        <w:jc w:val="both"/>
        <w:rPr>
          <w:b/>
          <w:bCs/>
          <w:color w:val="000000"/>
          <w:sz w:val="28"/>
          <w:szCs w:val="28"/>
          <w:lang w:val="kk-KZ"/>
        </w:rPr>
      </w:pPr>
      <w:r w:rsidRPr="00D0788D">
        <w:rPr>
          <w:b/>
          <w:bCs/>
          <w:color w:val="000000"/>
          <w:sz w:val="28"/>
          <w:szCs w:val="28"/>
          <w:lang w:val="kk-KZ"/>
        </w:rPr>
        <w:t xml:space="preserve">3.5.2 </w:t>
      </w:r>
      <w:r>
        <w:rPr>
          <w:b/>
          <w:bCs/>
          <w:color w:val="000000"/>
          <w:sz w:val="28"/>
          <w:szCs w:val="28"/>
          <w:lang w:val="kk-KZ"/>
        </w:rPr>
        <w:t xml:space="preserve">Алыс жол жүруді басқару </w:t>
      </w:r>
      <w:r w:rsidRPr="00D0788D">
        <w:rPr>
          <w:b/>
          <w:bCs/>
          <w:color w:val="000000"/>
          <w:sz w:val="28"/>
          <w:szCs w:val="28"/>
          <w:lang w:val="kk-KZ"/>
        </w:rPr>
        <w:t>(</w:t>
      </w:r>
      <w:r>
        <w:rPr>
          <w:b/>
          <w:bCs/>
          <w:color w:val="000000"/>
          <w:sz w:val="28"/>
          <w:szCs w:val="28"/>
          <w:lang w:val="kk-KZ"/>
        </w:rPr>
        <w:t>қалалық геоаймақтан шығу</w:t>
      </w:r>
      <w:r w:rsidRPr="00D0788D">
        <w:rPr>
          <w:b/>
          <w:bCs/>
          <w:color w:val="000000"/>
          <w:sz w:val="28"/>
          <w:szCs w:val="28"/>
          <w:lang w:val="kk-KZ"/>
        </w:rPr>
        <w:t>)</w:t>
      </w:r>
    </w:p>
    <w:p w14:paraId="69D8D1EC" w14:textId="77777777" w:rsidR="00B83D6E" w:rsidRPr="00D0788D" w:rsidRDefault="00B83D6E" w:rsidP="00390EFF">
      <w:pPr>
        <w:autoSpaceDE w:val="0"/>
        <w:autoSpaceDN w:val="0"/>
        <w:adjustRightInd w:val="0"/>
        <w:ind w:firstLine="709"/>
        <w:jc w:val="both"/>
        <w:rPr>
          <w:b/>
          <w:bCs/>
          <w:color w:val="000000"/>
          <w:sz w:val="28"/>
          <w:szCs w:val="28"/>
          <w:lang w:val="kk-KZ"/>
        </w:rPr>
      </w:pPr>
    </w:p>
    <w:p w14:paraId="3DFA2CE4" w14:textId="77777777" w:rsidR="00B83D6E" w:rsidRPr="00D0788D" w:rsidRDefault="00B83D6E" w:rsidP="00B83D6E">
      <w:pPr>
        <w:pStyle w:val="af2"/>
        <w:numPr>
          <w:ilvl w:val="0"/>
          <w:numId w:val="12"/>
        </w:numPr>
        <w:autoSpaceDE w:val="0"/>
        <w:autoSpaceDN w:val="0"/>
        <w:adjustRightInd w:val="0"/>
        <w:ind w:left="0" w:firstLine="709"/>
        <w:jc w:val="both"/>
        <w:rPr>
          <w:color w:val="000000"/>
          <w:sz w:val="28"/>
          <w:szCs w:val="28"/>
          <w:lang w:val="kk-KZ"/>
        </w:rPr>
      </w:pPr>
      <w:r>
        <w:rPr>
          <w:color w:val="000000"/>
          <w:sz w:val="28"/>
          <w:szCs w:val="28"/>
          <w:lang w:val="kk-KZ"/>
        </w:rPr>
        <w:t>Жол жүру басшысы тағайындалады және жол жүру бекітіледі</w:t>
      </w:r>
      <w:r w:rsidRPr="00D0788D">
        <w:rPr>
          <w:color w:val="000000"/>
          <w:sz w:val="28"/>
          <w:szCs w:val="28"/>
          <w:lang w:val="kk-KZ"/>
        </w:rPr>
        <w:t>;</w:t>
      </w:r>
    </w:p>
    <w:p w14:paraId="4198FEB8" w14:textId="77777777" w:rsidR="00B83D6E" w:rsidRPr="00D0788D" w:rsidRDefault="00B83D6E" w:rsidP="00B83D6E">
      <w:pPr>
        <w:pStyle w:val="af2"/>
        <w:numPr>
          <w:ilvl w:val="0"/>
          <w:numId w:val="12"/>
        </w:numPr>
        <w:autoSpaceDE w:val="0"/>
        <w:autoSpaceDN w:val="0"/>
        <w:adjustRightInd w:val="0"/>
        <w:ind w:left="0" w:firstLine="709"/>
        <w:jc w:val="both"/>
        <w:rPr>
          <w:color w:val="000000"/>
          <w:sz w:val="28"/>
          <w:szCs w:val="28"/>
          <w:lang w:val="kk-KZ"/>
        </w:rPr>
      </w:pPr>
      <w:r>
        <w:rPr>
          <w:color w:val="000000"/>
          <w:sz w:val="28"/>
          <w:szCs w:val="28"/>
          <w:lang w:val="kk-KZ"/>
        </w:rPr>
        <w:t>Бағытты өтініш беруші айқындайды және жүргізуші мен көлікпен қамтамасыз ету цехінің (одан әрі – ТКО диспетчері) диспетчері растайды және көлікпен қамтамасыз ету цехінің бастығы (одан әрі – ТКО бастығы) келіседі</w:t>
      </w:r>
      <w:r w:rsidRPr="00D0788D">
        <w:rPr>
          <w:color w:val="000000"/>
          <w:sz w:val="28"/>
          <w:szCs w:val="28"/>
          <w:lang w:val="kk-KZ"/>
        </w:rPr>
        <w:t>;</w:t>
      </w:r>
    </w:p>
    <w:p w14:paraId="2570B528" w14:textId="77777777" w:rsidR="00B83D6E" w:rsidRPr="00D0788D" w:rsidRDefault="00B83D6E" w:rsidP="00B83D6E">
      <w:pPr>
        <w:pStyle w:val="af2"/>
        <w:numPr>
          <w:ilvl w:val="0"/>
          <w:numId w:val="12"/>
        </w:numPr>
        <w:autoSpaceDE w:val="0"/>
        <w:autoSpaceDN w:val="0"/>
        <w:adjustRightInd w:val="0"/>
        <w:ind w:left="0" w:firstLine="709"/>
        <w:jc w:val="both"/>
        <w:rPr>
          <w:color w:val="000000"/>
          <w:sz w:val="28"/>
          <w:szCs w:val="28"/>
          <w:lang w:val="kk-KZ"/>
        </w:rPr>
      </w:pPr>
      <w:r>
        <w:rPr>
          <w:color w:val="000000"/>
          <w:sz w:val="28"/>
          <w:szCs w:val="28"/>
          <w:lang w:val="kk-KZ"/>
        </w:rPr>
        <w:t>Өтініш беруші, ТКО диспетчері жүргізушімен бірге жол парағына аялдамалардың орнын, қажетті жерге келудің болжамды уақытын енгізеді, демалу үшін аялдамаларды жоспарлайды және ТКО бастығымен келіседі</w:t>
      </w:r>
      <w:r w:rsidRPr="00D0788D">
        <w:rPr>
          <w:color w:val="000000"/>
          <w:sz w:val="28"/>
          <w:szCs w:val="28"/>
          <w:lang w:val="kk-KZ"/>
        </w:rPr>
        <w:t>;</w:t>
      </w:r>
    </w:p>
    <w:p w14:paraId="6FE290FA" w14:textId="77777777" w:rsidR="00B83D6E" w:rsidRPr="00D0788D" w:rsidRDefault="00B83D6E" w:rsidP="00B83D6E">
      <w:pPr>
        <w:pStyle w:val="af2"/>
        <w:numPr>
          <w:ilvl w:val="0"/>
          <w:numId w:val="12"/>
        </w:numPr>
        <w:autoSpaceDE w:val="0"/>
        <w:autoSpaceDN w:val="0"/>
        <w:adjustRightInd w:val="0"/>
        <w:ind w:left="0" w:firstLine="709"/>
        <w:jc w:val="both"/>
        <w:rPr>
          <w:color w:val="000000"/>
          <w:sz w:val="28"/>
          <w:szCs w:val="28"/>
          <w:lang w:val="kk-KZ"/>
        </w:rPr>
      </w:pPr>
      <w:r>
        <w:rPr>
          <w:color w:val="000000"/>
          <w:sz w:val="28"/>
          <w:szCs w:val="28"/>
          <w:lang w:val="kk-KZ"/>
        </w:rPr>
        <w:t>ТКО бастығы және ТКО механигі/ТКО диспетчері айқындалған тәуекелдер мен қажеттіліктерді ескере отырып, жол жүруге жарайтын КҚ белгілейді;</w:t>
      </w:r>
    </w:p>
    <w:p w14:paraId="61E0B1AB" w14:textId="77777777" w:rsidR="00B83D6E" w:rsidRPr="00D0788D" w:rsidRDefault="00B83D6E" w:rsidP="00B83D6E">
      <w:pPr>
        <w:pStyle w:val="af2"/>
        <w:numPr>
          <w:ilvl w:val="0"/>
          <w:numId w:val="12"/>
        </w:numPr>
        <w:autoSpaceDE w:val="0"/>
        <w:autoSpaceDN w:val="0"/>
        <w:adjustRightInd w:val="0"/>
        <w:ind w:left="0" w:firstLine="709"/>
        <w:jc w:val="both"/>
        <w:rPr>
          <w:color w:val="000000"/>
          <w:sz w:val="28"/>
          <w:szCs w:val="28"/>
          <w:lang w:val="kk-KZ"/>
        </w:rPr>
      </w:pPr>
      <w:r>
        <w:rPr>
          <w:color w:val="000000"/>
          <w:sz w:val="28"/>
          <w:szCs w:val="28"/>
          <w:lang w:val="kk-KZ"/>
        </w:rPr>
        <w:t>ТКО бастығы немесе ТКО диспетчері ауа райы мен жол жағдайларын ескере отырып, КҚ тиісті санатын басқаруға құқығына қолданыстағы куәлігі бар жүргізушілерді тағайындайды</w:t>
      </w:r>
      <w:r w:rsidRPr="00D0788D">
        <w:rPr>
          <w:color w:val="000000"/>
          <w:sz w:val="28"/>
          <w:szCs w:val="28"/>
          <w:lang w:val="kk-KZ"/>
        </w:rPr>
        <w:t>;</w:t>
      </w:r>
    </w:p>
    <w:p w14:paraId="040CC7DD" w14:textId="77777777" w:rsidR="00B83D6E" w:rsidRPr="00D0788D" w:rsidRDefault="00B83D6E" w:rsidP="00B83D6E">
      <w:pPr>
        <w:pStyle w:val="af2"/>
        <w:numPr>
          <w:ilvl w:val="0"/>
          <w:numId w:val="12"/>
        </w:numPr>
        <w:autoSpaceDE w:val="0"/>
        <w:autoSpaceDN w:val="0"/>
        <w:adjustRightInd w:val="0"/>
        <w:ind w:left="0" w:firstLine="709"/>
        <w:jc w:val="both"/>
        <w:rPr>
          <w:color w:val="000000"/>
          <w:sz w:val="28"/>
          <w:szCs w:val="28"/>
          <w:lang w:val="kk-KZ"/>
        </w:rPr>
      </w:pPr>
      <w:r>
        <w:rPr>
          <w:color w:val="000000"/>
          <w:sz w:val="28"/>
          <w:szCs w:val="28"/>
          <w:lang w:val="kk-KZ"/>
        </w:rPr>
        <w:t>ТКО бастығы, ТКО жауапты тұлғасы (ТКО механигі, ТКО диспетчері немесе жауапты жұмыскер) орындаған сағат саны, ұйықтау уақыты, тәулік мерзімі жән т.с.с. ескерілетін рейс алдындағы тексеруден өткен жүргізушілерді тағайындайды</w:t>
      </w:r>
      <w:r w:rsidRPr="00D0788D">
        <w:rPr>
          <w:color w:val="000000"/>
          <w:sz w:val="28"/>
          <w:szCs w:val="28"/>
          <w:lang w:val="kk-KZ"/>
        </w:rPr>
        <w:t>;</w:t>
      </w:r>
    </w:p>
    <w:p w14:paraId="795C1B7C" w14:textId="77777777" w:rsidR="00B83D6E" w:rsidRPr="005762C2" w:rsidRDefault="00B83D6E" w:rsidP="00B83D6E">
      <w:pPr>
        <w:pStyle w:val="af2"/>
        <w:numPr>
          <w:ilvl w:val="0"/>
          <w:numId w:val="12"/>
        </w:numPr>
        <w:autoSpaceDE w:val="0"/>
        <w:autoSpaceDN w:val="0"/>
        <w:adjustRightInd w:val="0"/>
        <w:ind w:left="0" w:firstLine="709"/>
        <w:jc w:val="both"/>
        <w:rPr>
          <w:color w:val="000000"/>
          <w:sz w:val="28"/>
          <w:szCs w:val="28"/>
          <w:lang w:val="kk-KZ"/>
        </w:rPr>
      </w:pPr>
      <w:r>
        <w:rPr>
          <w:color w:val="000000"/>
          <w:sz w:val="28"/>
          <w:szCs w:val="28"/>
          <w:lang w:val="kk-KZ"/>
        </w:rPr>
        <w:t>ТКО бастығы, жауапты тұлға (ТКО механигі, ТКО диспетчері немесе ЕҚЕҚ бойынша біліктілікті арттыру сертификаты бар басқа жұмыскерлер) қала геоаймағы шегінен тыс жерге шығатын жүргізушілер үшін ЕҚЕҚ бойынша  жоспардан тыс нұсқаулық жүргізеді</w:t>
      </w:r>
      <w:r w:rsidRPr="00D0788D">
        <w:rPr>
          <w:color w:val="000000"/>
          <w:sz w:val="28"/>
          <w:szCs w:val="28"/>
          <w:lang w:val="kk-KZ"/>
        </w:rPr>
        <w:t>.</w:t>
      </w:r>
      <w:r>
        <w:rPr>
          <w:color w:val="000000"/>
          <w:sz w:val="28"/>
          <w:szCs w:val="28"/>
          <w:lang w:val="kk-KZ"/>
        </w:rPr>
        <w:t xml:space="preserve"> Мұндай нұсқаулық жұмыс орнындағы ЕҚЕҚ бойынша нұсқаулық журналында тіркелуі тиіс</w:t>
      </w:r>
      <w:r w:rsidRPr="005762C2">
        <w:rPr>
          <w:color w:val="000000"/>
          <w:sz w:val="28"/>
          <w:szCs w:val="28"/>
          <w:lang w:val="kk-KZ"/>
        </w:rPr>
        <w:t>;</w:t>
      </w:r>
    </w:p>
    <w:p w14:paraId="5D9758B5" w14:textId="77777777" w:rsidR="00B83D6E" w:rsidRPr="005762C2" w:rsidRDefault="00B83D6E" w:rsidP="00B83D6E">
      <w:pPr>
        <w:pStyle w:val="af2"/>
        <w:numPr>
          <w:ilvl w:val="0"/>
          <w:numId w:val="12"/>
        </w:numPr>
        <w:spacing w:line="276" w:lineRule="auto"/>
        <w:ind w:left="0" w:firstLine="709"/>
        <w:jc w:val="both"/>
        <w:rPr>
          <w:sz w:val="28"/>
          <w:szCs w:val="28"/>
          <w:lang w:val="kk-KZ"/>
        </w:rPr>
      </w:pPr>
      <w:r>
        <w:rPr>
          <w:color w:val="000000"/>
          <w:sz w:val="28"/>
          <w:szCs w:val="28"/>
          <w:lang w:val="kk-KZ"/>
        </w:rPr>
        <w:t>Жүргізушілер мен жолаушылар ТКО бастығы мен ТКО диспетчерінен жол туралы толық ақпарат алады:</w:t>
      </w:r>
      <w:r w:rsidRPr="005762C2">
        <w:rPr>
          <w:color w:val="000000"/>
          <w:sz w:val="28"/>
          <w:szCs w:val="28"/>
          <w:lang w:val="kk-KZ"/>
        </w:rPr>
        <w:t xml:space="preserve"> </w:t>
      </w:r>
      <w:r>
        <w:rPr>
          <w:color w:val="000000"/>
          <w:sz w:val="28"/>
          <w:szCs w:val="28"/>
          <w:lang w:val="kk-KZ"/>
        </w:rPr>
        <w:t>жол жүру бағдары, қауіп-қатер, жоспарланған аялдамалар және т.с.с.</w:t>
      </w:r>
      <w:r w:rsidRPr="005762C2">
        <w:rPr>
          <w:sz w:val="28"/>
          <w:szCs w:val="28"/>
          <w:lang w:val="kk-KZ"/>
        </w:rPr>
        <w:cr/>
      </w:r>
    </w:p>
    <w:p w14:paraId="123310EB" w14:textId="77777777" w:rsidR="00B83D6E" w:rsidRPr="00D0788D" w:rsidRDefault="00B83D6E" w:rsidP="00390EFF">
      <w:pPr>
        <w:ind w:firstLine="709"/>
        <w:jc w:val="both"/>
        <w:rPr>
          <w:b/>
          <w:bCs/>
          <w:sz w:val="28"/>
          <w:szCs w:val="28"/>
          <w:lang w:val="kk-KZ"/>
        </w:rPr>
      </w:pPr>
      <w:r w:rsidRPr="00D0788D">
        <w:rPr>
          <w:b/>
          <w:bCs/>
          <w:sz w:val="28"/>
          <w:szCs w:val="28"/>
          <w:lang w:val="kk-KZ"/>
        </w:rPr>
        <w:t xml:space="preserve">3.5.3 </w:t>
      </w:r>
      <w:r>
        <w:rPr>
          <w:b/>
          <w:bCs/>
          <w:sz w:val="28"/>
          <w:szCs w:val="28"/>
          <w:lang w:val="kk-KZ"/>
        </w:rPr>
        <w:t xml:space="preserve">Жүктерді бекіту </w:t>
      </w:r>
    </w:p>
    <w:p w14:paraId="4C1CAFD5" w14:textId="77777777" w:rsidR="00B83D6E" w:rsidRDefault="00B83D6E" w:rsidP="00390EFF">
      <w:pPr>
        <w:widowControl w:val="0"/>
        <w:autoSpaceDE w:val="0"/>
        <w:autoSpaceDN w:val="0"/>
        <w:spacing w:before="125"/>
        <w:ind w:firstLine="708"/>
        <w:jc w:val="both"/>
        <w:rPr>
          <w:sz w:val="28"/>
          <w:szCs w:val="28"/>
          <w:lang w:val="kk-KZ"/>
        </w:rPr>
      </w:pPr>
      <w:r>
        <w:rPr>
          <w:sz w:val="28"/>
          <w:szCs w:val="28"/>
          <w:lang w:val="kk-KZ"/>
        </w:rPr>
        <w:t xml:space="preserve">Қоғамның КҚ жолаушылар салонында тіркелмеген жүктерді тасымалдауға тыйым салынады. Жүк орны жолаушылар салонымен жалғасып келетін КҚ жүкті бекітетін арнайы тормен немесе жүк салатын орын мен жолаушылар салонын бөлетін балама құрылғымен жабдықталуы тиіс. Жолаушылар салонына салынатын кез келген ауыр объект жол-көлік оқиғасы кезінде салондағы адамдарға  қауіп төндірмейтінді бекітілуі тиіс. Алайда жүкті жүк салатын жерде қойған абзал. </w:t>
      </w:r>
    </w:p>
    <w:p w14:paraId="03925B85" w14:textId="77777777" w:rsidR="00B83D6E" w:rsidRPr="005A0623" w:rsidRDefault="00B83D6E" w:rsidP="00390EFF">
      <w:pPr>
        <w:widowControl w:val="0"/>
        <w:autoSpaceDE w:val="0"/>
        <w:autoSpaceDN w:val="0"/>
        <w:spacing w:before="125"/>
        <w:ind w:firstLine="708"/>
        <w:jc w:val="both"/>
        <w:rPr>
          <w:sz w:val="28"/>
          <w:szCs w:val="28"/>
          <w:lang w:val="kk-KZ"/>
        </w:rPr>
      </w:pPr>
      <w:r>
        <w:rPr>
          <w:sz w:val="28"/>
          <w:szCs w:val="28"/>
          <w:lang w:val="kk-KZ"/>
        </w:rPr>
        <w:t xml:space="preserve">Тасымалданатын жүк жақсылап бекітілуі тиіс </w:t>
      </w:r>
      <w:r w:rsidRPr="005A0623">
        <w:rPr>
          <w:sz w:val="28"/>
          <w:szCs w:val="28"/>
          <w:lang w:val="kk-KZ"/>
        </w:rPr>
        <w:t>–</w:t>
      </w:r>
      <w:r>
        <w:rPr>
          <w:sz w:val="28"/>
          <w:szCs w:val="28"/>
          <w:lang w:val="kk-KZ"/>
        </w:rPr>
        <w:t xml:space="preserve"> көлік жүрген кезде орнықты болып, соғысқан жағдайда </w:t>
      </w:r>
      <w:r w:rsidRPr="005A0623">
        <w:rPr>
          <w:sz w:val="28"/>
          <w:szCs w:val="28"/>
          <w:lang w:val="kk-KZ"/>
        </w:rPr>
        <w:t xml:space="preserve"> </w:t>
      </w:r>
      <w:r>
        <w:rPr>
          <w:sz w:val="28"/>
          <w:szCs w:val="28"/>
          <w:lang w:val="kk-KZ"/>
        </w:rPr>
        <w:t xml:space="preserve"> еш жылжып кетпеуі тиіс</w:t>
      </w:r>
      <w:r w:rsidRPr="005A0623">
        <w:rPr>
          <w:sz w:val="28"/>
          <w:szCs w:val="28"/>
          <w:lang w:val="kk-KZ"/>
        </w:rPr>
        <w:t>.</w:t>
      </w:r>
    </w:p>
    <w:p w14:paraId="0CBF5C09" w14:textId="6DCCFD17" w:rsidR="00B83D6E" w:rsidRPr="00E81F7F" w:rsidRDefault="00B83D6E" w:rsidP="00390EFF">
      <w:pPr>
        <w:spacing w:after="160" w:line="259" w:lineRule="auto"/>
        <w:jc w:val="both"/>
        <w:rPr>
          <w:sz w:val="28"/>
          <w:szCs w:val="28"/>
          <w:lang w:val="kk-KZ"/>
        </w:rPr>
      </w:pPr>
      <w:r>
        <w:rPr>
          <w:sz w:val="28"/>
          <w:szCs w:val="28"/>
          <w:lang w:val="kk-KZ"/>
        </w:rPr>
        <w:t>Қоғамның КҚ-ның жолаушылар салонында тез тұтанғыш заттарды тасымалдауға тыйым салынады. Оған қоса, Қоғам автомобильдерінің жүк бөлімдерінде тез тұтанғыш сұйықтықтарды (әсіресе бензин) тасымалдауға тыйым салынады.</w:t>
      </w:r>
    </w:p>
    <w:p w14:paraId="243A7D9E" w14:textId="77777777" w:rsidR="00B83D6E" w:rsidRPr="00D0788D" w:rsidRDefault="00B83D6E" w:rsidP="00390EFF">
      <w:pPr>
        <w:ind w:firstLine="709"/>
        <w:jc w:val="both"/>
        <w:rPr>
          <w:b/>
          <w:bCs/>
          <w:sz w:val="28"/>
          <w:szCs w:val="28"/>
          <w:lang w:val="kk-KZ"/>
        </w:rPr>
      </w:pPr>
      <w:r w:rsidRPr="00D0788D">
        <w:rPr>
          <w:b/>
          <w:bCs/>
          <w:sz w:val="28"/>
          <w:szCs w:val="28"/>
          <w:lang w:val="kk-KZ"/>
        </w:rPr>
        <w:lastRenderedPageBreak/>
        <w:t xml:space="preserve">3.5.4 </w:t>
      </w:r>
      <w:r>
        <w:rPr>
          <w:b/>
          <w:bCs/>
          <w:sz w:val="28"/>
          <w:szCs w:val="28"/>
          <w:lang w:val="kk-KZ"/>
        </w:rPr>
        <w:t>16 сағат қағидасы</w:t>
      </w:r>
      <w:r w:rsidRPr="00D0788D">
        <w:rPr>
          <w:b/>
          <w:bCs/>
          <w:sz w:val="28"/>
          <w:szCs w:val="28"/>
          <w:lang w:val="kk-KZ"/>
        </w:rPr>
        <w:t xml:space="preserve"> </w:t>
      </w:r>
    </w:p>
    <w:p w14:paraId="72F1E0A6" w14:textId="77777777" w:rsidR="00B83D6E" w:rsidRPr="00D0788D" w:rsidRDefault="00B83D6E" w:rsidP="00390EFF">
      <w:pPr>
        <w:ind w:firstLine="709"/>
        <w:jc w:val="both"/>
        <w:rPr>
          <w:b/>
          <w:bCs/>
          <w:sz w:val="28"/>
          <w:szCs w:val="28"/>
          <w:lang w:val="kk-KZ"/>
        </w:rPr>
      </w:pPr>
    </w:p>
    <w:p w14:paraId="444440BB" w14:textId="77777777" w:rsidR="00B83D6E" w:rsidRPr="00D0788D" w:rsidRDefault="00B83D6E" w:rsidP="00390EFF">
      <w:pPr>
        <w:ind w:firstLine="709"/>
        <w:jc w:val="both"/>
        <w:rPr>
          <w:sz w:val="28"/>
          <w:szCs w:val="28"/>
          <w:lang w:val="kk-KZ"/>
        </w:rPr>
      </w:pPr>
      <w:r>
        <w:rPr>
          <w:sz w:val="28"/>
          <w:szCs w:val="28"/>
          <w:lang w:val="kk-KZ"/>
        </w:rPr>
        <w:t>Жүргізушілер 24-сағаттық кезеңде 16 сағаттан артық КҚ басқармауы тиіс.</w:t>
      </w:r>
    </w:p>
    <w:p w14:paraId="09742CAA" w14:textId="77777777" w:rsidR="00B83D6E" w:rsidRPr="00D0788D" w:rsidRDefault="00B83D6E" w:rsidP="00390EFF">
      <w:pPr>
        <w:ind w:firstLine="709"/>
        <w:jc w:val="both"/>
        <w:rPr>
          <w:sz w:val="28"/>
          <w:szCs w:val="28"/>
          <w:lang w:val="kk-KZ"/>
        </w:rPr>
      </w:pPr>
      <w:r>
        <w:rPr>
          <w:sz w:val="28"/>
          <w:szCs w:val="28"/>
          <w:lang w:val="kk-KZ"/>
        </w:rPr>
        <w:t xml:space="preserve">Ұзақ жолда немесе осындай лимитке жету ықтимал болғанда, жүргізуші қайтадан рөлге отырмас бұрын, сапалы демалуға мүмкіндігі болатындай етіп, жол жүру жоспарына қосымша жүргізуші қосылуы немесе қонақ үйде алдын ала бронь  жоспарлануы тиіс.  </w:t>
      </w:r>
    </w:p>
    <w:p w14:paraId="48E22A5B" w14:textId="77777777" w:rsidR="00B83D6E" w:rsidRPr="00D0788D" w:rsidRDefault="00B83D6E" w:rsidP="00390EFF">
      <w:pPr>
        <w:ind w:firstLine="709"/>
        <w:jc w:val="both"/>
        <w:rPr>
          <w:sz w:val="28"/>
          <w:szCs w:val="28"/>
          <w:lang w:val="kk-KZ"/>
        </w:rPr>
      </w:pPr>
    </w:p>
    <w:p w14:paraId="277FD288" w14:textId="77777777" w:rsidR="00B83D6E" w:rsidRPr="007F3FDF" w:rsidRDefault="00B83D6E" w:rsidP="00390EFF">
      <w:pPr>
        <w:ind w:firstLine="709"/>
        <w:jc w:val="both"/>
        <w:rPr>
          <w:b/>
          <w:bCs/>
          <w:sz w:val="28"/>
          <w:szCs w:val="28"/>
          <w:lang w:val="kk-KZ"/>
        </w:rPr>
      </w:pPr>
      <w:r>
        <w:rPr>
          <w:b/>
          <w:bCs/>
          <w:sz w:val="28"/>
          <w:szCs w:val="28"/>
          <w:lang w:val="kk-KZ"/>
        </w:rPr>
        <w:t>Ескертпе</w:t>
      </w:r>
    </w:p>
    <w:p w14:paraId="6DBC6D57" w14:textId="77777777" w:rsidR="00B83D6E" w:rsidRPr="00E81F7F" w:rsidRDefault="00B83D6E" w:rsidP="00B83D6E">
      <w:pPr>
        <w:ind w:firstLine="709"/>
        <w:jc w:val="both"/>
        <w:rPr>
          <w:sz w:val="28"/>
          <w:szCs w:val="28"/>
          <w:lang w:val="kk-KZ"/>
        </w:rPr>
      </w:pPr>
      <w:r>
        <w:rPr>
          <w:sz w:val="28"/>
          <w:szCs w:val="28"/>
          <w:lang w:val="kk-KZ"/>
        </w:rPr>
        <w:t>Келесі шектеулер мен ұсынымдар жүргізушілік қызметке ғана арналған және басқа жұмыс үдерістеріне қатысы жоқ</w:t>
      </w:r>
      <w:r w:rsidRPr="00E81F7F">
        <w:rPr>
          <w:sz w:val="28"/>
          <w:szCs w:val="28"/>
          <w:lang w:val="kk-KZ"/>
        </w:rPr>
        <w:t>.</w:t>
      </w:r>
      <w:r w:rsidRPr="00E81F7F">
        <w:rPr>
          <w:sz w:val="28"/>
          <w:szCs w:val="28"/>
          <w:lang w:val="kk-KZ"/>
        </w:rPr>
        <w:cr/>
      </w:r>
    </w:p>
    <w:tbl>
      <w:tblPr>
        <w:tblStyle w:val="aa"/>
        <w:tblW w:w="0" w:type="auto"/>
        <w:tblLook w:val="04A0" w:firstRow="1" w:lastRow="0" w:firstColumn="1" w:lastColumn="0" w:noHBand="0" w:noVBand="1"/>
      </w:tblPr>
      <w:tblGrid>
        <w:gridCol w:w="4545"/>
        <w:gridCol w:w="4545"/>
      </w:tblGrid>
      <w:tr w:rsidR="00B83D6E" w:rsidRPr="00C77CFB" w14:paraId="79B828B6" w14:textId="77777777" w:rsidTr="00202BD4">
        <w:tc>
          <w:tcPr>
            <w:tcW w:w="4545" w:type="dxa"/>
            <w:shd w:val="clear" w:color="auto" w:fill="002060"/>
          </w:tcPr>
          <w:p w14:paraId="3A92782D" w14:textId="77777777" w:rsidR="00B83D6E" w:rsidRDefault="00B83D6E" w:rsidP="00B83D6E">
            <w:pPr>
              <w:ind w:firstLine="709"/>
              <w:jc w:val="both"/>
              <w:rPr>
                <w:b/>
                <w:bCs/>
                <w:sz w:val="28"/>
                <w:szCs w:val="28"/>
                <w:lang w:val="kk-KZ"/>
              </w:rPr>
            </w:pPr>
            <w:r>
              <w:rPr>
                <w:b/>
                <w:bCs/>
                <w:sz w:val="28"/>
                <w:szCs w:val="28"/>
                <w:lang w:val="kk-KZ"/>
              </w:rPr>
              <w:t xml:space="preserve">КҚ басқарудағы шектеулер </w:t>
            </w:r>
          </w:p>
          <w:p w14:paraId="2C4B68F9" w14:textId="337F6D57" w:rsidR="00B83D6E" w:rsidRPr="00C77CFB" w:rsidRDefault="00B83D6E" w:rsidP="00B83D6E">
            <w:pPr>
              <w:ind w:firstLine="709"/>
              <w:jc w:val="both"/>
              <w:rPr>
                <w:b/>
                <w:bCs/>
                <w:sz w:val="28"/>
                <w:szCs w:val="28"/>
              </w:rPr>
            </w:pPr>
          </w:p>
        </w:tc>
        <w:tc>
          <w:tcPr>
            <w:tcW w:w="4545" w:type="dxa"/>
            <w:shd w:val="clear" w:color="auto" w:fill="002060"/>
          </w:tcPr>
          <w:p w14:paraId="6406F37F" w14:textId="7E18D89C" w:rsidR="00B83D6E" w:rsidRPr="00C77CFB" w:rsidRDefault="00B83D6E" w:rsidP="00B83D6E">
            <w:pPr>
              <w:ind w:firstLine="709"/>
              <w:jc w:val="both"/>
              <w:rPr>
                <w:b/>
                <w:bCs/>
                <w:sz w:val="28"/>
                <w:szCs w:val="28"/>
              </w:rPr>
            </w:pPr>
            <w:r w:rsidRPr="00C77CFB">
              <w:rPr>
                <w:b/>
                <w:bCs/>
                <w:sz w:val="28"/>
                <w:szCs w:val="28"/>
              </w:rPr>
              <w:t>Практика</w:t>
            </w:r>
          </w:p>
        </w:tc>
      </w:tr>
      <w:tr w:rsidR="00B83D6E" w:rsidRPr="00C77CFB" w14:paraId="12290AD5" w14:textId="77777777" w:rsidTr="00202BD4">
        <w:tc>
          <w:tcPr>
            <w:tcW w:w="4545" w:type="dxa"/>
          </w:tcPr>
          <w:p w14:paraId="28FEC0E9" w14:textId="5F6DD1CF" w:rsidR="00B83D6E" w:rsidRPr="00C77CFB" w:rsidRDefault="00B83D6E" w:rsidP="00B83D6E">
            <w:pPr>
              <w:jc w:val="both"/>
              <w:rPr>
                <w:sz w:val="28"/>
                <w:szCs w:val="28"/>
              </w:rPr>
            </w:pPr>
            <w:r>
              <w:rPr>
                <w:sz w:val="28"/>
                <w:szCs w:val="28"/>
                <w:lang w:val="kk-KZ"/>
              </w:rPr>
              <w:t>Үзілістер арасындағы жүргізудің максималды уақыты және үзілістің ең аз уақыты</w:t>
            </w:r>
            <w:r w:rsidRPr="00C77CFB">
              <w:rPr>
                <w:sz w:val="28"/>
                <w:szCs w:val="28"/>
              </w:rPr>
              <w:t>:</w:t>
            </w:r>
          </w:p>
        </w:tc>
        <w:tc>
          <w:tcPr>
            <w:tcW w:w="4545" w:type="dxa"/>
          </w:tcPr>
          <w:p w14:paraId="503B689C" w14:textId="6F1F7076" w:rsidR="00B83D6E" w:rsidRPr="00C77CFB" w:rsidRDefault="00B83D6E" w:rsidP="00B83D6E">
            <w:pPr>
              <w:ind w:firstLine="709"/>
              <w:jc w:val="both"/>
              <w:rPr>
                <w:sz w:val="28"/>
                <w:szCs w:val="28"/>
              </w:rPr>
            </w:pPr>
            <w:r>
              <w:rPr>
                <w:sz w:val="28"/>
                <w:szCs w:val="28"/>
                <w:lang w:val="kk-KZ"/>
              </w:rPr>
              <w:t xml:space="preserve">Әрбір екі (2) сағат сайын немесе зейін фокусы төмендеу кезеңдерінде одан жиі 15-минуттық үзіліс </w:t>
            </w:r>
          </w:p>
        </w:tc>
      </w:tr>
      <w:tr w:rsidR="00B83D6E" w:rsidRPr="00C77CFB" w14:paraId="2D6F729B" w14:textId="77777777" w:rsidTr="00202BD4">
        <w:tc>
          <w:tcPr>
            <w:tcW w:w="4545" w:type="dxa"/>
          </w:tcPr>
          <w:p w14:paraId="1E272698" w14:textId="08BEE504" w:rsidR="00B83D6E" w:rsidRPr="00C77CFB" w:rsidRDefault="00B83D6E" w:rsidP="00B83D6E">
            <w:pPr>
              <w:jc w:val="both"/>
              <w:rPr>
                <w:sz w:val="28"/>
                <w:szCs w:val="28"/>
              </w:rPr>
            </w:pPr>
            <w:r>
              <w:rPr>
                <w:sz w:val="28"/>
                <w:szCs w:val="28"/>
                <w:lang w:val="kk-KZ"/>
              </w:rPr>
              <w:t>24-сағаттық ауыспалы кезеңде сапалы демалыс үшін ең аз уақыт</w:t>
            </w:r>
            <w:r w:rsidRPr="00C77CFB">
              <w:rPr>
                <w:sz w:val="28"/>
                <w:szCs w:val="28"/>
              </w:rPr>
              <w:t>:</w:t>
            </w:r>
          </w:p>
        </w:tc>
        <w:tc>
          <w:tcPr>
            <w:tcW w:w="4545" w:type="dxa"/>
          </w:tcPr>
          <w:p w14:paraId="5F0066AA" w14:textId="112E7A67" w:rsidR="00B83D6E" w:rsidRPr="00C77CFB" w:rsidRDefault="00B83D6E" w:rsidP="00B83D6E">
            <w:pPr>
              <w:ind w:firstLine="709"/>
              <w:jc w:val="both"/>
              <w:rPr>
                <w:sz w:val="28"/>
                <w:szCs w:val="28"/>
              </w:rPr>
            </w:pPr>
            <w:r>
              <w:rPr>
                <w:sz w:val="28"/>
                <w:szCs w:val="28"/>
                <w:lang w:val="kk-KZ"/>
              </w:rPr>
              <w:t>Сегіз (8) сағаттық сапалы демалыс</w:t>
            </w:r>
          </w:p>
        </w:tc>
      </w:tr>
      <w:tr w:rsidR="00B83D6E" w:rsidRPr="00C77CFB" w14:paraId="475FC99E" w14:textId="77777777" w:rsidTr="00202BD4">
        <w:tc>
          <w:tcPr>
            <w:tcW w:w="4545" w:type="dxa"/>
          </w:tcPr>
          <w:p w14:paraId="278C7EE6" w14:textId="756DA213" w:rsidR="00B83D6E" w:rsidRPr="00C77CFB" w:rsidRDefault="00B83D6E" w:rsidP="00B83D6E">
            <w:pPr>
              <w:jc w:val="both"/>
              <w:rPr>
                <w:sz w:val="28"/>
                <w:szCs w:val="28"/>
              </w:rPr>
            </w:pPr>
            <w:r>
              <w:rPr>
                <w:sz w:val="28"/>
                <w:szCs w:val="28"/>
                <w:lang w:val="kk-KZ"/>
              </w:rPr>
              <w:t>КҚ басқаруға рұқсат алу үшін 24-сағаттық кезең шегінде рөлде отырудың максималды уақыты</w:t>
            </w:r>
            <w:r w:rsidRPr="00C77CFB">
              <w:rPr>
                <w:sz w:val="28"/>
                <w:szCs w:val="28"/>
              </w:rPr>
              <w:t>:</w:t>
            </w:r>
          </w:p>
        </w:tc>
        <w:tc>
          <w:tcPr>
            <w:tcW w:w="4545" w:type="dxa"/>
          </w:tcPr>
          <w:p w14:paraId="53ED082F" w14:textId="4BCB03BA" w:rsidR="00B83D6E" w:rsidRPr="00C77CFB" w:rsidRDefault="00B83D6E" w:rsidP="00B83D6E">
            <w:pPr>
              <w:ind w:firstLine="709"/>
              <w:jc w:val="both"/>
              <w:rPr>
                <w:sz w:val="28"/>
                <w:szCs w:val="28"/>
              </w:rPr>
            </w:pPr>
            <w:r w:rsidRPr="00C77CFB">
              <w:rPr>
                <w:sz w:val="28"/>
                <w:szCs w:val="28"/>
              </w:rPr>
              <w:t xml:space="preserve">16 </w:t>
            </w:r>
            <w:r>
              <w:rPr>
                <w:sz w:val="28"/>
                <w:szCs w:val="28"/>
                <w:lang w:val="kk-KZ"/>
              </w:rPr>
              <w:t>сағат</w:t>
            </w:r>
            <w:r w:rsidRPr="00C77CFB">
              <w:rPr>
                <w:sz w:val="28"/>
                <w:szCs w:val="28"/>
              </w:rPr>
              <w:t xml:space="preserve"> (</w:t>
            </w:r>
            <w:r>
              <w:rPr>
                <w:sz w:val="28"/>
                <w:szCs w:val="28"/>
                <w:lang w:val="kk-KZ"/>
              </w:rPr>
              <w:t xml:space="preserve">яғни жүргізуші 16 сағат </w:t>
            </w:r>
            <w:proofErr w:type="gramStart"/>
            <w:r>
              <w:rPr>
                <w:sz w:val="28"/>
                <w:szCs w:val="28"/>
                <w:lang w:val="kk-KZ"/>
              </w:rPr>
              <w:t>көлік  жүргізгеннен</w:t>
            </w:r>
            <w:proofErr w:type="gramEnd"/>
            <w:r>
              <w:rPr>
                <w:sz w:val="28"/>
                <w:szCs w:val="28"/>
                <w:lang w:val="kk-KZ"/>
              </w:rPr>
              <w:t xml:space="preserve"> кейін, оның ішінде жүк тиеу, жүк түсіру, күту, кез келген жұмыс, ұшақпен ұшу уақытын қоса алғанда, одан әрі рөлге отыруына болмайды).</w:t>
            </w:r>
          </w:p>
        </w:tc>
      </w:tr>
      <w:tr w:rsidR="00B83D6E" w:rsidRPr="00C77CFB" w14:paraId="5EE3433F" w14:textId="77777777" w:rsidTr="00202BD4">
        <w:tc>
          <w:tcPr>
            <w:tcW w:w="4545" w:type="dxa"/>
          </w:tcPr>
          <w:p w14:paraId="40C6845F" w14:textId="22ACD855" w:rsidR="00B83D6E" w:rsidRPr="00C77CFB" w:rsidRDefault="00B83D6E" w:rsidP="00B83D6E">
            <w:pPr>
              <w:jc w:val="both"/>
              <w:rPr>
                <w:sz w:val="28"/>
                <w:szCs w:val="28"/>
              </w:rPr>
            </w:pPr>
            <w:r>
              <w:rPr>
                <w:sz w:val="28"/>
                <w:szCs w:val="28"/>
                <w:lang w:val="kk-KZ"/>
              </w:rPr>
              <w:t>24-сағаттық кезең шегінде КҚ басқарудың максималды ұзақтығы</w:t>
            </w:r>
            <w:r w:rsidRPr="00C77CFB">
              <w:rPr>
                <w:sz w:val="28"/>
                <w:szCs w:val="28"/>
              </w:rPr>
              <w:t>:</w:t>
            </w:r>
          </w:p>
        </w:tc>
        <w:tc>
          <w:tcPr>
            <w:tcW w:w="4545" w:type="dxa"/>
          </w:tcPr>
          <w:p w14:paraId="1AD0FF6A" w14:textId="37341C16" w:rsidR="00B83D6E" w:rsidRPr="00C77CFB" w:rsidRDefault="00B83D6E" w:rsidP="00B83D6E">
            <w:pPr>
              <w:ind w:firstLine="709"/>
              <w:jc w:val="both"/>
              <w:rPr>
                <w:sz w:val="28"/>
                <w:szCs w:val="28"/>
              </w:rPr>
            </w:pPr>
            <w:r>
              <w:rPr>
                <w:sz w:val="28"/>
                <w:szCs w:val="28"/>
                <w:lang w:val="kk-KZ"/>
              </w:rPr>
              <w:t xml:space="preserve">Сегіз </w:t>
            </w:r>
            <w:r w:rsidRPr="00C77CFB">
              <w:rPr>
                <w:sz w:val="28"/>
                <w:szCs w:val="28"/>
              </w:rPr>
              <w:t xml:space="preserve">(8) </w:t>
            </w:r>
            <w:r>
              <w:rPr>
                <w:sz w:val="28"/>
                <w:szCs w:val="28"/>
                <w:lang w:val="kk-KZ"/>
              </w:rPr>
              <w:t xml:space="preserve">сағат </w:t>
            </w:r>
          </w:p>
        </w:tc>
      </w:tr>
    </w:tbl>
    <w:p w14:paraId="48CAC936" w14:textId="2695ED64" w:rsidR="00B76A39" w:rsidRDefault="00B76A39" w:rsidP="00E47C39">
      <w:pPr>
        <w:jc w:val="both"/>
        <w:rPr>
          <w:sz w:val="28"/>
          <w:szCs w:val="28"/>
        </w:rPr>
      </w:pPr>
    </w:p>
    <w:p w14:paraId="60C0E7D3" w14:textId="77777777" w:rsidR="00B76A39" w:rsidRPr="00C77CFB" w:rsidRDefault="00B76A39" w:rsidP="00E47C39">
      <w:pPr>
        <w:jc w:val="both"/>
        <w:rPr>
          <w:sz w:val="28"/>
          <w:szCs w:val="28"/>
        </w:rPr>
      </w:pPr>
    </w:p>
    <w:p w14:paraId="11C42ED9" w14:textId="5BB98DF7" w:rsidR="00B83D6E" w:rsidRPr="00C77CFB" w:rsidRDefault="00B83D6E" w:rsidP="00B83D6E">
      <w:pPr>
        <w:ind w:firstLine="709"/>
        <w:jc w:val="both"/>
        <w:rPr>
          <w:b/>
          <w:bCs/>
          <w:sz w:val="28"/>
          <w:szCs w:val="28"/>
        </w:rPr>
      </w:pPr>
      <w:bookmarkStart w:id="21" w:name="Следование_в_колонне"/>
      <w:bookmarkStart w:id="22" w:name="Вождение_в_ночное_время_/_в_условиях_пло"/>
      <w:bookmarkEnd w:id="21"/>
      <w:bookmarkEnd w:id="22"/>
      <w:r>
        <w:rPr>
          <w:b/>
          <w:bCs/>
          <w:sz w:val="28"/>
          <w:szCs w:val="28"/>
        </w:rPr>
        <w:t>3.5.5</w:t>
      </w:r>
      <w:r>
        <w:rPr>
          <w:b/>
          <w:bCs/>
          <w:sz w:val="28"/>
          <w:szCs w:val="28"/>
          <w:lang w:val="kk-KZ"/>
        </w:rPr>
        <w:t xml:space="preserve"> Түнгі уақытта/нашар көріну жағдайларында көлік жүргізу </w:t>
      </w:r>
      <w:r>
        <w:rPr>
          <w:b/>
          <w:bCs/>
          <w:sz w:val="28"/>
          <w:szCs w:val="28"/>
        </w:rPr>
        <w:t xml:space="preserve"> </w:t>
      </w:r>
    </w:p>
    <w:p w14:paraId="2E45E6E4" w14:textId="77777777" w:rsidR="00B83D6E" w:rsidRPr="00C77CFB" w:rsidRDefault="00B83D6E" w:rsidP="00B83D6E">
      <w:pPr>
        <w:ind w:firstLine="709"/>
        <w:jc w:val="both"/>
        <w:rPr>
          <w:sz w:val="28"/>
          <w:szCs w:val="28"/>
        </w:rPr>
      </w:pPr>
      <w:r>
        <w:rPr>
          <w:sz w:val="28"/>
          <w:szCs w:val="28"/>
          <w:lang w:val="kk-KZ"/>
        </w:rPr>
        <w:t>Тәуліктің қараңғы мерзімінде немесе нашар көріну жағдайында (боран, шаңды бұрқасын, түтін, нөсер жаңбыр және т.б. ) жол жүру барынша азайтылуы тиіс.</w:t>
      </w:r>
      <w:r w:rsidRPr="00C77CFB">
        <w:rPr>
          <w:sz w:val="28"/>
          <w:szCs w:val="28"/>
        </w:rPr>
        <w:t xml:space="preserve"> </w:t>
      </w:r>
    </w:p>
    <w:p w14:paraId="4AB78B2D" w14:textId="77777777" w:rsidR="00B83D6E" w:rsidRPr="00604A11" w:rsidRDefault="00B83D6E" w:rsidP="00B83D6E">
      <w:pPr>
        <w:pStyle w:val="2"/>
        <w:ind w:firstLine="567"/>
        <w:rPr>
          <w:rFonts w:ascii="Times New Roman" w:hAnsi="Times New Roman" w:cs="Times New Roman"/>
          <w:bCs w:val="0"/>
          <w:i w:val="0"/>
        </w:rPr>
      </w:pPr>
      <w:r>
        <w:rPr>
          <w:b w:val="0"/>
          <w:bCs w:val="0"/>
        </w:rPr>
        <w:t xml:space="preserve"> </w:t>
      </w:r>
      <w:bookmarkStart w:id="23" w:name="_Toc124502018"/>
      <w:r w:rsidRPr="00427B40">
        <w:rPr>
          <w:rFonts w:ascii="Times New Roman" w:hAnsi="Times New Roman" w:cs="Times New Roman"/>
          <w:bCs w:val="0"/>
          <w:i w:val="0"/>
        </w:rPr>
        <w:t>3.6</w:t>
      </w:r>
      <w:r>
        <w:rPr>
          <w:b w:val="0"/>
          <w:bCs w:val="0"/>
        </w:rPr>
        <w:t xml:space="preserve"> </w:t>
      </w:r>
      <w:r>
        <w:rPr>
          <w:rFonts w:ascii="Times New Roman" w:hAnsi="Times New Roman" w:cs="Times New Roman"/>
          <w:bCs w:val="0"/>
          <w:i w:val="0"/>
          <w:lang w:val="kk-KZ"/>
        </w:rPr>
        <w:t>Алкогольдік немесе есірткі заттарын қолдануға тыйым салу</w:t>
      </w:r>
      <w:bookmarkEnd w:id="23"/>
    </w:p>
    <w:p w14:paraId="7E6308B9" w14:textId="77777777" w:rsidR="00B83D6E" w:rsidRPr="008F7CBE" w:rsidRDefault="00B83D6E" w:rsidP="00B83D6E">
      <w:pPr>
        <w:ind w:firstLine="709"/>
        <w:jc w:val="both"/>
        <w:rPr>
          <w:sz w:val="28"/>
          <w:szCs w:val="28"/>
          <w:lang w:val="kk-KZ"/>
        </w:rPr>
      </w:pPr>
      <w:r>
        <w:rPr>
          <w:sz w:val="28"/>
          <w:szCs w:val="28"/>
          <w:lang w:val="kk-KZ"/>
        </w:rPr>
        <w:t xml:space="preserve">Мас күйде (алкогольдік, </w:t>
      </w:r>
      <w:r w:rsidRPr="004C0964">
        <w:rPr>
          <w:sz w:val="28"/>
          <w:szCs w:val="28"/>
          <w:lang w:val="kk-KZ"/>
        </w:rPr>
        <w:t>есірткіден және (немесе) уытқұмарлықтан мас болу) автомобиль жүргізуге қатаң түрде т</w:t>
      </w:r>
      <w:r>
        <w:rPr>
          <w:sz w:val="28"/>
          <w:szCs w:val="28"/>
          <w:lang w:val="kk-KZ"/>
        </w:rPr>
        <w:t xml:space="preserve">ыйым салынады. Мұндай жағдайда еңбек шартын/ азаматтық-құқықтық шартты бұзуға дейін апаратын тәртіптік жазаға, әкімшілік жауапкершілікке тартылады. Рецептуралық дәрілерді қабылдап жүрген жүргізушілер көлік жүргізу кезінде өте мұқият болуы тиіс, </w:t>
      </w:r>
      <w:r>
        <w:rPr>
          <w:sz w:val="28"/>
          <w:szCs w:val="28"/>
          <w:lang w:val="kk-KZ"/>
        </w:rPr>
        <w:lastRenderedPageBreak/>
        <w:t xml:space="preserve">себебі дәрі-дәрмектер адамның реакциясын баяулатуы, ал кейбірі ұйқы келтіруі  мүмкін. </w:t>
      </w:r>
      <w:r w:rsidRPr="008F7CBE">
        <w:rPr>
          <w:sz w:val="28"/>
          <w:szCs w:val="28"/>
          <w:lang w:val="kk-KZ"/>
        </w:rPr>
        <w:t xml:space="preserve"> </w:t>
      </w:r>
    </w:p>
    <w:p w14:paraId="38529712" w14:textId="77777777" w:rsidR="00B83D6E" w:rsidRPr="008F7CBE" w:rsidRDefault="00B83D6E" w:rsidP="00B83D6E">
      <w:pPr>
        <w:ind w:firstLine="709"/>
        <w:jc w:val="both"/>
        <w:rPr>
          <w:sz w:val="28"/>
          <w:szCs w:val="28"/>
          <w:lang w:val="kk-KZ"/>
        </w:rPr>
      </w:pPr>
    </w:p>
    <w:p w14:paraId="537A5CBD" w14:textId="77777777" w:rsidR="00B83D6E" w:rsidRPr="00D0788D" w:rsidRDefault="00B83D6E" w:rsidP="00B83D6E">
      <w:pPr>
        <w:pStyle w:val="2"/>
        <w:ind w:firstLine="567"/>
        <w:rPr>
          <w:rFonts w:ascii="Times New Roman" w:hAnsi="Times New Roman" w:cs="Times New Roman"/>
          <w:bCs w:val="0"/>
          <w:i w:val="0"/>
          <w:lang w:val="kk-KZ"/>
        </w:rPr>
      </w:pPr>
      <w:bookmarkStart w:id="24" w:name="Мобильные_телефоны"/>
      <w:bookmarkStart w:id="25" w:name="_Toc124502019"/>
      <w:bookmarkEnd w:id="24"/>
      <w:r w:rsidRPr="00D0788D">
        <w:rPr>
          <w:rFonts w:ascii="Times New Roman" w:hAnsi="Times New Roman" w:cs="Times New Roman"/>
          <w:bCs w:val="0"/>
          <w:i w:val="0"/>
          <w:lang w:val="kk-KZ"/>
        </w:rPr>
        <w:t>3.7 Мобиль</w:t>
      </w:r>
      <w:r>
        <w:rPr>
          <w:rFonts w:ascii="Times New Roman" w:hAnsi="Times New Roman" w:cs="Times New Roman"/>
          <w:bCs w:val="0"/>
          <w:i w:val="0"/>
          <w:lang w:val="kk-KZ"/>
        </w:rPr>
        <w:t xml:space="preserve">ді </w:t>
      </w:r>
      <w:r w:rsidRPr="00D0788D">
        <w:rPr>
          <w:rFonts w:ascii="Times New Roman" w:hAnsi="Times New Roman" w:cs="Times New Roman"/>
          <w:bCs w:val="0"/>
          <w:i w:val="0"/>
          <w:lang w:val="kk-KZ"/>
        </w:rPr>
        <w:t>телефондар</w:t>
      </w:r>
      <w:bookmarkEnd w:id="25"/>
    </w:p>
    <w:p w14:paraId="18449847" w14:textId="77777777" w:rsidR="00B83D6E" w:rsidRPr="004C0964" w:rsidRDefault="00B83D6E" w:rsidP="00B83D6E">
      <w:pPr>
        <w:ind w:firstLine="709"/>
        <w:jc w:val="both"/>
        <w:rPr>
          <w:sz w:val="28"/>
          <w:szCs w:val="28"/>
          <w:lang w:val="kk-KZ"/>
        </w:rPr>
      </w:pPr>
      <w:r>
        <w:rPr>
          <w:sz w:val="28"/>
          <w:szCs w:val="28"/>
          <w:lang w:val="kk-KZ"/>
        </w:rPr>
        <w:t xml:space="preserve">Қоғамның жүргізушілері жолда ұялы телефонды пайдаланбауы тиіс (қоңырау шалуға, қоңырау жауап беруге болмайды (мәтіндік хабарламаға да тыйым салынады). Жолда гарнитурасы бар телефонды да  пайдалануға тыйым салынады.  Қоңырау түсіп жатқанын біліп отыруы үшін жолда мобильді телефонды қосып қоюға болады. Егер қоңырауға дереу жауап беру қажеттілігі туындаса, онда қоңырауға жауап бермес бұрын жүргізуші жолдың шетіне шығып,  ыңғайлы әрі қауіпсіз жерге тоқтауы тиіс. </w:t>
      </w:r>
      <w:bookmarkStart w:id="26" w:name="Несанкционированная_перевозка_пассажиров"/>
      <w:bookmarkEnd w:id="26"/>
    </w:p>
    <w:p w14:paraId="1A929890" w14:textId="77777777" w:rsidR="00B83D6E" w:rsidRPr="00D0788D" w:rsidRDefault="00B83D6E" w:rsidP="00B83D6E">
      <w:pPr>
        <w:pStyle w:val="2"/>
        <w:ind w:firstLine="709"/>
        <w:rPr>
          <w:rFonts w:ascii="Times New Roman" w:hAnsi="Times New Roman" w:cs="Times New Roman"/>
          <w:bCs w:val="0"/>
          <w:i w:val="0"/>
          <w:lang w:val="kk-KZ"/>
        </w:rPr>
      </w:pPr>
      <w:bookmarkStart w:id="27" w:name="_Toc124502020"/>
      <w:r w:rsidRPr="00D0788D">
        <w:rPr>
          <w:rFonts w:ascii="Times New Roman" w:hAnsi="Times New Roman" w:cs="Times New Roman"/>
          <w:bCs w:val="0"/>
          <w:i w:val="0"/>
          <w:iCs w:val="0"/>
          <w:lang w:val="kk-KZ"/>
        </w:rPr>
        <w:t xml:space="preserve">3.8 </w:t>
      </w:r>
      <w:r>
        <w:rPr>
          <w:rFonts w:ascii="Times New Roman" w:hAnsi="Times New Roman" w:cs="Times New Roman"/>
          <w:bCs w:val="0"/>
          <w:i w:val="0"/>
          <w:iCs w:val="0"/>
          <w:lang w:val="kk-KZ"/>
        </w:rPr>
        <w:t>Жолаушыларды рұқсатсыз тасымалдау</w:t>
      </w:r>
      <w:bookmarkEnd w:id="27"/>
      <w:r>
        <w:rPr>
          <w:rFonts w:ascii="Times New Roman" w:hAnsi="Times New Roman" w:cs="Times New Roman"/>
          <w:bCs w:val="0"/>
          <w:i w:val="0"/>
          <w:iCs w:val="0"/>
          <w:lang w:val="kk-KZ"/>
        </w:rPr>
        <w:t xml:space="preserve"> </w:t>
      </w:r>
    </w:p>
    <w:p w14:paraId="13871B6B" w14:textId="78882ED8" w:rsidR="0056205C" w:rsidRPr="00B83D6E" w:rsidRDefault="00B83D6E" w:rsidP="005F24B3">
      <w:pPr>
        <w:ind w:firstLine="709"/>
        <w:jc w:val="both"/>
        <w:rPr>
          <w:sz w:val="28"/>
          <w:szCs w:val="28"/>
          <w:lang w:val="kk-KZ"/>
        </w:rPr>
      </w:pPr>
      <w:r>
        <w:rPr>
          <w:sz w:val="28"/>
          <w:szCs w:val="28"/>
          <w:lang w:val="kk-KZ"/>
        </w:rPr>
        <w:t xml:space="preserve">Апаттық немесе ҚР заңнамасы талаптарында көрсетілген жағдайларды қоспағанда, Қоғамның КҚ-да жолаушыларды рұқсатсыз тасымалдауға тыйым салынады. Жүргізуші айрықша аса қажеттілік жағдайын қоспағанда, автостоп белгісін берген адамдарды алмауы тиіс.  </w:t>
      </w:r>
    </w:p>
    <w:p w14:paraId="6BD7A90E" w14:textId="77777777" w:rsidR="008B161F" w:rsidRPr="00B83D6E" w:rsidRDefault="008B161F" w:rsidP="00B3445D">
      <w:pPr>
        <w:pStyle w:val="2"/>
        <w:ind w:firstLine="709"/>
        <w:jc w:val="center"/>
        <w:rPr>
          <w:rFonts w:ascii="Times New Roman" w:hAnsi="Times New Roman" w:cs="Times New Roman"/>
          <w:bCs w:val="0"/>
          <w:i w:val="0"/>
          <w:iCs w:val="0"/>
          <w:lang w:val="kk-KZ"/>
        </w:rPr>
      </w:pPr>
    </w:p>
    <w:p w14:paraId="097530C8" w14:textId="77777777" w:rsidR="00677729" w:rsidRDefault="00677729" w:rsidP="003E7488">
      <w:pPr>
        <w:pStyle w:val="2"/>
        <w:ind w:firstLine="709"/>
        <w:jc w:val="center"/>
        <w:rPr>
          <w:rFonts w:ascii="Times New Roman" w:hAnsi="Times New Roman" w:cs="Times New Roman"/>
          <w:bCs w:val="0"/>
          <w:i w:val="0"/>
          <w:iCs w:val="0"/>
          <w:lang w:val="kk-KZ"/>
        </w:rPr>
      </w:pPr>
      <w:bookmarkStart w:id="28" w:name="_Toc124502021"/>
      <w:r>
        <w:rPr>
          <w:rFonts w:ascii="Times New Roman" w:hAnsi="Times New Roman" w:cs="Times New Roman"/>
          <w:bCs w:val="0"/>
          <w:i w:val="0"/>
          <w:iCs w:val="0"/>
          <w:lang w:val="kk-KZ"/>
        </w:rPr>
        <w:t>1-қосымша</w:t>
      </w:r>
      <w:bookmarkEnd w:id="28"/>
      <w:r>
        <w:rPr>
          <w:rFonts w:ascii="Times New Roman" w:hAnsi="Times New Roman" w:cs="Times New Roman"/>
          <w:bCs w:val="0"/>
          <w:i w:val="0"/>
          <w:iCs w:val="0"/>
          <w:lang w:val="kk-KZ"/>
        </w:rPr>
        <w:t xml:space="preserve"> </w:t>
      </w:r>
    </w:p>
    <w:p w14:paraId="1C6791B9" w14:textId="5B16818F" w:rsidR="003E7488" w:rsidRPr="001F37B8" w:rsidRDefault="003E7488" w:rsidP="003E7488">
      <w:pPr>
        <w:pStyle w:val="2"/>
        <w:ind w:firstLine="709"/>
        <w:jc w:val="center"/>
        <w:rPr>
          <w:rFonts w:ascii="Times New Roman" w:hAnsi="Times New Roman" w:cs="Times New Roman"/>
          <w:bCs w:val="0"/>
          <w:i w:val="0"/>
          <w:iCs w:val="0"/>
          <w:lang w:val="kk-KZ"/>
        </w:rPr>
      </w:pPr>
      <w:bookmarkStart w:id="29" w:name="_Toc124502022"/>
      <w:r>
        <w:rPr>
          <w:rFonts w:ascii="Times New Roman" w:hAnsi="Times New Roman" w:cs="Times New Roman"/>
          <w:bCs w:val="0"/>
          <w:i w:val="0"/>
          <w:iCs w:val="0"/>
          <w:lang w:val="kk-KZ"/>
        </w:rPr>
        <w:t>КҚ</w:t>
      </w:r>
      <w:r w:rsidRPr="001F37B8">
        <w:rPr>
          <w:rFonts w:ascii="Times New Roman" w:hAnsi="Times New Roman" w:cs="Times New Roman"/>
          <w:bCs w:val="0"/>
          <w:i w:val="0"/>
          <w:iCs w:val="0"/>
          <w:lang w:val="kk-KZ"/>
        </w:rPr>
        <w:t xml:space="preserve"> сипаттамалары және қауіпсіздік құралдары (сатып алынатын</w:t>
      </w:r>
      <w:r>
        <w:rPr>
          <w:rFonts w:ascii="Times New Roman" w:hAnsi="Times New Roman" w:cs="Times New Roman"/>
          <w:bCs w:val="0"/>
          <w:i w:val="0"/>
          <w:iCs w:val="0"/>
          <w:lang w:val="kk-KZ"/>
        </w:rPr>
        <w:t xml:space="preserve"> КҚ</w:t>
      </w:r>
      <w:r w:rsidRPr="001F37B8">
        <w:rPr>
          <w:rFonts w:ascii="Times New Roman" w:hAnsi="Times New Roman" w:cs="Times New Roman"/>
          <w:bCs w:val="0"/>
          <w:i w:val="0"/>
          <w:iCs w:val="0"/>
          <w:lang w:val="kk-KZ"/>
        </w:rPr>
        <w:t>-ға)</w:t>
      </w:r>
      <w:bookmarkEnd w:id="29"/>
    </w:p>
    <w:p w14:paraId="10F8998F" w14:textId="07464CF5" w:rsidR="00C77CFB" w:rsidRPr="00677729" w:rsidRDefault="00C77CFB" w:rsidP="003E7488">
      <w:pPr>
        <w:ind w:firstLine="709"/>
        <w:jc w:val="both"/>
        <w:rPr>
          <w:b/>
          <w:bCs/>
          <w:sz w:val="28"/>
          <w:szCs w:val="28"/>
          <w:lang w:val="kk-KZ"/>
        </w:rPr>
      </w:pPr>
    </w:p>
    <w:tbl>
      <w:tblPr>
        <w:tblStyle w:val="aa"/>
        <w:tblW w:w="9090" w:type="dxa"/>
        <w:tblLook w:val="04A0" w:firstRow="1" w:lastRow="0" w:firstColumn="1" w:lastColumn="0" w:noHBand="0" w:noVBand="1"/>
      </w:tblPr>
      <w:tblGrid>
        <w:gridCol w:w="9090"/>
      </w:tblGrid>
      <w:tr w:rsidR="00677729" w:rsidRPr="00C77CFB" w14:paraId="097771D1" w14:textId="77777777" w:rsidTr="00202BD4">
        <w:trPr>
          <w:trHeight w:val="660"/>
        </w:trPr>
        <w:tc>
          <w:tcPr>
            <w:tcW w:w="9090" w:type="dxa"/>
            <w:shd w:val="clear" w:color="auto" w:fill="002060"/>
            <w:hideMark/>
          </w:tcPr>
          <w:p w14:paraId="2C27AF29" w14:textId="1703BB85" w:rsidR="00677729" w:rsidRPr="00C77CFB" w:rsidRDefault="00677729" w:rsidP="00677729">
            <w:pPr>
              <w:ind w:firstLine="709"/>
              <w:jc w:val="both"/>
              <w:rPr>
                <w:b/>
                <w:bCs/>
                <w:sz w:val="28"/>
                <w:szCs w:val="28"/>
              </w:rPr>
            </w:pPr>
            <w:r w:rsidRPr="001F37B8">
              <w:rPr>
                <w:b/>
                <w:bCs/>
                <w:sz w:val="28"/>
                <w:szCs w:val="28"/>
              </w:rPr>
              <w:t>Жеңіл көлік құралының сипаттамасы</w:t>
            </w:r>
          </w:p>
        </w:tc>
      </w:tr>
      <w:tr w:rsidR="00677729" w:rsidRPr="00C77CFB" w14:paraId="7165900F" w14:textId="77777777" w:rsidTr="00202BD4">
        <w:trPr>
          <w:trHeight w:val="360"/>
        </w:trPr>
        <w:tc>
          <w:tcPr>
            <w:tcW w:w="9090" w:type="dxa"/>
            <w:noWrap/>
            <w:hideMark/>
          </w:tcPr>
          <w:p w14:paraId="46562210" w14:textId="298EC364" w:rsidR="00677729" w:rsidRPr="00C77CFB" w:rsidRDefault="00677729" w:rsidP="00677729">
            <w:pPr>
              <w:rPr>
                <w:b/>
                <w:bCs/>
                <w:sz w:val="28"/>
                <w:szCs w:val="28"/>
              </w:rPr>
            </w:pPr>
            <w:r w:rsidRPr="001F37B8">
              <w:rPr>
                <w:b/>
                <w:bCs/>
                <w:sz w:val="28"/>
                <w:szCs w:val="28"/>
              </w:rPr>
              <w:t>Жүргізуші мен жолаушыларға арналған ұстау құрылғылары</w:t>
            </w:r>
          </w:p>
        </w:tc>
      </w:tr>
      <w:tr w:rsidR="00677729" w:rsidRPr="00C77CFB" w14:paraId="246E8A24" w14:textId="77777777" w:rsidTr="00202BD4">
        <w:trPr>
          <w:trHeight w:val="360"/>
        </w:trPr>
        <w:tc>
          <w:tcPr>
            <w:tcW w:w="9090" w:type="dxa"/>
            <w:hideMark/>
          </w:tcPr>
          <w:p w14:paraId="60547DE4" w14:textId="14B27978" w:rsidR="00677729" w:rsidRPr="00C77CFB" w:rsidRDefault="00677729" w:rsidP="00677729">
            <w:pPr>
              <w:rPr>
                <w:sz w:val="28"/>
                <w:szCs w:val="28"/>
              </w:rPr>
            </w:pPr>
            <w:r w:rsidRPr="00231335">
              <w:rPr>
                <w:sz w:val="28"/>
                <w:szCs w:val="28"/>
              </w:rPr>
              <w:t xml:space="preserve">Алдыңғы қауіпсіздік жастықтары </w:t>
            </w:r>
          </w:p>
        </w:tc>
      </w:tr>
      <w:tr w:rsidR="00677729" w:rsidRPr="00C77CFB" w14:paraId="363B5486" w14:textId="77777777" w:rsidTr="00202BD4">
        <w:trPr>
          <w:trHeight w:val="360"/>
        </w:trPr>
        <w:tc>
          <w:tcPr>
            <w:tcW w:w="9090" w:type="dxa"/>
            <w:hideMark/>
          </w:tcPr>
          <w:p w14:paraId="1F3B04FE" w14:textId="4C7D0588" w:rsidR="00677729" w:rsidRPr="00C77CFB" w:rsidRDefault="00677729" w:rsidP="00677729">
            <w:pPr>
              <w:rPr>
                <w:sz w:val="28"/>
                <w:szCs w:val="28"/>
              </w:rPr>
            </w:pPr>
            <w:r w:rsidRPr="00231335">
              <w:rPr>
                <w:sz w:val="28"/>
                <w:szCs w:val="28"/>
              </w:rPr>
              <w:t>Барлық орындықтарға арналған үш нүктелі и</w:t>
            </w:r>
            <w:r>
              <w:rPr>
                <w:sz w:val="28"/>
                <w:szCs w:val="28"/>
              </w:rPr>
              <w:t>нерциялық қауіпсіздік белдіктері</w:t>
            </w:r>
          </w:p>
        </w:tc>
      </w:tr>
      <w:tr w:rsidR="00677729" w:rsidRPr="00C77CFB" w14:paraId="645AE8A3" w14:textId="77777777" w:rsidTr="00202BD4">
        <w:trPr>
          <w:trHeight w:val="360"/>
        </w:trPr>
        <w:tc>
          <w:tcPr>
            <w:tcW w:w="9090" w:type="dxa"/>
            <w:hideMark/>
          </w:tcPr>
          <w:p w14:paraId="1D2660C3" w14:textId="7B123B10" w:rsidR="00677729" w:rsidRPr="00C77CFB" w:rsidRDefault="00677729" w:rsidP="00677729">
            <w:pPr>
              <w:rPr>
                <w:sz w:val="28"/>
                <w:szCs w:val="28"/>
              </w:rPr>
            </w:pPr>
            <w:r w:rsidRPr="000F2D96">
              <w:rPr>
                <w:sz w:val="28"/>
                <w:szCs w:val="28"/>
              </w:rPr>
              <w:t>Барлық отыратын орындарға арналған қауіпсіздік белдіктері</w:t>
            </w:r>
            <w:r>
              <w:rPr>
                <w:sz w:val="28"/>
                <w:szCs w:val="28"/>
                <w:lang w:val="kk-KZ"/>
              </w:rPr>
              <w:t>нің алдын-ала бекіткіші</w:t>
            </w:r>
          </w:p>
        </w:tc>
      </w:tr>
      <w:tr w:rsidR="00677729" w:rsidRPr="00C77CFB" w14:paraId="035E2025" w14:textId="77777777" w:rsidTr="00202BD4">
        <w:trPr>
          <w:trHeight w:val="360"/>
        </w:trPr>
        <w:tc>
          <w:tcPr>
            <w:tcW w:w="9090" w:type="dxa"/>
            <w:hideMark/>
          </w:tcPr>
          <w:p w14:paraId="0E9BA037" w14:textId="552D0640" w:rsidR="00677729" w:rsidRPr="00C77CFB" w:rsidRDefault="00677729" w:rsidP="00677729">
            <w:pPr>
              <w:rPr>
                <w:sz w:val="28"/>
                <w:szCs w:val="28"/>
              </w:rPr>
            </w:pPr>
            <w:r w:rsidRPr="0045475C">
              <w:rPr>
                <w:sz w:val="28"/>
                <w:szCs w:val="28"/>
              </w:rPr>
              <w:t>Бекітілмеген қауіпсіздік белдігі</w:t>
            </w:r>
            <w:r>
              <w:rPr>
                <w:sz w:val="28"/>
                <w:szCs w:val="28"/>
                <w:lang w:val="kk-KZ"/>
              </w:rPr>
              <w:t>нің датчигі</w:t>
            </w:r>
          </w:p>
        </w:tc>
      </w:tr>
      <w:tr w:rsidR="00677729" w:rsidRPr="00C77CFB" w14:paraId="2AC7B54F" w14:textId="77777777" w:rsidTr="00202BD4">
        <w:trPr>
          <w:trHeight w:val="360"/>
        </w:trPr>
        <w:tc>
          <w:tcPr>
            <w:tcW w:w="9090" w:type="dxa"/>
            <w:noWrap/>
            <w:hideMark/>
          </w:tcPr>
          <w:p w14:paraId="4D03EDD4" w14:textId="601557E5" w:rsidR="00677729" w:rsidRPr="00C77CFB" w:rsidRDefault="00677729" w:rsidP="00677729">
            <w:pPr>
              <w:rPr>
                <w:b/>
                <w:bCs/>
                <w:sz w:val="28"/>
                <w:szCs w:val="28"/>
              </w:rPr>
            </w:pPr>
            <w:r w:rsidRPr="0045475C">
              <w:rPr>
                <w:b/>
                <w:bCs/>
                <w:sz w:val="28"/>
                <w:szCs w:val="28"/>
              </w:rPr>
              <w:t>Тежеу жүйесі</w:t>
            </w:r>
          </w:p>
        </w:tc>
      </w:tr>
      <w:tr w:rsidR="00677729" w:rsidRPr="00C77CFB" w14:paraId="2D6B868B" w14:textId="77777777" w:rsidTr="00202BD4">
        <w:trPr>
          <w:trHeight w:val="360"/>
        </w:trPr>
        <w:tc>
          <w:tcPr>
            <w:tcW w:w="9090" w:type="dxa"/>
            <w:hideMark/>
          </w:tcPr>
          <w:p w14:paraId="4A8362A1" w14:textId="18F8F6C7" w:rsidR="00677729" w:rsidRPr="00C77CFB" w:rsidRDefault="00677729" w:rsidP="00677729">
            <w:pPr>
              <w:rPr>
                <w:sz w:val="28"/>
                <w:szCs w:val="28"/>
              </w:rPr>
            </w:pPr>
            <w:r w:rsidRPr="00C77CFB">
              <w:rPr>
                <w:sz w:val="28"/>
                <w:szCs w:val="28"/>
              </w:rPr>
              <w:t xml:space="preserve">ABS- </w:t>
            </w:r>
            <w:r w:rsidRPr="0045475C">
              <w:rPr>
                <w:sz w:val="28"/>
                <w:szCs w:val="28"/>
              </w:rPr>
              <w:t>құлыпқа қарсы тежегіш жүйесі</w:t>
            </w:r>
          </w:p>
        </w:tc>
      </w:tr>
      <w:tr w:rsidR="00677729" w:rsidRPr="00C77CFB" w14:paraId="77DDEAF1" w14:textId="77777777" w:rsidTr="00202BD4">
        <w:trPr>
          <w:trHeight w:val="360"/>
        </w:trPr>
        <w:tc>
          <w:tcPr>
            <w:tcW w:w="9090" w:type="dxa"/>
            <w:hideMark/>
          </w:tcPr>
          <w:p w14:paraId="111543FD" w14:textId="3BD3B55A" w:rsidR="00677729" w:rsidRPr="00C77CFB" w:rsidRDefault="00677729" w:rsidP="00677729">
            <w:pPr>
              <w:rPr>
                <w:sz w:val="28"/>
                <w:szCs w:val="28"/>
              </w:rPr>
            </w:pPr>
            <w:r w:rsidRPr="0045475C">
              <w:rPr>
                <w:sz w:val="28"/>
                <w:szCs w:val="28"/>
              </w:rPr>
              <w:t>Қосалқы тежегіш жүйесі (тұрақ тежегіші)</w:t>
            </w:r>
          </w:p>
        </w:tc>
      </w:tr>
      <w:tr w:rsidR="00677729" w:rsidRPr="00C77CFB" w14:paraId="4EBB6761" w14:textId="77777777" w:rsidTr="00202BD4">
        <w:trPr>
          <w:trHeight w:val="360"/>
        </w:trPr>
        <w:tc>
          <w:tcPr>
            <w:tcW w:w="9090" w:type="dxa"/>
            <w:hideMark/>
          </w:tcPr>
          <w:p w14:paraId="178B1BEF" w14:textId="2CB85B4C" w:rsidR="00677729" w:rsidRPr="00C77CFB" w:rsidRDefault="00677729" w:rsidP="00677729">
            <w:pPr>
              <w:rPr>
                <w:sz w:val="28"/>
                <w:szCs w:val="28"/>
              </w:rPr>
            </w:pPr>
            <w:r w:rsidRPr="0045475C">
              <w:rPr>
                <w:sz w:val="28"/>
                <w:szCs w:val="28"/>
              </w:rPr>
              <w:t>Автокөлікті динамикалық тұрақтандырудың электронды жүйесі</w:t>
            </w:r>
          </w:p>
        </w:tc>
      </w:tr>
      <w:tr w:rsidR="00677729" w:rsidRPr="00C77CFB" w14:paraId="0C92A808" w14:textId="77777777" w:rsidTr="00202BD4">
        <w:trPr>
          <w:trHeight w:val="360"/>
        </w:trPr>
        <w:tc>
          <w:tcPr>
            <w:tcW w:w="9090" w:type="dxa"/>
            <w:noWrap/>
            <w:hideMark/>
          </w:tcPr>
          <w:p w14:paraId="0679DFFD" w14:textId="27141E88" w:rsidR="00677729" w:rsidRPr="00C77CFB" w:rsidRDefault="00677729" w:rsidP="00677729">
            <w:pPr>
              <w:rPr>
                <w:b/>
                <w:bCs/>
                <w:sz w:val="28"/>
                <w:szCs w:val="28"/>
              </w:rPr>
            </w:pPr>
            <w:r w:rsidRPr="00C77CFB">
              <w:rPr>
                <w:b/>
                <w:bCs/>
                <w:sz w:val="28"/>
                <w:szCs w:val="28"/>
              </w:rPr>
              <w:t>Фар</w:t>
            </w:r>
            <w:r>
              <w:rPr>
                <w:b/>
                <w:bCs/>
                <w:sz w:val="28"/>
                <w:szCs w:val="28"/>
                <w:lang w:val="kk-KZ"/>
              </w:rPr>
              <w:t>алар</w:t>
            </w:r>
            <w:r w:rsidRPr="00C77CFB">
              <w:rPr>
                <w:b/>
                <w:bCs/>
                <w:sz w:val="28"/>
                <w:szCs w:val="28"/>
              </w:rPr>
              <w:t>/</w:t>
            </w:r>
            <w:r>
              <w:rPr>
                <w:b/>
                <w:bCs/>
                <w:sz w:val="28"/>
                <w:szCs w:val="28"/>
                <w:lang w:val="kk-KZ"/>
              </w:rPr>
              <w:t>Көру</w:t>
            </w:r>
          </w:p>
        </w:tc>
      </w:tr>
      <w:tr w:rsidR="00677729" w:rsidRPr="00C77CFB" w14:paraId="7E48C273" w14:textId="77777777" w:rsidTr="00202BD4">
        <w:trPr>
          <w:trHeight w:val="360"/>
        </w:trPr>
        <w:tc>
          <w:tcPr>
            <w:tcW w:w="9090" w:type="dxa"/>
            <w:hideMark/>
          </w:tcPr>
          <w:p w14:paraId="7144FA71" w14:textId="4CF980CB" w:rsidR="00677729" w:rsidRPr="00C77CFB" w:rsidRDefault="00677729" w:rsidP="00677729">
            <w:pPr>
              <w:rPr>
                <w:sz w:val="28"/>
                <w:szCs w:val="28"/>
              </w:rPr>
            </w:pPr>
            <w:r w:rsidRPr="006B063A">
              <w:rPr>
                <w:sz w:val="28"/>
                <w:szCs w:val="28"/>
              </w:rPr>
              <w:t>Жақын жарық фаралары (БҰҰ ЕЭК N 48 ережесі)</w:t>
            </w:r>
          </w:p>
        </w:tc>
      </w:tr>
      <w:tr w:rsidR="00677729" w:rsidRPr="00C77CFB" w14:paraId="0C89C41C" w14:textId="77777777" w:rsidTr="00202BD4">
        <w:trPr>
          <w:trHeight w:val="360"/>
        </w:trPr>
        <w:tc>
          <w:tcPr>
            <w:tcW w:w="9090" w:type="dxa"/>
            <w:hideMark/>
          </w:tcPr>
          <w:p w14:paraId="4858AA4A" w14:textId="0CEB95B9" w:rsidR="00677729" w:rsidRPr="00C77CFB" w:rsidRDefault="00677729" w:rsidP="00677729">
            <w:pPr>
              <w:rPr>
                <w:sz w:val="28"/>
                <w:szCs w:val="28"/>
              </w:rPr>
            </w:pPr>
            <w:r w:rsidRPr="006B063A">
              <w:rPr>
                <w:sz w:val="28"/>
                <w:szCs w:val="28"/>
              </w:rPr>
              <w:lastRenderedPageBreak/>
              <w:t xml:space="preserve">Габариттік шамдар, тежеудің артқы </w:t>
            </w:r>
            <w:r>
              <w:rPr>
                <w:sz w:val="28"/>
                <w:szCs w:val="28"/>
                <w:lang w:val="kk-KZ"/>
              </w:rPr>
              <w:t>фаралар</w:t>
            </w:r>
            <w:r w:rsidRPr="006B063A">
              <w:rPr>
                <w:sz w:val="28"/>
                <w:szCs w:val="28"/>
              </w:rPr>
              <w:t>ы (БҰҰ ЕЭК N 7 ережесі), орталық артқы тежегіш сигнал</w:t>
            </w:r>
          </w:p>
        </w:tc>
      </w:tr>
      <w:tr w:rsidR="00677729" w:rsidRPr="00C77CFB" w14:paraId="1766F026" w14:textId="77777777" w:rsidTr="00202BD4">
        <w:trPr>
          <w:trHeight w:val="360"/>
        </w:trPr>
        <w:tc>
          <w:tcPr>
            <w:tcW w:w="9090" w:type="dxa"/>
            <w:hideMark/>
          </w:tcPr>
          <w:p w14:paraId="2780E892" w14:textId="3721D560" w:rsidR="00677729" w:rsidRPr="00C77CFB" w:rsidRDefault="00677729" w:rsidP="00677729">
            <w:pPr>
              <w:rPr>
                <w:sz w:val="28"/>
                <w:szCs w:val="28"/>
              </w:rPr>
            </w:pPr>
            <w:r w:rsidRPr="006B063A">
              <w:rPr>
                <w:sz w:val="28"/>
                <w:szCs w:val="28"/>
              </w:rPr>
              <w:t>Сары түсті бұрылыстың алдыңғы және артқы сигналдары (БҰҰ ЕЭК N 6 ережесі)</w:t>
            </w:r>
          </w:p>
        </w:tc>
      </w:tr>
      <w:tr w:rsidR="00677729" w:rsidRPr="00C77CFB" w14:paraId="1CF183DF" w14:textId="77777777" w:rsidTr="00202BD4">
        <w:trPr>
          <w:trHeight w:val="360"/>
        </w:trPr>
        <w:tc>
          <w:tcPr>
            <w:tcW w:w="9090" w:type="dxa"/>
            <w:hideMark/>
          </w:tcPr>
          <w:p w14:paraId="6317A3BD" w14:textId="2BACBF56" w:rsidR="00677729" w:rsidRPr="00C77CFB" w:rsidRDefault="00677729" w:rsidP="00677729">
            <w:pPr>
              <w:rPr>
                <w:sz w:val="28"/>
                <w:szCs w:val="28"/>
              </w:rPr>
            </w:pPr>
            <w:r w:rsidRPr="006B063A">
              <w:rPr>
                <w:sz w:val="28"/>
                <w:szCs w:val="28"/>
              </w:rPr>
              <w:t xml:space="preserve">Жарамды </w:t>
            </w:r>
            <w:r>
              <w:rPr>
                <w:sz w:val="28"/>
                <w:szCs w:val="28"/>
                <w:lang w:val="kk-KZ"/>
              </w:rPr>
              <w:t xml:space="preserve">апаттық </w:t>
            </w:r>
            <w:r w:rsidRPr="006B063A">
              <w:rPr>
                <w:sz w:val="28"/>
                <w:szCs w:val="28"/>
              </w:rPr>
              <w:t>дабыл</w:t>
            </w:r>
          </w:p>
        </w:tc>
      </w:tr>
      <w:tr w:rsidR="00677729" w:rsidRPr="00C77CFB" w14:paraId="1923DD25" w14:textId="77777777" w:rsidTr="00202BD4">
        <w:trPr>
          <w:trHeight w:val="360"/>
        </w:trPr>
        <w:tc>
          <w:tcPr>
            <w:tcW w:w="9090" w:type="dxa"/>
            <w:hideMark/>
          </w:tcPr>
          <w:p w14:paraId="785CBF4D" w14:textId="1A8CB242" w:rsidR="00677729" w:rsidRPr="00C77CFB" w:rsidRDefault="00677729" w:rsidP="00677729">
            <w:pPr>
              <w:rPr>
                <w:sz w:val="28"/>
                <w:szCs w:val="28"/>
              </w:rPr>
            </w:pPr>
            <w:r w:rsidRPr="006B063A">
              <w:rPr>
                <w:sz w:val="28"/>
                <w:szCs w:val="28"/>
              </w:rPr>
              <w:t>Кері бағыттағы ақ шамдар (БҰҰ ЕЭК N 23 ережесі)</w:t>
            </w:r>
          </w:p>
        </w:tc>
      </w:tr>
      <w:tr w:rsidR="00677729" w:rsidRPr="00C77CFB" w14:paraId="182C355F" w14:textId="77777777" w:rsidTr="00202BD4">
        <w:trPr>
          <w:trHeight w:val="360"/>
        </w:trPr>
        <w:tc>
          <w:tcPr>
            <w:tcW w:w="9090" w:type="dxa"/>
          </w:tcPr>
          <w:p w14:paraId="43F7E580" w14:textId="57367BEB" w:rsidR="00677729" w:rsidRPr="00C77CFB" w:rsidRDefault="00677729" w:rsidP="00677729">
            <w:pPr>
              <w:rPr>
                <w:sz w:val="28"/>
                <w:szCs w:val="28"/>
              </w:rPr>
            </w:pPr>
            <w:r w:rsidRPr="006B063A">
              <w:rPr>
                <w:sz w:val="28"/>
                <w:szCs w:val="28"/>
              </w:rPr>
              <w:t xml:space="preserve">Тұрақ датчиктері және кері </w:t>
            </w:r>
            <w:r>
              <w:rPr>
                <w:sz w:val="28"/>
                <w:szCs w:val="28"/>
                <w:lang w:val="kk-KZ"/>
              </w:rPr>
              <w:t xml:space="preserve">жүріс </w:t>
            </w:r>
            <w:r w:rsidRPr="006B063A">
              <w:rPr>
                <w:sz w:val="28"/>
                <w:szCs w:val="28"/>
              </w:rPr>
              <w:t>камера</w:t>
            </w:r>
            <w:r>
              <w:rPr>
                <w:sz w:val="28"/>
                <w:szCs w:val="28"/>
                <w:lang w:val="kk-KZ"/>
              </w:rPr>
              <w:t xml:space="preserve">сы </w:t>
            </w:r>
          </w:p>
        </w:tc>
      </w:tr>
      <w:tr w:rsidR="00677729" w:rsidRPr="00C77CFB" w14:paraId="080E52AD" w14:textId="77777777" w:rsidTr="00202BD4">
        <w:trPr>
          <w:trHeight w:val="360"/>
        </w:trPr>
        <w:tc>
          <w:tcPr>
            <w:tcW w:w="9090" w:type="dxa"/>
            <w:hideMark/>
          </w:tcPr>
          <w:p w14:paraId="29BE63FB" w14:textId="15F445CD" w:rsidR="00677729" w:rsidRPr="00C77CFB" w:rsidRDefault="00677729" w:rsidP="00677729">
            <w:pPr>
              <w:rPr>
                <w:sz w:val="28"/>
                <w:szCs w:val="28"/>
              </w:rPr>
            </w:pPr>
            <w:r w:rsidRPr="006B063A">
              <w:rPr>
                <w:sz w:val="28"/>
                <w:szCs w:val="28"/>
              </w:rPr>
              <w:t>Бүйірдегі шағылысатын жолақ (N1 санаты үшін)</w:t>
            </w:r>
          </w:p>
        </w:tc>
      </w:tr>
      <w:tr w:rsidR="00677729" w:rsidRPr="00C77CFB" w14:paraId="4A78637E" w14:textId="77777777" w:rsidTr="00202BD4">
        <w:trPr>
          <w:trHeight w:val="360"/>
        </w:trPr>
        <w:tc>
          <w:tcPr>
            <w:tcW w:w="9090" w:type="dxa"/>
            <w:noWrap/>
            <w:hideMark/>
          </w:tcPr>
          <w:p w14:paraId="28867D0F" w14:textId="7B15A220" w:rsidR="00677729" w:rsidRPr="00C77CFB" w:rsidRDefault="00677729" w:rsidP="00677729">
            <w:pPr>
              <w:rPr>
                <w:b/>
                <w:bCs/>
                <w:sz w:val="28"/>
                <w:szCs w:val="28"/>
              </w:rPr>
            </w:pPr>
            <w:r w:rsidRPr="006B063A">
              <w:rPr>
                <w:b/>
                <w:sz w:val="28"/>
                <w:szCs w:val="28"/>
              </w:rPr>
              <w:t>Жолаушылар бөлім</w:t>
            </w:r>
            <w:r>
              <w:rPr>
                <w:b/>
                <w:sz w:val="28"/>
                <w:szCs w:val="28"/>
                <w:lang w:val="kk-KZ"/>
              </w:rPr>
              <w:t>шес</w:t>
            </w:r>
            <w:r w:rsidRPr="006B063A">
              <w:rPr>
                <w:b/>
                <w:sz w:val="28"/>
                <w:szCs w:val="28"/>
              </w:rPr>
              <w:t>і</w:t>
            </w:r>
          </w:p>
        </w:tc>
      </w:tr>
      <w:tr w:rsidR="00677729" w:rsidRPr="00C77CFB" w14:paraId="62CD79E9" w14:textId="77777777" w:rsidTr="00202BD4">
        <w:trPr>
          <w:trHeight w:val="360"/>
        </w:trPr>
        <w:tc>
          <w:tcPr>
            <w:tcW w:w="9090" w:type="dxa"/>
            <w:hideMark/>
          </w:tcPr>
          <w:p w14:paraId="078DB7B6" w14:textId="103E9DA0" w:rsidR="00677729" w:rsidRPr="00C77CFB" w:rsidRDefault="00677729" w:rsidP="00677729">
            <w:pPr>
              <w:rPr>
                <w:sz w:val="28"/>
                <w:szCs w:val="28"/>
              </w:rPr>
            </w:pPr>
            <w:r w:rsidRPr="006B063A">
              <w:rPr>
                <w:sz w:val="28"/>
                <w:szCs w:val="28"/>
              </w:rPr>
              <w:t xml:space="preserve">Ламинатталған </w:t>
            </w:r>
            <w:r>
              <w:rPr>
                <w:sz w:val="28"/>
                <w:szCs w:val="28"/>
                <w:lang w:val="kk-KZ"/>
              </w:rPr>
              <w:t xml:space="preserve">алдыңғы </w:t>
            </w:r>
            <w:r w:rsidRPr="006B063A">
              <w:rPr>
                <w:sz w:val="28"/>
                <w:szCs w:val="28"/>
              </w:rPr>
              <w:t>әйнек</w:t>
            </w:r>
          </w:p>
        </w:tc>
      </w:tr>
      <w:tr w:rsidR="00677729" w:rsidRPr="00C77CFB" w14:paraId="2328AE75" w14:textId="77777777" w:rsidTr="00202BD4">
        <w:trPr>
          <w:trHeight w:val="360"/>
        </w:trPr>
        <w:tc>
          <w:tcPr>
            <w:tcW w:w="9090" w:type="dxa"/>
            <w:hideMark/>
          </w:tcPr>
          <w:p w14:paraId="7FCAD3B4" w14:textId="0670AC8B" w:rsidR="00677729" w:rsidRPr="00C77CFB" w:rsidRDefault="00677729" w:rsidP="00677729">
            <w:pPr>
              <w:rPr>
                <w:sz w:val="28"/>
                <w:szCs w:val="28"/>
              </w:rPr>
            </w:pPr>
            <w:r w:rsidRPr="006B063A">
              <w:rPr>
                <w:sz w:val="28"/>
                <w:szCs w:val="28"/>
              </w:rPr>
              <w:t>Жоғары температурада өңделген артқы және бүйірлік әйнектер (шыңдалған)</w:t>
            </w:r>
          </w:p>
        </w:tc>
      </w:tr>
      <w:tr w:rsidR="00677729" w:rsidRPr="00C77CFB" w14:paraId="699561FD" w14:textId="77777777" w:rsidTr="00202BD4">
        <w:trPr>
          <w:trHeight w:val="360"/>
        </w:trPr>
        <w:tc>
          <w:tcPr>
            <w:tcW w:w="9090" w:type="dxa"/>
            <w:hideMark/>
          </w:tcPr>
          <w:p w14:paraId="6AB980F7" w14:textId="042A7E9F" w:rsidR="00677729" w:rsidRPr="00C77CFB" w:rsidRDefault="00677729" w:rsidP="00677729">
            <w:pPr>
              <w:rPr>
                <w:sz w:val="28"/>
                <w:szCs w:val="28"/>
              </w:rPr>
            </w:pPr>
            <w:r>
              <w:rPr>
                <w:sz w:val="28"/>
                <w:szCs w:val="28"/>
                <w:lang w:val="kk-KZ"/>
              </w:rPr>
              <w:t>Алдыңғы әйнекті</w:t>
            </w:r>
            <w:r w:rsidRPr="006B063A">
              <w:rPr>
                <w:sz w:val="28"/>
                <w:szCs w:val="28"/>
              </w:rPr>
              <w:t xml:space="preserve"> тазалағыштар мен жуғыштар</w:t>
            </w:r>
          </w:p>
        </w:tc>
      </w:tr>
      <w:tr w:rsidR="00677729" w:rsidRPr="00C77CFB" w14:paraId="1658360F" w14:textId="77777777" w:rsidTr="00202BD4">
        <w:trPr>
          <w:trHeight w:val="360"/>
        </w:trPr>
        <w:tc>
          <w:tcPr>
            <w:tcW w:w="9090" w:type="dxa"/>
            <w:hideMark/>
          </w:tcPr>
          <w:p w14:paraId="22DD1415" w14:textId="09971109" w:rsidR="00677729" w:rsidRPr="00C77CFB" w:rsidRDefault="00677729" w:rsidP="00677729">
            <w:pPr>
              <w:rPr>
                <w:sz w:val="28"/>
                <w:szCs w:val="28"/>
              </w:rPr>
            </w:pPr>
            <w:r w:rsidRPr="006B063A">
              <w:rPr>
                <w:sz w:val="28"/>
                <w:szCs w:val="28"/>
              </w:rPr>
              <w:t>Екі жағынан да артқы көрініс айналары (БҰҰ ЕЭК N 46 ережесі)</w:t>
            </w:r>
          </w:p>
        </w:tc>
      </w:tr>
      <w:tr w:rsidR="00677729" w:rsidRPr="00C77CFB" w14:paraId="1E3D13AB" w14:textId="77777777" w:rsidTr="00202BD4">
        <w:trPr>
          <w:trHeight w:val="360"/>
        </w:trPr>
        <w:tc>
          <w:tcPr>
            <w:tcW w:w="9090" w:type="dxa"/>
            <w:hideMark/>
          </w:tcPr>
          <w:p w14:paraId="511E9B6A" w14:textId="4226F237" w:rsidR="00677729" w:rsidRPr="00C77CFB" w:rsidRDefault="00677729" w:rsidP="00677729">
            <w:pPr>
              <w:rPr>
                <w:sz w:val="28"/>
                <w:szCs w:val="28"/>
              </w:rPr>
            </w:pPr>
            <w:r>
              <w:rPr>
                <w:sz w:val="28"/>
                <w:szCs w:val="28"/>
                <w:lang w:val="kk-KZ"/>
              </w:rPr>
              <w:t>КҚ</w:t>
            </w:r>
            <w:r w:rsidRPr="006B063A">
              <w:rPr>
                <w:sz w:val="28"/>
                <w:szCs w:val="28"/>
              </w:rPr>
              <w:t xml:space="preserve"> салонындағы артқы көрініс айнасы</w:t>
            </w:r>
            <w:r>
              <w:rPr>
                <w:sz w:val="28"/>
                <w:szCs w:val="28"/>
                <w:lang w:val="kk-KZ"/>
              </w:rPr>
              <w:t xml:space="preserve"> </w:t>
            </w:r>
          </w:p>
        </w:tc>
      </w:tr>
      <w:tr w:rsidR="00677729" w:rsidRPr="00C77CFB" w14:paraId="2A12149E" w14:textId="77777777" w:rsidTr="00202BD4">
        <w:trPr>
          <w:trHeight w:val="525"/>
        </w:trPr>
        <w:tc>
          <w:tcPr>
            <w:tcW w:w="9090" w:type="dxa"/>
            <w:hideMark/>
          </w:tcPr>
          <w:p w14:paraId="282838A7" w14:textId="52FC2145" w:rsidR="00677729" w:rsidRPr="00C77CFB" w:rsidRDefault="00677729" w:rsidP="00677729">
            <w:pPr>
              <w:rPr>
                <w:sz w:val="28"/>
                <w:szCs w:val="28"/>
              </w:rPr>
            </w:pPr>
            <w:r w:rsidRPr="006A6BED">
              <w:rPr>
                <w:sz w:val="28"/>
                <w:szCs w:val="28"/>
              </w:rPr>
              <w:t xml:space="preserve">Жергілікті климат пен жол жағдайында автомобильдің ішкі температурасын 5°C-тан 30°C-қа дейін ұстап тұруға қабілетті </w:t>
            </w:r>
            <w:r>
              <w:rPr>
                <w:sz w:val="28"/>
                <w:szCs w:val="28"/>
                <w:lang w:val="kk-KZ"/>
              </w:rPr>
              <w:t>жарамды</w:t>
            </w:r>
            <w:r w:rsidRPr="006A6BED">
              <w:rPr>
                <w:sz w:val="28"/>
                <w:szCs w:val="28"/>
              </w:rPr>
              <w:t xml:space="preserve"> кондиционер/жылытқыш </w:t>
            </w:r>
          </w:p>
        </w:tc>
      </w:tr>
      <w:tr w:rsidR="00677729" w:rsidRPr="00C77CFB" w14:paraId="2F18C351" w14:textId="77777777" w:rsidTr="00202BD4">
        <w:trPr>
          <w:trHeight w:val="360"/>
        </w:trPr>
        <w:tc>
          <w:tcPr>
            <w:tcW w:w="9090" w:type="dxa"/>
            <w:hideMark/>
          </w:tcPr>
          <w:p w14:paraId="12ADC2D9" w14:textId="5095DD5D" w:rsidR="00677729" w:rsidRPr="00C77CFB" w:rsidRDefault="00677729" w:rsidP="00677729">
            <w:pPr>
              <w:rPr>
                <w:sz w:val="28"/>
                <w:szCs w:val="28"/>
              </w:rPr>
            </w:pPr>
            <w:r w:rsidRPr="006A6BED">
              <w:rPr>
                <w:sz w:val="28"/>
                <w:szCs w:val="28"/>
              </w:rPr>
              <w:t>Жүргізушіге еркін көрінуді қамтамасыз ету үшін алдыңғы және алдыңғы бүйірлік әйнектерді жылыту (үрлеу) жүйесі</w:t>
            </w:r>
            <w:r>
              <w:rPr>
                <w:sz w:val="28"/>
                <w:szCs w:val="28"/>
                <w:lang w:val="kk-KZ"/>
              </w:rPr>
              <w:t xml:space="preserve"> </w:t>
            </w:r>
          </w:p>
        </w:tc>
      </w:tr>
      <w:tr w:rsidR="00677729" w:rsidRPr="00C77CFB" w14:paraId="683DC514" w14:textId="77777777" w:rsidTr="00202BD4">
        <w:trPr>
          <w:trHeight w:val="360"/>
        </w:trPr>
        <w:tc>
          <w:tcPr>
            <w:tcW w:w="9090" w:type="dxa"/>
            <w:hideMark/>
          </w:tcPr>
          <w:p w14:paraId="6409D503" w14:textId="3CB6FCB5" w:rsidR="00677729" w:rsidRPr="00C77CFB" w:rsidRDefault="00677729" w:rsidP="00677729">
            <w:pPr>
              <w:rPr>
                <w:sz w:val="28"/>
                <w:szCs w:val="28"/>
              </w:rPr>
            </w:pPr>
            <w:r w:rsidRPr="006A6BED">
              <w:rPr>
                <w:sz w:val="28"/>
                <w:szCs w:val="28"/>
              </w:rPr>
              <w:t>Тежегіш, ілінісу және газ педальдарының сырғанауға қарсы беті</w:t>
            </w:r>
          </w:p>
        </w:tc>
      </w:tr>
      <w:tr w:rsidR="00677729" w:rsidRPr="00C77CFB" w14:paraId="3D3AA2F5" w14:textId="77777777" w:rsidTr="00202BD4">
        <w:trPr>
          <w:trHeight w:val="360"/>
        </w:trPr>
        <w:tc>
          <w:tcPr>
            <w:tcW w:w="9090" w:type="dxa"/>
            <w:hideMark/>
          </w:tcPr>
          <w:p w14:paraId="24BE8D2C" w14:textId="30316010" w:rsidR="00677729" w:rsidRPr="00C77CFB" w:rsidRDefault="00677729" w:rsidP="00677729">
            <w:pPr>
              <w:rPr>
                <w:sz w:val="28"/>
                <w:szCs w:val="28"/>
              </w:rPr>
            </w:pPr>
            <w:r w:rsidRPr="006A6BED">
              <w:rPr>
                <w:sz w:val="28"/>
                <w:szCs w:val="28"/>
              </w:rPr>
              <w:t>Аспаптарда метрикалық өлшем бірліктері болуы керек-мысалы, спидометр, отын өлшегіш және т. б.</w:t>
            </w:r>
          </w:p>
        </w:tc>
      </w:tr>
      <w:tr w:rsidR="00677729" w:rsidRPr="00C77CFB" w14:paraId="108E0506" w14:textId="77777777" w:rsidTr="00202BD4">
        <w:trPr>
          <w:trHeight w:val="555"/>
        </w:trPr>
        <w:tc>
          <w:tcPr>
            <w:tcW w:w="9090" w:type="dxa"/>
            <w:hideMark/>
          </w:tcPr>
          <w:p w14:paraId="0D8A5FE8" w14:textId="1CAB66FB" w:rsidR="00677729" w:rsidRPr="00C77CFB" w:rsidRDefault="00677729" w:rsidP="00677729">
            <w:pPr>
              <w:rPr>
                <w:sz w:val="28"/>
                <w:szCs w:val="28"/>
              </w:rPr>
            </w:pPr>
            <w:r>
              <w:rPr>
                <w:sz w:val="28"/>
                <w:szCs w:val="28"/>
                <w:lang w:val="kk-KZ"/>
              </w:rPr>
              <w:t>КҚ</w:t>
            </w:r>
            <w:r w:rsidRPr="006A6BED">
              <w:rPr>
                <w:sz w:val="28"/>
                <w:szCs w:val="28"/>
              </w:rPr>
              <w:t xml:space="preserve"> салонында немесе сыртында орнатылған және ілулі тұрған </w:t>
            </w:r>
            <w:r>
              <w:rPr>
                <w:sz w:val="28"/>
                <w:szCs w:val="28"/>
                <w:lang w:val="kk-KZ"/>
              </w:rPr>
              <w:t xml:space="preserve">әшекей </w:t>
            </w:r>
            <w:r w:rsidRPr="006A6BED">
              <w:rPr>
                <w:sz w:val="28"/>
                <w:szCs w:val="28"/>
              </w:rPr>
              <w:t xml:space="preserve">бұйымдар немесе құрылғылар </w:t>
            </w:r>
            <w:r>
              <w:rPr>
                <w:sz w:val="28"/>
                <w:szCs w:val="28"/>
                <w:lang w:val="kk-KZ"/>
              </w:rPr>
              <w:t>болмауы керек</w:t>
            </w:r>
            <w:r w:rsidRPr="006A6BED">
              <w:rPr>
                <w:sz w:val="28"/>
                <w:szCs w:val="28"/>
              </w:rPr>
              <w:t>, бұл жүргізушінің көруіне кедергі келтіруі мүмкін</w:t>
            </w:r>
            <w:r>
              <w:rPr>
                <w:sz w:val="28"/>
                <w:szCs w:val="28"/>
                <w:lang w:val="kk-KZ"/>
              </w:rPr>
              <w:t xml:space="preserve">.    </w:t>
            </w:r>
          </w:p>
        </w:tc>
      </w:tr>
      <w:tr w:rsidR="00677729" w:rsidRPr="00C77CFB" w14:paraId="0BDC5438" w14:textId="77777777" w:rsidTr="00202BD4">
        <w:trPr>
          <w:trHeight w:val="360"/>
        </w:trPr>
        <w:tc>
          <w:tcPr>
            <w:tcW w:w="9090" w:type="dxa"/>
            <w:noWrap/>
            <w:hideMark/>
          </w:tcPr>
          <w:p w14:paraId="3363846F" w14:textId="1EF41F9E" w:rsidR="00677729" w:rsidRPr="00C77CFB" w:rsidRDefault="00677729" w:rsidP="00677729">
            <w:pPr>
              <w:rPr>
                <w:b/>
                <w:bCs/>
                <w:sz w:val="28"/>
                <w:szCs w:val="28"/>
              </w:rPr>
            </w:pPr>
            <w:r w:rsidRPr="00FC570E">
              <w:rPr>
                <w:b/>
                <w:sz w:val="28"/>
                <w:szCs w:val="28"/>
              </w:rPr>
              <w:t>Орын</w:t>
            </w:r>
            <w:r w:rsidRPr="00FC570E">
              <w:rPr>
                <w:b/>
                <w:sz w:val="28"/>
                <w:szCs w:val="28"/>
                <w:lang w:val="kk-KZ"/>
              </w:rPr>
              <w:t>дық</w:t>
            </w:r>
          </w:p>
        </w:tc>
      </w:tr>
      <w:tr w:rsidR="00677729" w:rsidRPr="00C77CFB" w14:paraId="397556A2" w14:textId="77777777" w:rsidTr="00202BD4">
        <w:trPr>
          <w:trHeight w:val="510"/>
        </w:trPr>
        <w:tc>
          <w:tcPr>
            <w:tcW w:w="9090" w:type="dxa"/>
            <w:hideMark/>
          </w:tcPr>
          <w:p w14:paraId="1E979D2C" w14:textId="069F20C7" w:rsidR="00677729" w:rsidRPr="00C77CFB" w:rsidRDefault="00677729" w:rsidP="00677729">
            <w:pPr>
              <w:rPr>
                <w:sz w:val="28"/>
                <w:szCs w:val="28"/>
              </w:rPr>
            </w:pPr>
            <w:r w:rsidRPr="006A6BED">
              <w:rPr>
                <w:sz w:val="28"/>
                <w:szCs w:val="28"/>
              </w:rPr>
              <w:t>Әрбір отыратын орынға арналған бас тіректер немесе арқасы жоғары орындықтар (алдыңғы орындықтар үшін кемінде 80 см және қалғандары үшін 75 см) (БҰҰ ЕЭК N 25 ережесі)</w:t>
            </w:r>
          </w:p>
        </w:tc>
      </w:tr>
      <w:tr w:rsidR="00677729" w:rsidRPr="00C77CFB" w14:paraId="6252FA5A" w14:textId="77777777" w:rsidTr="00202BD4">
        <w:trPr>
          <w:trHeight w:val="360"/>
        </w:trPr>
        <w:tc>
          <w:tcPr>
            <w:tcW w:w="9090" w:type="dxa"/>
            <w:hideMark/>
          </w:tcPr>
          <w:p w14:paraId="658960C9" w14:textId="5478246E" w:rsidR="00677729" w:rsidRPr="00C77CFB" w:rsidRDefault="00677729" w:rsidP="00677729">
            <w:pPr>
              <w:rPr>
                <w:sz w:val="28"/>
                <w:szCs w:val="28"/>
              </w:rPr>
            </w:pPr>
            <w:r w:rsidRPr="006A6BED">
              <w:rPr>
                <w:sz w:val="28"/>
                <w:szCs w:val="28"/>
              </w:rPr>
              <w:t>Жиналмалы орындықтар кез келген жолаушының/жүктің алға жылжуын тежеуге қабілетті</w:t>
            </w:r>
            <w:r>
              <w:rPr>
                <w:sz w:val="28"/>
                <w:szCs w:val="28"/>
                <w:lang w:val="kk-KZ"/>
              </w:rPr>
              <w:t xml:space="preserve"> </w:t>
            </w:r>
          </w:p>
        </w:tc>
      </w:tr>
      <w:tr w:rsidR="00677729" w:rsidRPr="00C77CFB" w14:paraId="581222BC" w14:textId="77777777" w:rsidTr="00202BD4">
        <w:trPr>
          <w:trHeight w:val="360"/>
        </w:trPr>
        <w:tc>
          <w:tcPr>
            <w:tcW w:w="9090" w:type="dxa"/>
            <w:hideMark/>
          </w:tcPr>
          <w:p w14:paraId="245B27C9" w14:textId="32AF943F" w:rsidR="00677729" w:rsidRPr="00C77CFB" w:rsidRDefault="00677729" w:rsidP="00677729">
            <w:pPr>
              <w:rPr>
                <w:sz w:val="28"/>
                <w:szCs w:val="28"/>
              </w:rPr>
            </w:pPr>
            <w:r w:rsidRPr="00B402E0">
              <w:rPr>
                <w:sz w:val="28"/>
                <w:szCs w:val="28"/>
              </w:rPr>
              <w:t>Жүргізуші орындығы кем дегенде алдыңғы және артқы бағытта дербес реттелуі керек</w:t>
            </w:r>
          </w:p>
        </w:tc>
      </w:tr>
      <w:tr w:rsidR="00677729" w:rsidRPr="00C77CFB" w14:paraId="778FEC3F" w14:textId="77777777" w:rsidTr="00202BD4">
        <w:trPr>
          <w:trHeight w:val="615"/>
        </w:trPr>
        <w:tc>
          <w:tcPr>
            <w:tcW w:w="9090" w:type="dxa"/>
            <w:hideMark/>
          </w:tcPr>
          <w:p w14:paraId="4ACB6289" w14:textId="17519EC8" w:rsidR="00677729" w:rsidRPr="00C77CFB" w:rsidRDefault="00677729" w:rsidP="00677729">
            <w:pPr>
              <w:rPr>
                <w:sz w:val="28"/>
                <w:szCs w:val="28"/>
              </w:rPr>
            </w:pPr>
            <w:r w:rsidRPr="00B402E0">
              <w:rPr>
                <w:sz w:val="28"/>
                <w:szCs w:val="28"/>
              </w:rPr>
              <w:t xml:space="preserve">Орындықтар матадан жасалған материалдан болуы керек, ал егер олар </w:t>
            </w:r>
            <w:r>
              <w:rPr>
                <w:sz w:val="28"/>
                <w:szCs w:val="28"/>
                <w:lang w:val="kk-KZ"/>
              </w:rPr>
              <w:t>жабынды</w:t>
            </w:r>
            <w:r w:rsidRPr="00B402E0">
              <w:rPr>
                <w:sz w:val="28"/>
                <w:szCs w:val="28"/>
              </w:rPr>
              <w:t>мен жабылған болса, онда олар отқа төзімді және улы емес матадан жасалған болуы керек</w:t>
            </w:r>
          </w:p>
        </w:tc>
      </w:tr>
      <w:tr w:rsidR="00677729" w:rsidRPr="00C77CFB" w14:paraId="79A47AD8" w14:textId="77777777" w:rsidTr="00202BD4">
        <w:trPr>
          <w:trHeight w:val="360"/>
        </w:trPr>
        <w:tc>
          <w:tcPr>
            <w:tcW w:w="9090" w:type="dxa"/>
            <w:hideMark/>
          </w:tcPr>
          <w:p w14:paraId="67671BDA" w14:textId="44EED054" w:rsidR="00677729" w:rsidRPr="00C77CFB" w:rsidRDefault="00677729" w:rsidP="00677729">
            <w:pPr>
              <w:rPr>
                <w:sz w:val="28"/>
                <w:szCs w:val="28"/>
              </w:rPr>
            </w:pPr>
            <w:r w:rsidRPr="00B402E0">
              <w:rPr>
                <w:sz w:val="28"/>
                <w:szCs w:val="28"/>
              </w:rPr>
              <w:t>Орындықтардың арқалары мен бүйірлері жарақатқа қауіпсіз (жұмсақ және өткір жиектері жоқ)</w:t>
            </w:r>
            <w:r>
              <w:rPr>
                <w:sz w:val="28"/>
                <w:szCs w:val="28"/>
                <w:lang w:val="kk-KZ"/>
              </w:rPr>
              <w:t xml:space="preserve"> </w:t>
            </w:r>
            <w:r w:rsidRPr="00B402E0">
              <w:rPr>
                <w:sz w:val="28"/>
                <w:szCs w:val="28"/>
              </w:rPr>
              <w:t>болуы тиіс</w:t>
            </w:r>
            <w:r>
              <w:rPr>
                <w:sz w:val="28"/>
                <w:szCs w:val="28"/>
                <w:lang w:val="kk-KZ"/>
              </w:rPr>
              <w:t xml:space="preserve"> </w:t>
            </w:r>
          </w:p>
        </w:tc>
      </w:tr>
      <w:tr w:rsidR="00677729" w:rsidRPr="00C77CFB" w14:paraId="71D33D00" w14:textId="77777777" w:rsidTr="00202BD4">
        <w:trPr>
          <w:trHeight w:val="360"/>
        </w:trPr>
        <w:tc>
          <w:tcPr>
            <w:tcW w:w="9090" w:type="dxa"/>
            <w:noWrap/>
            <w:hideMark/>
          </w:tcPr>
          <w:p w14:paraId="0E3DBEF4" w14:textId="5AFD9E3A" w:rsidR="00677729" w:rsidRPr="00C77CFB" w:rsidRDefault="00677729" w:rsidP="00677729">
            <w:pPr>
              <w:rPr>
                <w:b/>
                <w:bCs/>
                <w:sz w:val="28"/>
                <w:szCs w:val="28"/>
              </w:rPr>
            </w:pPr>
            <w:r w:rsidRPr="00124D1E">
              <w:rPr>
                <w:b/>
                <w:bCs/>
                <w:sz w:val="28"/>
                <w:szCs w:val="28"/>
              </w:rPr>
              <w:t>Құтқару / апаттық жабдық</w:t>
            </w:r>
          </w:p>
        </w:tc>
      </w:tr>
      <w:tr w:rsidR="00677729" w:rsidRPr="00C77CFB" w14:paraId="32B181A3" w14:textId="77777777" w:rsidTr="00202BD4">
        <w:trPr>
          <w:trHeight w:val="360"/>
        </w:trPr>
        <w:tc>
          <w:tcPr>
            <w:tcW w:w="9090" w:type="dxa"/>
            <w:hideMark/>
          </w:tcPr>
          <w:p w14:paraId="4FD82934" w14:textId="36FAD8A9" w:rsidR="00677729" w:rsidRPr="00C77CFB" w:rsidRDefault="00677729" w:rsidP="00677729">
            <w:pPr>
              <w:rPr>
                <w:sz w:val="28"/>
                <w:szCs w:val="28"/>
              </w:rPr>
            </w:pPr>
            <w:r w:rsidRPr="00124D1E">
              <w:rPr>
                <w:sz w:val="28"/>
                <w:szCs w:val="28"/>
              </w:rPr>
              <w:lastRenderedPageBreak/>
              <w:t>Өрт сөндіргіш, кем дегенде 2 кг</w:t>
            </w:r>
          </w:p>
        </w:tc>
      </w:tr>
      <w:tr w:rsidR="00677729" w:rsidRPr="00C77CFB" w14:paraId="19B91382" w14:textId="77777777" w:rsidTr="00202BD4">
        <w:trPr>
          <w:trHeight w:val="360"/>
        </w:trPr>
        <w:tc>
          <w:tcPr>
            <w:tcW w:w="9090" w:type="dxa"/>
            <w:hideMark/>
          </w:tcPr>
          <w:p w14:paraId="5EC72A92" w14:textId="251996F9" w:rsidR="00677729" w:rsidRPr="00C77CFB" w:rsidRDefault="00677729" w:rsidP="00677729">
            <w:pPr>
              <w:rPr>
                <w:sz w:val="28"/>
                <w:szCs w:val="28"/>
              </w:rPr>
            </w:pPr>
            <w:r w:rsidRPr="00124D1E">
              <w:rPr>
                <w:sz w:val="28"/>
                <w:szCs w:val="28"/>
              </w:rPr>
              <w:t>Алғашқы көмек жинағы</w:t>
            </w:r>
            <w:r>
              <w:rPr>
                <w:sz w:val="28"/>
                <w:szCs w:val="28"/>
                <w:lang w:val="kk-KZ"/>
              </w:rPr>
              <w:t xml:space="preserve"> </w:t>
            </w:r>
          </w:p>
        </w:tc>
      </w:tr>
      <w:tr w:rsidR="00677729" w:rsidRPr="00C77CFB" w14:paraId="42B52184" w14:textId="77777777" w:rsidTr="00202BD4">
        <w:trPr>
          <w:trHeight w:val="360"/>
        </w:trPr>
        <w:tc>
          <w:tcPr>
            <w:tcW w:w="9090" w:type="dxa"/>
            <w:hideMark/>
          </w:tcPr>
          <w:p w14:paraId="6C2E2E5A" w14:textId="5B8AD27D" w:rsidR="00677729" w:rsidRPr="00C77CFB" w:rsidRDefault="00677729" w:rsidP="00677729">
            <w:pPr>
              <w:rPr>
                <w:sz w:val="28"/>
                <w:szCs w:val="28"/>
              </w:rPr>
            </w:pPr>
            <w:r w:rsidRPr="00124D1E">
              <w:rPr>
                <w:sz w:val="28"/>
                <w:szCs w:val="28"/>
              </w:rPr>
              <w:t xml:space="preserve">Толық өлшемді қосалқы шина, домкрат және </w:t>
            </w:r>
            <w:r>
              <w:rPr>
                <w:sz w:val="28"/>
                <w:szCs w:val="28"/>
                <w:lang w:val="kk-KZ"/>
              </w:rPr>
              <w:t>баллон</w:t>
            </w:r>
            <w:r w:rsidRPr="00124D1E">
              <w:rPr>
                <w:sz w:val="28"/>
                <w:szCs w:val="28"/>
              </w:rPr>
              <w:t xml:space="preserve"> кілті</w:t>
            </w:r>
          </w:p>
        </w:tc>
      </w:tr>
      <w:tr w:rsidR="00677729" w:rsidRPr="00C77CFB" w14:paraId="047A3AB3" w14:textId="77777777" w:rsidTr="00202BD4">
        <w:trPr>
          <w:trHeight w:val="360"/>
        </w:trPr>
        <w:tc>
          <w:tcPr>
            <w:tcW w:w="9090" w:type="dxa"/>
            <w:hideMark/>
          </w:tcPr>
          <w:p w14:paraId="39D3914E" w14:textId="343183D5" w:rsidR="00677729" w:rsidRPr="00C77CFB" w:rsidRDefault="00677729" w:rsidP="00677729">
            <w:pPr>
              <w:rPr>
                <w:sz w:val="28"/>
                <w:szCs w:val="28"/>
              </w:rPr>
            </w:pPr>
            <w:r w:rsidRPr="00124D1E">
              <w:rPr>
                <w:sz w:val="28"/>
                <w:szCs w:val="28"/>
              </w:rPr>
              <w:t>А</w:t>
            </w:r>
            <w:r>
              <w:rPr>
                <w:sz w:val="28"/>
                <w:szCs w:val="28"/>
                <w:lang w:val="kk-KZ"/>
              </w:rPr>
              <w:t>паттық</w:t>
            </w:r>
            <w:r w:rsidRPr="00124D1E">
              <w:rPr>
                <w:sz w:val="28"/>
                <w:szCs w:val="28"/>
              </w:rPr>
              <w:t xml:space="preserve"> тоқтату белгісі</w:t>
            </w:r>
          </w:p>
        </w:tc>
      </w:tr>
      <w:tr w:rsidR="00677729" w:rsidRPr="00C77CFB" w14:paraId="5F068911" w14:textId="77777777" w:rsidTr="00202BD4">
        <w:trPr>
          <w:trHeight w:val="360"/>
        </w:trPr>
        <w:tc>
          <w:tcPr>
            <w:tcW w:w="9090" w:type="dxa"/>
            <w:hideMark/>
          </w:tcPr>
          <w:p w14:paraId="602AA4F1" w14:textId="6361B6B5" w:rsidR="00677729" w:rsidRPr="00C77CFB" w:rsidRDefault="00677729" w:rsidP="00677729">
            <w:pPr>
              <w:rPr>
                <w:sz w:val="28"/>
                <w:szCs w:val="28"/>
              </w:rPr>
            </w:pPr>
            <w:r w:rsidRPr="006900FA">
              <w:rPr>
                <w:sz w:val="28"/>
                <w:szCs w:val="28"/>
              </w:rPr>
              <w:t>Төтенше жағдайдан шығу үшін бүйірлік терезелерді пайдалану мүмкіндігінің болуы. Терезені сындыруға арналған арнайы құрылғының болуы</w:t>
            </w:r>
          </w:p>
        </w:tc>
      </w:tr>
    </w:tbl>
    <w:p w14:paraId="18C53103" w14:textId="77777777" w:rsidR="00C77CFB" w:rsidRPr="00C77CFB" w:rsidRDefault="00C77CFB" w:rsidP="00202BD4">
      <w:pPr>
        <w:ind w:firstLine="709"/>
        <w:jc w:val="both"/>
        <w:rPr>
          <w:sz w:val="28"/>
          <w:szCs w:val="28"/>
        </w:rPr>
        <w:sectPr w:rsidR="00C77CFB" w:rsidRPr="00C77CFB" w:rsidSect="00C77CFB">
          <w:headerReference w:type="default" r:id="rId21"/>
          <w:footerReference w:type="even" r:id="rId22"/>
          <w:footerReference w:type="default" r:id="rId23"/>
          <w:footerReference w:type="first" r:id="rId24"/>
          <w:pgSz w:w="11900" w:h="16840"/>
          <w:pgMar w:top="1320" w:right="843" w:bottom="1460" w:left="1418" w:header="831" w:footer="1261" w:gutter="0"/>
          <w:cols w:space="720"/>
        </w:sectPr>
      </w:pPr>
    </w:p>
    <w:tbl>
      <w:tblPr>
        <w:tblStyle w:val="aa"/>
        <w:tblW w:w="9742" w:type="dxa"/>
        <w:tblLook w:val="04A0" w:firstRow="1" w:lastRow="0" w:firstColumn="1" w:lastColumn="0" w:noHBand="0" w:noVBand="1"/>
      </w:tblPr>
      <w:tblGrid>
        <w:gridCol w:w="9742"/>
      </w:tblGrid>
      <w:tr w:rsidR="00677729" w:rsidRPr="00C77CFB" w14:paraId="7B625E44" w14:textId="77777777" w:rsidTr="00B7372D">
        <w:trPr>
          <w:trHeight w:val="622"/>
        </w:trPr>
        <w:tc>
          <w:tcPr>
            <w:tcW w:w="9742" w:type="dxa"/>
            <w:shd w:val="clear" w:color="auto" w:fill="002060"/>
            <w:hideMark/>
          </w:tcPr>
          <w:p w14:paraId="5FF5FFC7" w14:textId="66586531" w:rsidR="00677729" w:rsidRPr="00C77CFB" w:rsidRDefault="00677729" w:rsidP="00677729">
            <w:pPr>
              <w:ind w:firstLine="709"/>
              <w:jc w:val="center"/>
              <w:rPr>
                <w:b/>
                <w:bCs/>
                <w:sz w:val="28"/>
                <w:szCs w:val="28"/>
              </w:rPr>
            </w:pPr>
            <w:r w:rsidRPr="00FC570E">
              <w:rPr>
                <w:b/>
                <w:bCs/>
                <w:sz w:val="28"/>
                <w:szCs w:val="28"/>
              </w:rPr>
              <w:lastRenderedPageBreak/>
              <w:t>Жеңіл автобустың сипаттамасы</w:t>
            </w:r>
          </w:p>
        </w:tc>
      </w:tr>
      <w:tr w:rsidR="00677729" w:rsidRPr="00C77CFB" w14:paraId="025E567D" w14:textId="77777777" w:rsidTr="00B7372D">
        <w:trPr>
          <w:trHeight w:val="360"/>
        </w:trPr>
        <w:tc>
          <w:tcPr>
            <w:tcW w:w="9742" w:type="dxa"/>
            <w:noWrap/>
            <w:hideMark/>
          </w:tcPr>
          <w:p w14:paraId="07C742E7" w14:textId="6D70F471" w:rsidR="00677729" w:rsidRPr="00C77CFB" w:rsidRDefault="00677729" w:rsidP="00677729">
            <w:pPr>
              <w:jc w:val="both"/>
              <w:rPr>
                <w:b/>
                <w:bCs/>
                <w:sz w:val="28"/>
                <w:szCs w:val="28"/>
              </w:rPr>
            </w:pPr>
            <w:r w:rsidRPr="00FC570E">
              <w:rPr>
                <w:b/>
                <w:sz w:val="28"/>
                <w:szCs w:val="28"/>
              </w:rPr>
              <w:t>Жүргізуші мен жолаушыларға арналған ұстау құрылғылары</w:t>
            </w:r>
          </w:p>
        </w:tc>
      </w:tr>
      <w:tr w:rsidR="00677729" w:rsidRPr="00C77CFB" w14:paraId="499787FF" w14:textId="77777777" w:rsidTr="00B7372D">
        <w:trPr>
          <w:trHeight w:val="360"/>
        </w:trPr>
        <w:tc>
          <w:tcPr>
            <w:tcW w:w="9742" w:type="dxa"/>
            <w:hideMark/>
          </w:tcPr>
          <w:p w14:paraId="7828A038" w14:textId="40FF7BEB" w:rsidR="00677729" w:rsidRPr="00C77CFB" w:rsidRDefault="00677729" w:rsidP="00677729">
            <w:pPr>
              <w:jc w:val="both"/>
              <w:rPr>
                <w:sz w:val="28"/>
                <w:szCs w:val="28"/>
              </w:rPr>
            </w:pPr>
            <w:r w:rsidRPr="00FC570E">
              <w:rPr>
                <w:sz w:val="28"/>
                <w:szCs w:val="28"/>
              </w:rPr>
              <w:t>Алдыңғы қауіпсіздік жастықтары</w:t>
            </w:r>
          </w:p>
        </w:tc>
      </w:tr>
      <w:tr w:rsidR="00677729" w:rsidRPr="00C77CFB" w14:paraId="42AFE731" w14:textId="77777777" w:rsidTr="00B7372D">
        <w:trPr>
          <w:trHeight w:val="360"/>
        </w:trPr>
        <w:tc>
          <w:tcPr>
            <w:tcW w:w="9742" w:type="dxa"/>
            <w:hideMark/>
          </w:tcPr>
          <w:p w14:paraId="5C65A676" w14:textId="0AE4B8DE" w:rsidR="00677729" w:rsidRPr="00C77CFB" w:rsidRDefault="00677729" w:rsidP="00677729">
            <w:pPr>
              <w:jc w:val="both"/>
              <w:rPr>
                <w:sz w:val="28"/>
                <w:szCs w:val="28"/>
              </w:rPr>
            </w:pPr>
            <w:r w:rsidRPr="00FC570E">
              <w:rPr>
                <w:sz w:val="28"/>
                <w:szCs w:val="28"/>
              </w:rPr>
              <w:t>Барлық орындықтарға арналған үш нүктелі инерциялық қауіпсіздік белдіктері</w:t>
            </w:r>
          </w:p>
        </w:tc>
      </w:tr>
      <w:tr w:rsidR="00677729" w:rsidRPr="00C77CFB" w14:paraId="01F5C1F0" w14:textId="77777777" w:rsidTr="00B7372D">
        <w:trPr>
          <w:trHeight w:val="360"/>
        </w:trPr>
        <w:tc>
          <w:tcPr>
            <w:tcW w:w="9742" w:type="dxa"/>
            <w:hideMark/>
          </w:tcPr>
          <w:p w14:paraId="714512F9" w14:textId="00FDF669" w:rsidR="00677729" w:rsidRPr="00C77CFB" w:rsidRDefault="00677729" w:rsidP="00677729">
            <w:pPr>
              <w:jc w:val="both"/>
              <w:rPr>
                <w:sz w:val="28"/>
                <w:szCs w:val="28"/>
              </w:rPr>
            </w:pPr>
            <w:r w:rsidRPr="00FC570E">
              <w:rPr>
                <w:sz w:val="28"/>
                <w:szCs w:val="28"/>
              </w:rPr>
              <w:t>Барлық отыратын орындарға арналған қауіпсіздік белдіктері</w:t>
            </w:r>
            <w:r>
              <w:rPr>
                <w:sz w:val="28"/>
                <w:szCs w:val="28"/>
                <w:lang w:val="kk-KZ"/>
              </w:rPr>
              <w:t>нің бекіткіші</w:t>
            </w:r>
          </w:p>
        </w:tc>
      </w:tr>
      <w:tr w:rsidR="00677729" w:rsidRPr="00C77CFB" w14:paraId="2CA16085" w14:textId="77777777" w:rsidTr="00B7372D">
        <w:trPr>
          <w:trHeight w:val="360"/>
        </w:trPr>
        <w:tc>
          <w:tcPr>
            <w:tcW w:w="9742" w:type="dxa"/>
            <w:hideMark/>
          </w:tcPr>
          <w:p w14:paraId="4C1DC1D2" w14:textId="7CD1C01D" w:rsidR="00677729" w:rsidRPr="00C77CFB" w:rsidRDefault="00677729" w:rsidP="00677729">
            <w:pPr>
              <w:jc w:val="both"/>
              <w:rPr>
                <w:sz w:val="28"/>
                <w:szCs w:val="28"/>
              </w:rPr>
            </w:pPr>
            <w:r w:rsidRPr="00FC570E">
              <w:rPr>
                <w:sz w:val="28"/>
                <w:szCs w:val="28"/>
              </w:rPr>
              <w:t>Б</w:t>
            </w:r>
            <w:r>
              <w:rPr>
                <w:sz w:val="28"/>
                <w:szCs w:val="28"/>
              </w:rPr>
              <w:t xml:space="preserve">екітілмеген қауіпсіздік белдігінің датчигі </w:t>
            </w:r>
          </w:p>
        </w:tc>
      </w:tr>
      <w:tr w:rsidR="00677729" w:rsidRPr="00C77CFB" w14:paraId="220EFA67" w14:textId="77777777" w:rsidTr="00B7372D">
        <w:trPr>
          <w:trHeight w:val="360"/>
        </w:trPr>
        <w:tc>
          <w:tcPr>
            <w:tcW w:w="9742" w:type="dxa"/>
            <w:noWrap/>
            <w:hideMark/>
          </w:tcPr>
          <w:p w14:paraId="4600A6E2" w14:textId="1D25A142" w:rsidR="00677729" w:rsidRPr="00C77CFB" w:rsidRDefault="00677729" w:rsidP="00677729">
            <w:pPr>
              <w:jc w:val="both"/>
              <w:rPr>
                <w:b/>
                <w:bCs/>
                <w:sz w:val="28"/>
                <w:szCs w:val="28"/>
              </w:rPr>
            </w:pPr>
            <w:r w:rsidRPr="00E60B9C">
              <w:rPr>
                <w:b/>
                <w:sz w:val="28"/>
                <w:szCs w:val="28"/>
              </w:rPr>
              <w:t>Тежеу жүйесі</w:t>
            </w:r>
          </w:p>
        </w:tc>
      </w:tr>
      <w:tr w:rsidR="00677729" w:rsidRPr="00C77CFB" w14:paraId="787670EE" w14:textId="77777777" w:rsidTr="00B7372D">
        <w:trPr>
          <w:trHeight w:val="360"/>
        </w:trPr>
        <w:tc>
          <w:tcPr>
            <w:tcW w:w="9742" w:type="dxa"/>
            <w:hideMark/>
          </w:tcPr>
          <w:p w14:paraId="33A91424" w14:textId="189AFB7E" w:rsidR="00677729" w:rsidRPr="00C77CFB" w:rsidRDefault="00677729" w:rsidP="00677729">
            <w:pPr>
              <w:jc w:val="both"/>
              <w:rPr>
                <w:sz w:val="28"/>
                <w:szCs w:val="28"/>
              </w:rPr>
            </w:pPr>
            <w:r w:rsidRPr="00E60B9C">
              <w:rPr>
                <w:sz w:val="28"/>
                <w:szCs w:val="28"/>
              </w:rPr>
              <w:t>ABS- құлыпқа қарсы тежегіш жүйесі</w:t>
            </w:r>
          </w:p>
        </w:tc>
      </w:tr>
      <w:tr w:rsidR="00677729" w:rsidRPr="00C77CFB" w14:paraId="4BDA90C7" w14:textId="77777777" w:rsidTr="00B7372D">
        <w:trPr>
          <w:trHeight w:val="360"/>
        </w:trPr>
        <w:tc>
          <w:tcPr>
            <w:tcW w:w="9742" w:type="dxa"/>
            <w:hideMark/>
          </w:tcPr>
          <w:p w14:paraId="72D76214" w14:textId="2A54DE46" w:rsidR="00677729" w:rsidRPr="00C77CFB" w:rsidRDefault="00677729" w:rsidP="00677729">
            <w:pPr>
              <w:jc w:val="both"/>
              <w:rPr>
                <w:sz w:val="28"/>
                <w:szCs w:val="28"/>
              </w:rPr>
            </w:pPr>
            <w:r w:rsidRPr="00E60B9C">
              <w:rPr>
                <w:sz w:val="28"/>
                <w:szCs w:val="28"/>
              </w:rPr>
              <w:t>Қосалқы тежегіш жүйесі (тұрақ тежегіші)</w:t>
            </w:r>
          </w:p>
        </w:tc>
      </w:tr>
      <w:tr w:rsidR="00677729" w:rsidRPr="00C77CFB" w14:paraId="286788A6" w14:textId="77777777" w:rsidTr="00B7372D">
        <w:trPr>
          <w:trHeight w:val="360"/>
        </w:trPr>
        <w:tc>
          <w:tcPr>
            <w:tcW w:w="9742" w:type="dxa"/>
            <w:hideMark/>
          </w:tcPr>
          <w:p w14:paraId="1AF0F158" w14:textId="6D4F50E7" w:rsidR="00677729" w:rsidRPr="00C77CFB" w:rsidRDefault="00677729" w:rsidP="00677729">
            <w:pPr>
              <w:jc w:val="both"/>
              <w:rPr>
                <w:sz w:val="28"/>
                <w:szCs w:val="28"/>
              </w:rPr>
            </w:pPr>
            <w:r w:rsidRPr="00E60B9C">
              <w:rPr>
                <w:sz w:val="28"/>
                <w:szCs w:val="28"/>
              </w:rPr>
              <w:t>Автокөлікті динамикалық тұрақтандырудың электронды жүйесі</w:t>
            </w:r>
          </w:p>
        </w:tc>
      </w:tr>
      <w:tr w:rsidR="00677729" w:rsidRPr="00C77CFB" w14:paraId="2EF59B11" w14:textId="77777777" w:rsidTr="00B7372D">
        <w:trPr>
          <w:trHeight w:val="360"/>
        </w:trPr>
        <w:tc>
          <w:tcPr>
            <w:tcW w:w="9742" w:type="dxa"/>
            <w:noWrap/>
            <w:hideMark/>
          </w:tcPr>
          <w:p w14:paraId="26F20D51" w14:textId="1D729515" w:rsidR="00677729" w:rsidRPr="00C77CFB" w:rsidRDefault="00677729" w:rsidP="00677729">
            <w:pPr>
              <w:jc w:val="both"/>
              <w:rPr>
                <w:b/>
                <w:bCs/>
                <w:sz w:val="28"/>
                <w:szCs w:val="28"/>
              </w:rPr>
            </w:pPr>
            <w:r w:rsidRPr="001C1F0C">
              <w:rPr>
                <w:b/>
                <w:bCs/>
                <w:sz w:val="28"/>
                <w:szCs w:val="28"/>
              </w:rPr>
              <w:t>Фаралар/Көру</w:t>
            </w:r>
          </w:p>
        </w:tc>
      </w:tr>
      <w:tr w:rsidR="00677729" w:rsidRPr="00C77CFB" w14:paraId="0F34B5F5" w14:textId="77777777" w:rsidTr="00B7372D">
        <w:trPr>
          <w:trHeight w:val="360"/>
        </w:trPr>
        <w:tc>
          <w:tcPr>
            <w:tcW w:w="9742" w:type="dxa"/>
            <w:hideMark/>
          </w:tcPr>
          <w:p w14:paraId="1F4AAF53" w14:textId="30591D6F" w:rsidR="00677729" w:rsidRPr="00C77CFB" w:rsidRDefault="00677729" w:rsidP="00677729">
            <w:pPr>
              <w:jc w:val="both"/>
              <w:rPr>
                <w:sz w:val="28"/>
                <w:szCs w:val="28"/>
              </w:rPr>
            </w:pPr>
            <w:r w:rsidRPr="00E60B9C">
              <w:rPr>
                <w:sz w:val="28"/>
                <w:szCs w:val="28"/>
              </w:rPr>
              <w:t>Жақын жарық фаралары (БҰҰ ЕЭК N 48 ережесі)</w:t>
            </w:r>
          </w:p>
        </w:tc>
      </w:tr>
      <w:tr w:rsidR="00677729" w:rsidRPr="00C77CFB" w14:paraId="37B21545" w14:textId="77777777" w:rsidTr="00B7372D">
        <w:trPr>
          <w:trHeight w:val="360"/>
        </w:trPr>
        <w:tc>
          <w:tcPr>
            <w:tcW w:w="9742" w:type="dxa"/>
            <w:hideMark/>
          </w:tcPr>
          <w:p w14:paraId="74353152" w14:textId="35367499" w:rsidR="00677729" w:rsidRPr="00C77CFB" w:rsidRDefault="00677729" w:rsidP="00677729">
            <w:pPr>
              <w:jc w:val="both"/>
              <w:rPr>
                <w:sz w:val="28"/>
                <w:szCs w:val="28"/>
              </w:rPr>
            </w:pPr>
            <w:r w:rsidRPr="00E60B9C">
              <w:rPr>
                <w:sz w:val="28"/>
                <w:szCs w:val="28"/>
              </w:rPr>
              <w:t>Габариттік шамдар, тежеудің артқы фаралары (БҰҰ ЕЭК N 7 ережесі), орталық артқы тежегіш сигнал</w:t>
            </w:r>
            <w:r>
              <w:rPr>
                <w:sz w:val="28"/>
                <w:szCs w:val="28"/>
                <w:lang w:val="kk-KZ"/>
              </w:rPr>
              <w:t xml:space="preserve"> </w:t>
            </w:r>
          </w:p>
        </w:tc>
      </w:tr>
      <w:tr w:rsidR="00677729" w:rsidRPr="00C77CFB" w14:paraId="19FE6380" w14:textId="77777777" w:rsidTr="00B7372D">
        <w:trPr>
          <w:trHeight w:val="360"/>
        </w:trPr>
        <w:tc>
          <w:tcPr>
            <w:tcW w:w="9742" w:type="dxa"/>
            <w:hideMark/>
          </w:tcPr>
          <w:p w14:paraId="5391C34E" w14:textId="4EA978CB" w:rsidR="00677729" w:rsidRPr="00C77CFB" w:rsidRDefault="00677729" w:rsidP="00677729">
            <w:pPr>
              <w:jc w:val="both"/>
              <w:rPr>
                <w:sz w:val="28"/>
                <w:szCs w:val="28"/>
              </w:rPr>
            </w:pPr>
            <w:r w:rsidRPr="00D8351B">
              <w:rPr>
                <w:sz w:val="28"/>
                <w:szCs w:val="28"/>
              </w:rPr>
              <w:t>Сары түсті бұрылыстың алдыңғы және артқы сигналдары (БҰҰ ЕЭК N 6 ережесі)</w:t>
            </w:r>
          </w:p>
        </w:tc>
      </w:tr>
      <w:tr w:rsidR="00677729" w:rsidRPr="00C77CFB" w14:paraId="4866E4D1" w14:textId="77777777" w:rsidTr="00B7372D">
        <w:trPr>
          <w:trHeight w:val="360"/>
        </w:trPr>
        <w:tc>
          <w:tcPr>
            <w:tcW w:w="9742" w:type="dxa"/>
            <w:hideMark/>
          </w:tcPr>
          <w:p w14:paraId="4F3BE903" w14:textId="4F366FDC" w:rsidR="00677729" w:rsidRPr="00C77CFB" w:rsidRDefault="00677729" w:rsidP="00677729">
            <w:pPr>
              <w:jc w:val="both"/>
              <w:rPr>
                <w:sz w:val="28"/>
                <w:szCs w:val="28"/>
              </w:rPr>
            </w:pPr>
            <w:r w:rsidRPr="00D8351B">
              <w:rPr>
                <w:sz w:val="28"/>
                <w:szCs w:val="28"/>
              </w:rPr>
              <w:t>Жарамды апаттық дабыл</w:t>
            </w:r>
          </w:p>
        </w:tc>
      </w:tr>
      <w:tr w:rsidR="00677729" w:rsidRPr="00C77CFB" w14:paraId="73B4D3DF" w14:textId="77777777" w:rsidTr="00B7372D">
        <w:trPr>
          <w:trHeight w:val="360"/>
        </w:trPr>
        <w:tc>
          <w:tcPr>
            <w:tcW w:w="9742" w:type="dxa"/>
            <w:hideMark/>
          </w:tcPr>
          <w:p w14:paraId="2E64FFC4" w14:textId="7DE097D7" w:rsidR="00677729" w:rsidRPr="00C77CFB" w:rsidRDefault="00677729" w:rsidP="00677729">
            <w:pPr>
              <w:jc w:val="both"/>
              <w:rPr>
                <w:sz w:val="28"/>
                <w:szCs w:val="28"/>
              </w:rPr>
            </w:pPr>
            <w:r w:rsidRPr="00D8351B">
              <w:rPr>
                <w:sz w:val="28"/>
                <w:szCs w:val="28"/>
              </w:rPr>
              <w:t>Кері бағыттағы ақ шамдар (БҰҰ ЕЭК N 23 ережесі)</w:t>
            </w:r>
          </w:p>
        </w:tc>
      </w:tr>
      <w:tr w:rsidR="00677729" w:rsidRPr="00C77CFB" w14:paraId="03969359" w14:textId="77777777" w:rsidTr="00B7372D">
        <w:trPr>
          <w:trHeight w:val="360"/>
        </w:trPr>
        <w:tc>
          <w:tcPr>
            <w:tcW w:w="9742" w:type="dxa"/>
          </w:tcPr>
          <w:p w14:paraId="0989B94E" w14:textId="7DE9D7FA" w:rsidR="00677729" w:rsidRPr="00C77CFB" w:rsidRDefault="00677729" w:rsidP="00677729">
            <w:pPr>
              <w:jc w:val="both"/>
              <w:rPr>
                <w:sz w:val="28"/>
                <w:szCs w:val="28"/>
              </w:rPr>
            </w:pPr>
            <w:r w:rsidRPr="00D8351B">
              <w:rPr>
                <w:sz w:val="28"/>
                <w:szCs w:val="28"/>
              </w:rPr>
              <w:t>Тұрақ датчиктері және кері жүріс камерасы</w:t>
            </w:r>
          </w:p>
        </w:tc>
      </w:tr>
      <w:tr w:rsidR="00677729" w:rsidRPr="00C77CFB" w14:paraId="0631F739" w14:textId="77777777" w:rsidTr="00B7372D">
        <w:trPr>
          <w:trHeight w:val="360"/>
        </w:trPr>
        <w:tc>
          <w:tcPr>
            <w:tcW w:w="9742" w:type="dxa"/>
            <w:hideMark/>
          </w:tcPr>
          <w:p w14:paraId="5E33D9A8" w14:textId="64E010A6" w:rsidR="00677729" w:rsidRPr="00C77CFB" w:rsidRDefault="00677729" w:rsidP="00677729">
            <w:pPr>
              <w:jc w:val="both"/>
              <w:rPr>
                <w:sz w:val="28"/>
                <w:szCs w:val="28"/>
              </w:rPr>
            </w:pPr>
            <w:r w:rsidRPr="00D8351B">
              <w:rPr>
                <w:sz w:val="28"/>
                <w:szCs w:val="28"/>
              </w:rPr>
              <w:t xml:space="preserve">Бүйірдегі шағылысатын жолақ </w:t>
            </w:r>
          </w:p>
        </w:tc>
      </w:tr>
      <w:tr w:rsidR="00677729" w:rsidRPr="00C77CFB" w14:paraId="2313CC0F" w14:textId="77777777" w:rsidTr="00B7372D">
        <w:trPr>
          <w:trHeight w:val="360"/>
        </w:trPr>
        <w:tc>
          <w:tcPr>
            <w:tcW w:w="9742" w:type="dxa"/>
            <w:noWrap/>
            <w:hideMark/>
          </w:tcPr>
          <w:p w14:paraId="45E5FC7B" w14:textId="252770B0" w:rsidR="00677729" w:rsidRPr="00C77CFB" w:rsidRDefault="00677729" w:rsidP="00677729">
            <w:pPr>
              <w:jc w:val="both"/>
              <w:rPr>
                <w:b/>
                <w:bCs/>
                <w:sz w:val="28"/>
                <w:szCs w:val="28"/>
              </w:rPr>
            </w:pPr>
            <w:r w:rsidRPr="001B1969">
              <w:rPr>
                <w:b/>
                <w:sz w:val="28"/>
                <w:szCs w:val="28"/>
              </w:rPr>
              <w:t>Жолаушылар бөлімшесі</w:t>
            </w:r>
          </w:p>
        </w:tc>
      </w:tr>
      <w:tr w:rsidR="00677729" w:rsidRPr="00C77CFB" w14:paraId="05329A72" w14:textId="77777777" w:rsidTr="00B7372D">
        <w:trPr>
          <w:trHeight w:val="360"/>
        </w:trPr>
        <w:tc>
          <w:tcPr>
            <w:tcW w:w="9742" w:type="dxa"/>
            <w:hideMark/>
          </w:tcPr>
          <w:p w14:paraId="498818F7" w14:textId="2137661F" w:rsidR="00677729" w:rsidRPr="00C77CFB" w:rsidRDefault="00677729" w:rsidP="00677729">
            <w:pPr>
              <w:jc w:val="both"/>
              <w:rPr>
                <w:sz w:val="28"/>
                <w:szCs w:val="28"/>
              </w:rPr>
            </w:pPr>
            <w:r w:rsidRPr="001B1969">
              <w:rPr>
                <w:sz w:val="28"/>
                <w:szCs w:val="28"/>
              </w:rPr>
              <w:t>Ламинатталған алдыңғы әйнек</w:t>
            </w:r>
          </w:p>
        </w:tc>
      </w:tr>
      <w:tr w:rsidR="00677729" w:rsidRPr="00C77CFB" w14:paraId="34C7A967" w14:textId="77777777" w:rsidTr="00B7372D">
        <w:trPr>
          <w:trHeight w:val="360"/>
        </w:trPr>
        <w:tc>
          <w:tcPr>
            <w:tcW w:w="9742" w:type="dxa"/>
            <w:hideMark/>
          </w:tcPr>
          <w:p w14:paraId="015BAB4F" w14:textId="1AE294D9" w:rsidR="00677729" w:rsidRPr="00C77CFB" w:rsidRDefault="00677729" w:rsidP="00677729">
            <w:pPr>
              <w:jc w:val="both"/>
              <w:rPr>
                <w:sz w:val="28"/>
                <w:szCs w:val="28"/>
              </w:rPr>
            </w:pPr>
            <w:r w:rsidRPr="001B1969">
              <w:rPr>
                <w:sz w:val="28"/>
                <w:szCs w:val="28"/>
              </w:rPr>
              <w:t>Жоғары температурада өңделген артқы және бүйірлік әйнектер (шыңдалған)</w:t>
            </w:r>
          </w:p>
        </w:tc>
      </w:tr>
      <w:tr w:rsidR="00677729" w:rsidRPr="00C77CFB" w14:paraId="12E4E362" w14:textId="77777777" w:rsidTr="00B7372D">
        <w:trPr>
          <w:trHeight w:val="360"/>
        </w:trPr>
        <w:tc>
          <w:tcPr>
            <w:tcW w:w="9742" w:type="dxa"/>
            <w:hideMark/>
          </w:tcPr>
          <w:p w14:paraId="6ABA94A1" w14:textId="02DA5387" w:rsidR="00677729" w:rsidRPr="00C77CFB" w:rsidRDefault="00677729" w:rsidP="00677729">
            <w:pPr>
              <w:jc w:val="both"/>
              <w:rPr>
                <w:sz w:val="28"/>
                <w:szCs w:val="28"/>
              </w:rPr>
            </w:pPr>
            <w:r w:rsidRPr="00813A6C">
              <w:rPr>
                <w:sz w:val="28"/>
                <w:szCs w:val="28"/>
              </w:rPr>
              <w:t>Алдыңғы әйнекті тазалағыштар мен жуғыштар</w:t>
            </w:r>
          </w:p>
        </w:tc>
      </w:tr>
      <w:tr w:rsidR="00677729" w:rsidRPr="00C77CFB" w14:paraId="33A01BD3" w14:textId="77777777" w:rsidTr="00B7372D">
        <w:trPr>
          <w:trHeight w:val="360"/>
        </w:trPr>
        <w:tc>
          <w:tcPr>
            <w:tcW w:w="9742" w:type="dxa"/>
            <w:hideMark/>
          </w:tcPr>
          <w:p w14:paraId="71F3DE32" w14:textId="31688025" w:rsidR="00677729" w:rsidRPr="00C77CFB" w:rsidRDefault="00677729" w:rsidP="00677729">
            <w:pPr>
              <w:jc w:val="both"/>
              <w:rPr>
                <w:sz w:val="28"/>
                <w:szCs w:val="28"/>
              </w:rPr>
            </w:pPr>
            <w:r w:rsidRPr="00813A6C">
              <w:rPr>
                <w:sz w:val="28"/>
                <w:szCs w:val="28"/>
              </w:rPr>
              <w:t>Екі жағынан да артқы көрініс айналары (БҰҰ ЕЭК N 46 ережесі)</w:t>
            </w:r>
          </w:p>
        </w:tc>
      </w:tr>
      <w:tr w:rsidR="00677729" w:rsidRPr="00C77CFB" w14:paraId="76343903" w14:textId="77777777" w:rsidTr="00B7372D">
        <w:trPr>
          <w:trHeight w:val="360"/>
        </w:trPr>
        <w:tc>
          <w:tcPr>
            <w:tcW w:w="9742" w:type="dxa"/>
            <w:hideMark/>
          </w:tcPr>
          <w:p w14:paraId="20584AA4" w14:textId="1DE25246" w:rsidR="00677729" w:rsidRPr="00C77CFB" w:rsidRDefault="00677729" w:rsidP="00677729">
            <w:pPr>
              <w:jc w:val="both"/>
              <w:rPr>
                <w:sz w:val="28"/>
                <w:szCs w:val="28"/>
              </w:rPr>
            </w:pPr>
            <w:r w:rsidRPr="00D01D5B">
              <w:rPr>
                <w:sz w:val="28"/>
                <w:szCs w:val="28"/>
              </w:rPr>
              <w:t>КҚ салонындағы артқы көрініс айнасы</w:t>
            </w:r>
          </w:p>
        </w:tc>
      </w:tr>
      <w:tr w:rsidR="00677729" w:rsidRPr="00C77CFB" w14:paraId="4F2039A7" w14:textId="77777777" w:rsidTr="00B7372D">
        <w:trPr>
          <w:trHeight w:val="540"/>
        </w:trPr>
        <w:tc>
          <w:tcPr>
            <w:tcW w:w="9742" w:type="dxa"/>
            <w:hideMark/>
          </w:tcPr>
          <w:p w14:paraId="4C7C1436" w14:textId="2200850A" w:rsidR="00677729" w:rsidRPr="00C77CFB" w:rsidRDefault="00677729" w:rsidP="00677729">
            <w:pPr>
              <w:jc w:val="both"/>
              <w:rPr>
                <w:sz w:val="28"/>
                <w:szCs w:val="28"/>
              </w:rPr>
            </w:pPr>
            <w:r w:rsidRPr="00FD55C1">
              <w:rPr>
                <w:sz w:val="28"/>
                <w:szCs w:val="28"/>
              </w:rPr>
              <w:t>Жергілікті климат пен жол жағдайында автомобильдің ішкі температурасын 5°C-тан 30°C-қа дейін ұстап тұруға қабілетті жарамды кондиционер/жылытқыш</w:t>
            </w:r>
          </w:p>
        </w:tc>
      </w:tr>
      <w:tr w:rsidR="00677729" w:rsidRPr="00C77CFB" w14:paraId="0848109E" w14:textId="77777777" w:rsidTr="00B7372D">
        <w:trPr>
          <w:trHeight w:val="360"/>
        </w:trPr>
        <w:tc>
          <w:tcPr>
            <w:tcW w:w="9742" w:type="dxa"/>
            <w:hideMark/>
          </w:tcPr>
          <w:p w14:paraId="225093F0" w14:textId="5A4DF8E1" w:rsidR="00677729" w:rsidRPr="00C77CFB" w:rsidRDefault="00677729" w:rsidP="00677729">
            <w:pPr>
              <w:jc w:val="both"/>
              <w:rPr>
                <w:sz w:val="28"/>
                <w:szCs w:val="28"/>
              </w:rPr>
            </w:pPr>
            <w:r w:rsidRPr="00FD55C1">
              <w:rPr>
                <w:sz w:val="28"/>
                <w:szCs w:val="28"/>
              </w:rPr>
              <w:t>Жүргізушіге еркін көрінуді қамтамасыз ету үшін алдыңғы және алдыңғы бүйірлік әйнектерді жылыту (үрлеу) жүйесі</w:t>
            </w:r>
          </w:p>
        </w:tc>
      </w:tr>
      <w:tr w:rsidR="00677729" w:rsidRPr="00C77CFB" w14:paraId="037122E3" w14:textId="77777777" w:rsidTr="00B7372D">
        <w:trPr>
          <w:trHeight w:val="360"/>
        </w:trPr>
        <w:tc>
          <w:tcPr>
            <w:tcW w:w="9742" w:type="dxa"/>
            <w:hideMark/>
          </w:tcPr>
          <w:p w14:paraId="4FB23A3D" w14:textId="63032E86" w:rsidR="00677729" w:rsidRPr="00C77CFB" w:rsidRDefault="00677729" w:rsidP="00677729">
            <w:pPr>
              <w:jc w:val="both"/>
              <w:rPr>
                <w:sz w:val="28"/>
                <w:szCs w:val="28"/>
              </w:rPr>
            </w:pPr>
            <w:r w:rsidRPr="00FD55C1">
              <w:rPr>
                <w:sz w:val="28"/>
                <w:szCs w:val="28"/>
              </w:rPr>
              <w:t>Тежегіш, ілінісу және газ педальдарының сырғанауға қарсы беті</w:t>
            </w:r>
          </w:p>
        </w:tc>
      </w:tr>
      <w:tr w:rsidR="00677729" w:rsidRPr="00C77CFB" w14:paraId="7FBA5951" w14:textId="77777777" w:rsidTr="00B7372D">
        <w:trPr>
          <w:trHeight w:val="360"/>
        </w:trPr>
        <w:tc>
          <w:tcPr>
            <w:tcW w:w="9742" w:type="dxa"/>
            <w:hideMark/>
          </w:tcPr>
          <w:p w14:paraId="26540115" w14:textId="43FCBBAD" w:rsidR="00677729" w:rsidRPr="00C77CFB" w:rsidRDefault="00677729" w:rsidP="00677729">
            <w:pPr>
              <w:jc w:val="both"/>
              <w:rPr>
                <w:sz w:val="28"/>
                <w:szCs w:val="28"/>
              </w:rPr>
            </w:pPr>
            <w:r w:rsidRPr="00FD55C1">
              <w:rPr>
                <w:sz w:val="28"/>
                <w:szCs w:val="28"/>
              </w:rPr>
              <w:t>Аспаптарда метрикалық өлшем бірліктері болуы керек</w:t>
            </w:r>
            <w:r>
              <w:rPr>
                <w:sz w:val="28"/>
                <w:szCs w:val="28"/>
                <w:lang w:val="kk-KZ"/>
              </w:rPr>
              <w:t xml:space="preserve"> </w:t>
            </w:r>
            <w:r w:rsidRPr="00FD55C1">
              <w:rPr>
                <w:sz w:val="28"/>
                <w:szCs w:val="28"/>
              </w:rPr>
              <w:t>-</w:t>
            </w:r>
            <w:r>
              <w:rPr>
                <w:sz w:val="28"/>
                <w:szCs w:val="28"/>
                <w:lang w:val="kk-KZ"/>
              </w:rPr>
              <w:t xml:space="preserve"> </w:t>
            </w:r>
            <w:r w:rsidRPr="00FD55C1">
              <w:rPr>
                <w:sz w:val="28"/>
                <w:szCs w:val="28"/>
              </w:rPr>
              <w:t>мысалы, спидометр, отын өлшегіш және т. б.</w:t>
            </w:r>
          </w:p>
        </w:tc>
      </w:tr>
      <w:tr w:rsidR="00677729" w:rsidRPr="00C77CFB" w14:paraId="73665FAF" w14:textId="77777777" w:rsidTr="00B7372D">
        <w:trPr>
          <w:trHeight w:val="540"/>
        </w:trPr>
        <w:tc>
          <w:tcPr>
            <w:tcW w:w="9742" w:type="dxa"/>
            <w:hideMark/>
          </w:tcPr>
          <w:p w14:paraId="51B8ADBE" w14:textId="77777777" w:rsidR="00677729" w:rsidRDefault="00677729" w:rsidP="00677729">
            <w:pPr>
              <w:jc w:val="both"/>
              <w:rPr>
                <w:sz w:val="28"/>
                <w:szCs w:val="28"/>
              </w:rPr>
            </w:pPr>
            <w:r w:rsidRPr="002A7DD1">
              <w:rPr>
                <w:sz w:val="28"/>
                <w:szCs w:val="28"/>
              </w:rPr>
              <w:t>Белгі</w:t>
            </w:r>
            <w:r>
              <w:rPr>
                <w:sz w:val="28"/>
                <w:szCs w:val="28"/>
              </w:rPr>
              <w:t xml:space="preserve">лер, жапсырмалар </w:t>
            </w:r>
            <w:r w:rsidRPr="002A7DD1">
              <w:rPr>
                <w:sz w:val="28"/>
                <w:szCs w:val="28"/>
              </w:rPr>
              <w:t>және т. б. элементтер жүргізушінің көрінісіне кедергі келтірмейтін немесе басқару тетіктерін пайдалануға кедергі келтірмейтін етіп орналастырылуы керек</w:t>
            </w:r>
            <w:r>
              <w:rPr>
                <w:sz w:val="28"/>
                <w:szCs w:val="28"/>
                <w:lang w:val="kk-KZ"/>
              </w:rPr>
              <w:t xml:space="preserve"> </w:t>
            </w:r>
          </w:p>
          <w:p w14:paraId="34EE4052" w14:textId="77777777" w:rsidR="00677729" w:rsidRDefault="00677729" w:rsidP="00677729">
            <w:pPr>
              <w:rPr>
                <w:sz w:val="28"/>
                <w:szCs w:val="28"/>
              </w:rPr>
            </w:pPr>
          </w:p>
          <w:p w14:paraId="2B017EB3" w14:textId="69F3AB49" w:rsidR="00677729" w:rsidRPr="00D37A32" w:rsidRDefault="00677729" w:rsidP="00677729">
            <w:pPr>
              <w:jc w:val="center"/>
              <w:rPr>
                <w:sz w:val="28"/>
                <w:szCs w:val="28"/>
              </w:rPr>
            </w:pPr>
          </w:p>
        </w:tc>
      </w:tr>
      <w:tr w:rsidR="00677729" w:rsidRPr="00C77CFB" w14:paraId="574ABF51" w14:textId="77777777" w:rsidTr="00B7372D">
        <w:trPr>
          <w:trHeight w:val="540"/>
        </w:trPr>
        <w:tc>
          <w:tcPr>
            <w:tcW w:w="9742" w:type="dxa"/>
            <w:hideMark/>
          </w:tcPr>
          <w:p w14:paraId="3971A16E" w14:textId="5F31128B" w:rsidR="00677729" w:rsidRPr="00C77CFB" w:rsidRDefault="00677729" w:rsidP="00677729">
            <w:pPr>
              <w:jc w:val="both"/>
              <w:rPr>
                <w:sz w:val="28"/>
                <w:szCs w:val="28"/>
              </w:rPr>
            </w:pPr>
            <w:r w:rsidRPr="000D3942">
              <w:rPr>
                <w:sz w:val="28"/>
                <w:szCs w:val="28"/>
              </w:rPr>
              <w:lastRenderedPageBreak/>
              <w:t>Көлік құралының салонында немесе сыртында орнатылған және ілулі тұрған</w:t>
            </w:r>
            <w:r>
              <w:rPr>
                <w:sz w:val="28"/>
                <w:szCs w:val="28"/>
                <w:lang w:val="kk-KZ"/>
              </w:rPr>
              <w:t xml:space="preserve"> әшекей</w:t>
            </w:r>
            <w:r w:rsidRPr="000D3942">
              <w:rPr>
                <w:sz w:val="28"/>
                <w:szCs w:val="28"/>
              </w:rPr>
              <w:t xml:space="preserve"> бұйымдар немесе құрылғылар </w:t>
            </w:r>
            <w:r>
              <w:rPr>
                <w:sz w:val="28"/>
                <w:szCs w:val="28"/>
                <w:lang w:val="kk-KZ"/>
              </w:rPr>
              <w:t>болмауы керек,</w:t>
            </w:r>
            <w:r w:rsidRPr="000D3942">
              <w:rPr>
                <w:sz w:val="28"/>
                <w:szCs w:val="28"/>
              </w:rPr>
              <w:t xml:space="preserve"> </w:t>
            </w:r>
            <w:r>
              <w:rPr>
                <w:sz w:val="28"/>
                <w:szCs w:val="28"/>
                <w:lang w:val="kk-KZ"/>
              </w:rPr>
              <w:t xml:space="preserve">бұл </w:t>
            </w:r>
            <w:r>
              <w:rPr>
                <w:sz w:val="28"/>
                <w:szCs w:val="28"/>
              </w:rPr>
              <w:t>жүргізушінің көр</w:t>
            </w:r>
            <w:r w:rsidRPr="000D3942">
              <w:rPr>
                <w:sz w:val="28"/>
                <w:szCs w:val="28"/>
              </w:rPr>
              <w:t>уіне кедергі келтіруі мүмкін</w:t>
            </w:r>
            <w:r>
              <w:rPr>
                <w:sz w:val="28"/>
                <w:szCs w:val="28"/>
                <w:lang w:val="kk-KZ"/>
              </w:rPr>
              <w:t>.</w:t>
            </w:r>
          </w:p>
        </w:tc>
      </w:tr>
      <w:tr w:rsidR="00677729" w:rsidRPr="00C77CFB" w14:paraId="00C90CE4" w14:textId="77777777" w:rsidTr="00B7372D">
        <w:trPr>
          <w:trHeight w:val="360"/>
        </w:trPr>
        <w:tc>
          <w:tcPr>
            <w:tcW w:w="9742" w:type="dxa"/>
            <w:noWrap/>
            <w:hideMark/>
          </w:tcPr>
          <w:p w14:paraId="65A4DD42" w14:textId="5E11B4DC" w:rsidR="00677729" w:rsidRPr="00C77CFB" w:rsidRDefault="00677729" w:rsidP="00677729">
            <w:pPr>
              <w:jc w:val="both"/>
              <w:rPr>
                <w:b/>
                <w:bCs/>
                <w:sz w:val="28"/>
                <w:szCs w:val="28"/>
              </w:rPr>
            </w:pPr>
            <w:r>
              <w:rPr>
                <w:b/>
                <w:bCs/>
                <w:sz w:val="28"/>
                <w:szCs w:val="28"/>
                <w:lang w:val="kk-KZ"/>
              </w:rPr>
              <w:t>Орындық</w:t>
            </w:r>
          </w:p>
        </w:tc>
      </w:tr>
      <w:tr w:rsidR="00677729" w:rsidRPr="00C77CFB" w14:paraId="6CE9B51D" w14:textId="77777777" w:rsidTr="00B7372D">
        <w:trPr>
          <w:trHeight w:val="510"/>
        </w:trPr>
        <w:tc>
          <w:tcPr>
            <w:tcW w:w="9742" w:type="dxa"/>
            <w:hideMark/>
          </w:tcPr>
          <w:p w14:paraId="3C00271F" w14:textId="01AACB00" w:rsidR="00677729" w:rsidRPr="00C77CFB" w:rsidRDefault="00677729" w:rsidP="00677729">
            <w:pPr>
              <w:jc w:val="both"/>
              <w:rPr>
                <w:sz w:val="28"/>
                <w:szCs w:val="28"/>
              </w:rPr>
            </w:pPr>
            <w:r w:rsidRPr="000D3942">
              <w:rPr>
                <w:sz w:val="28"/>
                <w:szCs w:val="28"/>
              </w:rPr>
              <w:t>Әрбір отыратын орынға арналған бас тіректер немесе арқасы жоғары орындықтар (алдыңғы орындықтар үшін кемінде 80 см және қалғандары үшін 75 см) (БҰҰ ЕЭК N 25 ережесі)</w:t>
            </w:r>
          </w:p>
        </w:tc>
      </w:tr>
      <w:tr w:rsidR="00677729" w:rsidRPr="00C77CFB" w14:paraId="1B6CE795" w14:textId="77777777" w:rsidTr="00B7372D">
        <w:trPr>
          <w:trHeight w:val="360"/>
        </w:trPr>
        <w:tc>
          <w:tcPr>
            <w:tcW w:w="9742" w:type="dxa"/>
            <w:hideMark/>
          </w:tcPr>
          <w:p w14:paraId="5CD61192" w14:textId="2ABCE139" w:rsidR="00677729" w:rsidRPr="00C77CFB" w:rsidRDefault="00677729" w:rsidP="00677729">
            <w:pPr>
              <w:jc w:val="both"/>
              <w:rPr>
                <w:sz w:val="28"/>
                <w:szCs w:val="28"/>
              </w:rPr>
            </w:pPr>
            <w:r w:rsidRPr="007673EB">
              <w:rPr>
                <w:sz w:val="28"/>
                <w:szCs w:val="28"/>
              </w:rPr>
              <w:t>Жиналмалы орындықтар кез келген жолаушының/жүктің алға жылжуын тежеуге қабілетті</w:t>
            </w:r>
          </w:p>
        </w:tc>
      </w:tr>
      <w:tr w:rsidR="00677729" w:rsidRPr="00C77CFB" w14:paraId="724D11F8" w14:textId="77777777" w:rsidTr="00B7372D">
        <w:trPr>
          <w:trHeight w:val="360"/>
        </w:trPr>
        <w:tc>
          <w:tcPr>
            <w:tcW w:w="9742" w:type="dxa"/>
            <w:hideMark/>
          </w:tcPr>
          <w:p w14:paraId="3BFCF4EE" w14:textId="7D627274" w:rsidR="00677729" w:rsidRPr="00C77CFB" w:rsidRDefault="00677729" w:rsidP="00677729">
            <w:pPr>
              <w:jc w:val="both"/>
              <w:rPr>
                <w:sz w:val="28"/>
                <w:szCs w:val="28"/>
              </w:rPr>
            </w:pPr>
            <w:r w:rsidRPr="000D3942">
              <w:rPr>
                <w:sz w:val="28"/>
                <w:szCs w:val="28"/>
              </w:rPr>
              <w:t>Жүргізуші орындығы кем дегенде алдыңғы және артқы бағытта дербес реттелуі керек</w:t>
            </w:r>
          </w:p>
        </w:tc>
      </w:tr>
      <w:tr w:rsidR="00677729" w:rsidRPr="00C77CFB" w14:paraId="3FA5C6EA" w14:textId="77777777" w:rsidTr="00B7372D">
        <w:trPr>
          <w:trHeight w:val="540"/>
        </w:trPr>
        <w:tc>
          <w:tcPr>
            <w:tcW w:w="9742" w:type="dxa"/>
            <w:hideMark/>
          </w:tcPr>
          <w:p w14:paraId="11B74A30" w14:textId="22B2A559" w:rsidR="00677729" w:rsidRPr="00C77CFB" w:rsidRDefault="00677729" w:rsidP="00677729">
            <w:pPr>
              <w:jc w:val="both"/>
              <w:rPr>
                <w:sz w:val="28"/>
                <w:szCs w:val="28"/>
              </w:rPr>
            </w:pPr>
            <w:r w:rsidRPr="007673EB">
              <w:rPr>
                <w:sz w:val="28"/>
                <w:szCs w:val="28"/>
              </w:rPr>
              <w:t xml:space="preserve">Орындықтар матадан жасалған материалдан жасалған болуы керек, ал егер олар </w:t>
            </w:r>
            <w:r>
              <w:rPr>
                <w:sz w:val="28"/>
                <w:szCs w:val="28"/>
                <w:lang w:val="kk-KZ"/>
              </w:rPr>
              <w:t>жабынды</w:t>
            </w:r>
            <w:r w:rsidRPr="007673EB">
              <w:rPr>
                <w:sz w:val="28"/>
                <w:szCs w:val="28"/>
              </w:rPr>
              <w:t xml:space="preserve">мен жабылған болса, онда олар отқа төзімді және улы емес матадан жасалған болуы керек </w:t>
            </w:r>
          </w:p>
        </w:tc>
      </w:tr>
      <w:tr w:rsidR="00677729" w:rsidRPr="00C77CFB" w14:paraId="2D6E7C9A" w14:textId="77777777" w:rsidTr="00B7372D">
        <w:trPr>
          <w:trHeight w:val="360"/>
        </w:trPr>
        <w:tc>
          <w:tcPr>
            <w:tcW w:w="9742" w:type="dxa"/>
            <w:hideMark/>
          </w:tcPr>
          <w:p w14:paraId="55CCD0AE" w14:textId="0DDACB13" w:rsidR="00677729" w:rsidRPr="00C77CFB" w:rsidRDefault="00677729" w:rsidP="00677729">
            <w:pPr>
              <w:jc w:val="both"/>
              <w:rPr>
                <w:sz w:val="28"/>
                <w:szCs w:val="28"/>
              </w:rPr>
            </w:pPr>
            <w:r w:rsidRPr="007673EB">
              <w:rPr>
                <w:sz w:val="28"/>
                <w:szCs w:val="28"/>
              </w:rPr>
              <w:t>Орындықтардың арқалары мен бүйірлері жарақатқа қауіпсіз (жұмсақ және өткір жиектері жоқ)</w:t>
            </w:r>
            <w:r>
              <w:rPr>
                <w:sz w:val="28"/>
                <w:szCs w:val="28"/>
                <w:lang w:val="kk-KZ"/>
              </w:rPr>
              <w:t xml:space="preserve"> </w:t>
            </w:r>
            <w:r w:rsidRPr="007673EB">
              <w:rPr>
                <w:sz w:val="28"/>
                <w:szCs w:val="28"/>
              </w:rPr>
              <w:t>болуы тиіс</w:t>
            </w:r>
          </w:p>
        </w:tc>
      </w:tr>
      <w:tr w:rsidR="00677729" w:rsidRPr="00C77CFB" w14:paraId="0324D8BC" w14:textId="77777777" w:rsidTr="00B7372D">
        <w:trPr>
          <w:trHeight w:val="360"/>
        </w:trPr>
        <w:tc>
          <w:tcPr>
            <w:tcW w:w="9742" w:type="dxa"/>
            <w:hideMark/>
          </w:tcPr>
          <w:p w14:paraId="2D5DD0ED" w14:textId="1B208633" w:rsidR="00677729" w:rsidRPr="00C77CFB" w:rsidRDefault="00677729" w:rsidP="00677729">
            <w:pPr>
              <w:jc w:val="both"/>
              <w:rPr>
                <w:sz w:val="28"/>
                <w:szCs w:val="28"/>
              </w:rPr>
            </w:pPr>
            <w:r w:rsidRPr="007673EB">
              <w:rPr>
                <w:sz w:val="28"/>
                <w:szCs w:val="28"/>
              </w:rPr>
              <w:t>Жолаушылар есігі жол жиегінің жағында (оң жақта) орналасқан. Қосалқы шығу нақты белгіленуі керек.</w:t>
            </w:r>
          </w:p>
        </w:tc>
      </w:tr>
      <w:tr w:rsidR="00677729" w:rsidRPr="00C77CFB" w14:paraId="5FB67F41" w14:textId="77777777" w:rsidTr="00B7372D">
        <w:trPr>
          <w:trHeight w:val="360"/>
        </w:trPr>
        <w:tc>
          <w:tcPr>
            <w:tcW w:w="9742" w:type="dxa"/>
            <w:hideMark/>
          </w:tcPr>
          <w:p w14:paraId="379B6676" w14:textId="4114B93B" w:rsidR="00677729" w:rsidRPr="00C77CFB" w:rsidRDefault="00677729" w:rsidP="00677729">
            <w:pPr>
              <w:jc w:val="both"/>
              <w:rPr>
                <w:sz w:val="28"/>
                <w:szCs w:val="28"/>
              </w:rPr>
            </w:pPr>
            <w:r w:rsidRPr="007673EB">
              <w:rPr>
                <w:sz w:val="28"/>
                <w:szCs w:val="28"/>
              </w:rPr>
              <w:t>Кері қозғалыс кезінде сигнал беру жүйесі (мин 102 дБ)</w:t>
            </w:r>
          </w:p>
        </w:tc>
      </w:tr>
      <w:tr w:rsidR="00677729" w:rsidRPr="00C77CFB" w14:paraId="72DA8281" w14:textId="77777777" w:rsidTr="00B7372D">
        <w:trPr>
          <w:trHeight w:val="360"/>
        </w:trPr>
        <w:tc>
          <w:tcPr>
            <w:tcW w:w="9742" w:type="dxa"/>
            <w:hideMark/>
          </w:tcPr>
          <w:p w14:paraId="773CCEE8" w14:textId="192125B2" w:rsidR="00677729" w:rsidRPr="00C77CFB" w:rsidRDefault="00677729" w:rsidP="00677729">
            <w:pPr>
              <w:jc w:val="both"/>
              <w:rPr>
                <w:sz w:val="28"/>
                <w:szCs w:val="28"/>
              </w:rPr>
            </w:pPr>
            <w:r w:rsidRPr="00A2466B">
              <w:rPr>
                <w:sz w:val="28"/>
                <w:szCs w:val="28"/>
              </w:rPr>
              <w:t>Жолаушылардың ең көп санына есептелген жеке жүк бөлімшесі. Шатырдағы арнайы жүк салғышқа рұқсат етіледі</w:t>
            </w:r>
          </w:p>
        </w:tc>
      </w:tr>
      <w:tr w:rsidR="00677729" w:rsidRPr="00C77CFB" w14:paraId="3E07E72B" w14:textId="77777777" w:rsidTr="00B7372D">
        <w:trPr>
          <w:trHeight w:val="360"/>
        </w:trPr>
        <w:tc>
          <w:tcPr>
            <w:tcW w:w="9742" w:type="dxa"/>
            <w:hideMark/>
          </w:tcPr>
          <w:p w14:paraId="43CD822E" w14:textId="22191FAC" w:rsidR="00677729" w:rsidRPr="00C77CFB" w:rsidRDefault="00677729" w:rsidP="00677729">
            <w:pPr>
              <w:jc w:val="both"/>
              <w:rPr>
                <w:sz w:val="28"/>
                <w:szCs w:val="28"/>
              </w:rPr>
            </w:pPr>
            <w:r w:rsidRPr="00FC570E">
              <w:rPr>
                <w:sz w:val="28"/>
                <w:szCs w:val="28"/>
              </w:rPr>
              <w:t>Круиз бақылау жоқ, бөлшектелген немесе өшірулі</w:t>
            </w:r>
          </w:p>
        </w:tc>
      </w:tr>
      <w:tr w:rsidR="00677729" w:rsidRPr="00C77CFB" w14:paraId="2EF9D5F3" w14:textId="77777777" w:rsidTr="00B7372D">
        <w:trPr>
          <w:trHeight w:val="360"/>
        </w:trPr>
        <w:tc>
          <w:tcPr>
            <w:tcW w:w="9742" w:type="dxa"/>
            <w:noWrap/>
            <w:hideMark/>
          </w:tcPr>
          <w:p w14:paraId="503C28E6" w14:textId="20D7D9E1" w:rsidR="00677729" w:rsidRPr="00C77CFB" w:rsidRDefault="00677729" w:rsidP="00677729">
            <w:pPr>
              <w:jc w:val="both"/>
              <w:rPr>
                <w:b/>
                <w:bCs/>
                <w:sz w:val="28"/>
                <w:szCs w:val="28"/>
              </w:rPr>
            </w:pPr>
            <w:r>
              <w:rPr>
                <w:b/>
                <w:bCs/>
                <w:sz w:val="28"/>
                <w:szCs w:val="28"/>
                <w:lang w:val="kk-KZ"/>
              </w:rPr>
              <w:t>Құтқару</w:t>
            </w:r>
            <w:r w:rsidRPr="00C77CFB">
              <w:rPr>
                <w:b/>
                <w:bCs/>
                <w:sz w:val="28"/>
                <w:szCs w:val="28"/>
              </w:rPr>
              <w:t>/</w:t>
            </w:r>
            <w:r>
              <w:rPr>
                <w:b/>
                <w:bCs/>
                <w:sz w:val="28"/>
                <w:szCs w:val="28"/>
                <w:lang w:val="kk-KZ"/>
              </w:rPr>
              <w:t>апаттық жабдығы</w:t>
            </w:r>
          </w:p>
        </w:tc>
      </w:tr>
      <w:tr w:rsidR="00677729" w:rsidRPr="00C77CFB" w14:paraId="0833C735" w14:textId="77777777" w:rsidTr="00B7372D">
        <w:trPr>
          <w:trHeight w:val="360"/>
        </w:trPr>
        <w:tc>
          <w:tcPr>
            <w:tcW w:w="9742" w:type="dxa"/>
            <w:hideMark/>
          </w:tcPr>
          <w:p w14:paraId="41918F50" w14:textId="6AA1EE3A" w:rsidR="00677729" w:rsidRPr="00C77CFB" w:rsidRDefault="00677729" w:rsidP="00677729">
            <w:pPr>
              <w:jc w:val="both"/>
              <w:rPr>
                <w:sz w:val="28"/>
                <w:szCs w:val="28"/>
              </w:rPr>
            </w:pPr>
            <w:r w:rsidRPr="00172AE3">
              <w:rPr>
                <w:sz w:val="28"/>
                <w:szCs w:val="28"/>
              </w:rPr>
              <w:t>Өрт сөндіргіш, кем дегенде 5 фунт / 2кг - 2 дана</w:t>
            </w:r>
          </w:p>
        </w:tc>
      </w:tr>
      <w:tr w:rsidR="00677729" w:rsidRPr="00C77CFB" w14:paraId="26FFBA2F" w14:textId="77777777" w:rsidTr="00B7372D">
        <w:trPr>
          <w:trHeight w:val="360"/>
        </w:trPr>
        <w:tc>
          <w:tcPr>
            <w:tcW w:w="9742" w:type="dxa"/>
            <w:hideMark/>
          </w:tcPr>
          <w:p w14:paraId="456DF93F" w14:textId="00FBE6E9" w:rsidR="00677729" w:rsidRPr="00C77CFB" w:rsidRDefault="00677729" w:rsidP="00677729">
            <w:pPr>
              <w:jc w:val="both"/>
              <w:rPr>
                <w:sz w:val="28"/>
                <w:szCs w:val="28"/>
              </w:rPr>
            </w:pPr>
            <w:r w:rsidRPr="00172AE3">
              <w:rPr>
                <w:sz w:val="28"/>
                <w:szCs w:val="28"/>
              </w:rPr>
              <w:t>Алғашқы көмек қобдишасы-2 дана</w:t>
            </w:r>
          </w:p>
        </w:tc>
      </w:tr>
      <w:tr w:rsidR="00677729" w:rsidRPr="00C77CFB" w14:paraId="1299CC02" w14:textId="77777777" w:rsidTr="00B7372D">
        <w:trPr>
          <w:trHeight w:val="360"/>
        </w:trPr>
        <w:tc>
          <w:tcPr>
            <w:tcW w:w="9742" w:type="dxa"/>
            <w:hideMark/>
          </w:tcPr>
          <w:p w14:paraId="3B965DD0" w14:textId="633CABE5" w:rsidR="00677729" w:rsidRPr="00C77CFB" w:rsidRDefault="00677729" w:rsidP="00677729">
            <w:pPr>
              <w:jc w:val="both"/>
              <w:rPr>
                <w:sz w:val="28"/>
                <w:szCs w:val="28"/>
              </w:rPr>
            </w:pPr>
            <w:r w:rsidRPr="00172AE3">
              <w:rPr>
                <w:sz w:val="28"/>
                <w:szCs w:val="28"/>
              </w:rPr>
              <w:t xml:space="preserve">Толық өлшемді қосалқы шина, домкрат және </w:t>
            </w:r>
            <w:r>
              <w:rPr>
                <w:sz w:val="28"/>
                <w:szCs w:val="28"/>
                <w:lang w:val="kk-KZ"/>
              </w:rPr>
              <w:t>баллон</w:t>
            </w:r>
            <w:r w:rsidRPr="00172AE3">
              <w:rPr>
                <w:sz w:val="28"/>
                <w:szCs w:val="28"/>
              </w:rPr>
              <w:t xml:space="preserve"> кілті</w:t>
            </w:r>
          </w:p>
        </w:tc>
      </w:tr>
      <w:tr w:rsidR="00677729" w:rsidRPr="00C77CFB" w14:paraId="37056A3F" w14:textId="77777777" w:rsidTr="00B7372D">
        <w:trPr>
          <w:trHeight w:val="360"/>
        </w:trPr>
        <w:tc>
          <w:tcPr>
            <w:tcW w:w="9742" w:type="dxa"/>
            <w:hideMark/>
          </w:tcPr>
          <w:p w14:paraId="31341B3B" w14:textId="4590A549" w:rsidR="00677729" w:rsidRPr="00C77CFB" w:rsidRDefault="00677729" w:rsidP="00677729">
            <w:pPr>
              <w:jc w:val="both"/>
              <w:rPr>
                <w:sz w:val="28"/>
                <w:szCs w:val="28"/>
              </w:rPr>
            </w:pPr>
            <w:r w:rsidRPr="00172AE3">
              <w:rPr>
                <w:sz w:val="28"/>
                <w:szCs w:val="28"/>
              </w:rPr>
              <w:t>Авариялық тоқтату белгісі</w:t>
            </w:r>
          </w:p>
        </w:tc>
      </w:tr>
      <w:tr w:rsidR="00677729" w:rsidRPr="00C77CFB" w14:paraId="063655FC" w14:textId="77777777" w:rsidTr="00B7372D">
        <w:trPr>
          <w:trHeight w:val="540"/>
        </w:trPr>
        <w:tc>
          <w:tcPr>
            <w:tcW w:w="9742" w:type="dxa"/>
            <w:hideMark/>
          </w:tcPr>
          <w:p w14:paraId="65C9B51F" w14:textId="7D9F0FC8" w:rsidR="00677729" w:rsidRPr="00C77CFB" w:rsidRDefault="00677729" w:rsidP="00677729">
            <w:pPr>
              <w:jc w:val="both"/>
              <w:rPr>
                <w:sz w:val="28"/>
                <w:szCs w:val="28"/>
              </w:rPr>
            </w:pPr>
            <w:r w:rsidRPr="00CB6E53">
              <w:rPr>
                <w:sz w:val="28"/>
                <w:szCs w:val="28"/>
              </w:rPr>
              <w:t>Төтенше жағдайдан шығу үшін бүйірлік терезелерді пайдалану мүмкіндігінің болуы. Терезені сындыруға арналған арнайы құрылғының болуы</w:t>
            </w:r>
          </w:p>
        </w:tc>
      </w:tr>
      <w:tr w:rsidR="00677729" w:rsidRPr="00C77CFB" w14:paraId="6176DB5C" w14:textId="77777777" w:rsidTr="00B7372D">
        <w:trPr>
          <w:trHeight w:val="360"/>
        </w:trPr>
        <w:tc>
          <w:tcPr>
            <w:tcW w:w="9742" w:type="dxa"/>
            <w:hideMark/>
          </w:tcPr>
          <w:p w14:paraId="6D8D515A" w14:textId="19EBFB8E" w:rsidR="00677729" w:rsidRPr="00C77CFB" w:rsidRDefault="00677729" w:rsidP="00677729">
            <w:pPr>
              <w:jc w:val="both"/>
              <w:rPr>
                <w:sz w:val="28"/>
                <w:szCs w:val="28"/>
              </w:rPr>
            </w:pPr>
            <w:r w:rsidRPr="00172AE3">
              <w:rPr>
                <w:sz w:val="28"/>
                <w:szCs w:val="28"/>
              </w:rPr>
              <w:t>Төтенше жағдайларға арналған шағылыстыратын көкірекше</w:t>
            </w:r>
          </w:p>
        </w:tc>
      </w:tr>
      <w:tr w:rsidR="00170270" w:rsidRPr="00C77CFB" w14:paraId="1621A18B" w14:textId="77777777" w:rsidTr="00B7372D">
        <w:trPr>
          <w:trHeight w:val="360"/>
        </w:trPr>
        <w:tc>
          <w:tcPr>
            <w:tcW w:w="9742" w:type="dxa"/>
          </w:tcPr>
          <w:p w14:paraId="160D1099" w14:textId="77777777" w:rsidR="00873C6F" w:rsidRDefault="00873C6F" w:rsidP="00873C6F">
            <w:pPr>
              <w:jc w:val="both"/>
              <w:rPr>
                <w:sz w:val="28"/>
                <w:szCs w:val="28"/>
              </w:rPr>
            </w:pPr>
          </w:p>
          <w:p w14:paraId="536F151D" w14:textId="3D7F702F" w:rsidR="00A31138" w:rsidRDefault="00A31138" w:rsidP="00202BD4">
            <w:pPr>
              <w:ind w:firstLine="709"/>
              <w:jc w:val="both"/>
              <w:rPr>
                <w:sz w:val="28"/>
                <w:szCs w:val="28"/>
              </w:rPr>
            </w:pPr>
          </w:p>
          <w:p w14:paraId="5CFF8DF2" w14:textId="52F552B5" w:rsidR="00B7372D" w:rsidRDefault="00B7372D" w:rsidP="00202BD4">
            <w:pPr>
              <w:ind w:firstLine="709"/>
              <w:jc w:val="both"/>
              <w:rPr>
                <w:sz w:val="28"/>
                <w:szCs w:val="28"/>
              </w:rPr>
            </w:pPr>
          </w:p>
          <w:p w14:paraId="2872C2C5" w14:textId="55A6D150" w:rsidR="00B7372D" w:rsidRDefault="00B7372D" w:rsidP="00202BD4">
            <w:pPr>
              <w:ind w:firstLine="709"/>
              <w:jc w:val="both"/>
              <w:rPr>
                <w:sz w:val="28"/>
                <w:szCs w:val="28"/>
              </w:rPr>
            </w:pPr>
          </w:p>
          <w:p w14:paraId="7BB8CA6B" w14:textId="7B3A5B56" w:rsidR="00B7372D" w:rsidRDefault="00B7372D" w:rsidP="00202BD4">
            <w:pPr>
              <w:ind w:firstLine="709"/>
              <w:jc w:val="both"/>
              <w:rPr>
                <w:sz w:val="28"/>
                <w:szCs w:val="28"/>
              </w:rPr>
            </w:pPr>
          </w:p>
          <w:p w14:paraId="08CEE4D0" w14:textId="042CA8B4" w:rsidR="00B7372D" w:rsidRDefault="00B7372D" w:rsidP="00202BD4">
            <w:pPr>
              <w:ind w:firstLine="709"/>
              <w:jc w:val="both"/>
              <w:rPr>
                <w:sz w:val="28"/>
                <w:szCs w:val="28"/>
              </w:rPr>
            </w:pPr>
          </w:p>
          <w:p w14:paraId="4050AA27" w14:textId="719C6CD0" w:rsidR="00B7372D" w:rsidRDefault="00B7372D" w:rsidP="00202BD4">
            <w:pPr>
              <w:ind w:firstLine="709"/>
              <w:jc w:val="both"/>
              <w:rPr>
                <w:sz w:val="28"/>
                <w:szCs w:val="28"/>
              </w:rPr>
            </w:pPr>
          </w:p>
          <w:p w14:paraId="19074ED1" w14:textId="48676717" w:rsidR="00B7372D" w:rsidRDefault="00B7372D" w:rsidP="00202BD4">
            <w:pPr>
              <w:ind w:firstLine="709"/>
              <w:jc w:val="both"/>
              <w:rPr>
                <w:sz w:val="28"/>
                <w:szCs w:val="28"/>
              </w:rPr>
            </w:pPr>
          </w:p>
          <w:p w14:paraId="41EABBEA" w14:textId="6537E2B0" w:rsidR="00B7372D" w:rsidRDefault="00B7372D" w:rsidP="00202BD4">
            <w:pPr>
              <w:ind w:firstLine="709"/>
              <w:jc w:val="both"/>
              <w:rPr>
                <w:sz w:val="28"/>
                <w:szCs w:val="28"/>
              </w:rPr>
            </w:pPr>
          </w:p>
          <w:p w14:paraId="2C005C3F" w14:textId="2186D6F1" w:rsidR="00B7372D" w:rsidRDefault="00B7372D" w:rsidP="00202BD4">
            <w:pPr>
              <w:ind w:firstLine="709"/>
              <w:jc w:val="both"/>
              <w:rPr>
                <w:sz w:val="28"/>
                <w:szCs w:val="28"/>
              </w:rPr>
            </w:pPr>
          </w:p>
          <w:p w14:paraId="4CF09C83" w14:textId="45B139F0" w:rsidR="003E3112" w:rsidRDefault="003E3112" w:rsidP="00202BD4">
            <w:pPr>
              <w:ind w:firstLine="709"/>
              <w:jc w:val="both"/>
              <w:rPr>
                <w:sz w:val="28"/>
                <w:szCs w:val="28"/>
              </w:rPr>
            </w:pPr>
          </w:p>
          <w:p w14:paraId="3B0878B1" w14:textId="77777777" w:rsidR="003E3112" w:rsidRDefault="003E3112" w:rsidP="00202BD4">
            <w:pPr>
              <w:ind w:firstLine="709"/>
              <w:jc w:val="both"/>
              <w:rPr>
                <w:sz w:val="28"/>
                <w:szCs w:val="28"/>
              </w:rPr>
            </w:pPr>
          </w:p>
          <w:p w14:paraId="27CA4764" w14:textId="6081177E" w:rsidR="00A31138" w:rsidRPr="00C77CFB" w:rsidRDefault="00A31138" w:rsidP="00202BD4">
            <w:pPr>
              <w:ind w:firstLine="709"/>
              <w:jc w:val="both"/>
              <w:rPr>
                <w:sz w:val="28"/>
                <w:szCs w:val="28"/>
              </w:rPr>
            </w:pPr>
          </w:p>
        </w:tc>
      </w:tr>
      <w:tr w:rsidR="00677729" w:rsidRPr="00C77CFB" w14:paraId="75AD8A73" w14:textId="77777777" w:rsidTr="00B7372D">
        <w:trPr>
          <w:trHeight w:val="645"/>
        </w:trPr>
        <w:tc>
          <w:tcPr>
            <w:tcW w:w="9742" w:type="dxa"/>
            <w:shd w:val="clear" w:color="auto" w:fill="002060"/>
            <w:hideMark/>
          </w:tcPr>
          <w:p w14:paraId="18678762" w14:textId="77777777" w:rsidR="00677729" w:rsidRDefault="00677729" w:rsidP="00677729">
            <w:pPr>
              <w:ind w:firstLine="709"/>
              <w:jc w:val="both"/>
              <w:rPr>
                <w:b/>
                <w:bCs/>
                <w:sz w:val="28"/>
                <w:szCs w:val="28"/>
              </w:rPr>
            </w:pPr>
          </w:p>
          <w:p w14:paraId="47ADE817" w14:textId="56C173B2" w:rsidR="00677729" w:rsidRPr="00C77CFB" w:rsidRDefault="00677729" w:rsidP="00677729">
            <w:pPr>
              <w:jc w:val="center"/>
              <w:rPr>
                <w:b/>
                <w:bCs/>
                <w:sz w:val="28"/>
                <w:szCs w:val="28"/>
              </w:rPr>
            </w:pPr>
            <w:r w:rsidRPr="00A97A9E">
              <w:rPr>
                <w:b/>
                <w:bCs/>
                <w:sz w:val="28"/>
                <w:szCs w:val="28"/>
              </w:rPr>
              <w:t>Ауыр көлік құралының сипаттамасы</w:t>
            </w:r>
          </w:p>
        </w:tc>
      </w:tr>
      <w:tr w:rsidR="00677729" w:rsidRPr="00C77CFB" w14:paraId="6D130C58" w14:textId="77777777" w:rsidTr="00B7372D">
        <w:trPr>
          <w:trHeight w:val="360"/>
        </w:trPr>
        <w:tc>
          <w:tcPr>
            <w:tcW w:w="9742" w:type="dxa"/>
            <w:noWrap/>
            <w:hideMark/>
          </w:tcPr>
          <w:p w14:paraId="1DA564A7" w14:textId="1585C461" w:rsidR="00677729" w:rsidRPr="00C77CFB" w:rsidRDefault="00677729" w:rsidP="00677729">
            <w:pPr>
              <w:jc w:val="both"/>
              <w:rPr>
                <w:b/>
                <w:bCs/>
                <w:sz w:val="28"/>
                <w:szCs w:val="28"/>
              </w:rPr>
            </w:pPr>
            <w:r w:rsidRPr="00A97A9E">
              <w:rPr>
                <w:b/>
                <w:bCs/>
                <w:sz w:val="28"/>
                <w:szCs w:val="28"/>
              </w:rPr>
              <w:t>Жүргізуші мен жолаушыларға арналған ұстау құрылғылары</w:t>
            </w:r>
          </w:p>
        </w:tc>
      </w:tr>
      <w:tr w:rsidR="00677729" w:rsidRPr="00C77CFB" w14:paraId="7B3D0BB2" w14:textId="77777777" w:rsidTr="00B7372D">
        <w:trPr>
          <w:trHeight w:val="360"/>
        </w:trPr>
        <w:tc>
          <w:tcPr>
            <w:tcW w:w="9742" w:type="dxa"/>
            <w:hideMark/>
          </w:tcPr>
          <w:p w14:paraId="0ECD7638" w14:textId="652851B3" w:rsidR="00677729" w:rsidRPr="00C77CFB" w:rsidRDefault="00677729" w:rsidP="00677729">
            <w:pPr>
              <w:jc w:val="both"/>
              <w:rPr>
                <w:sz w:val="28"/>
                <w:szCs w:val="28"/>
              </w:rPr>
            </w:pPr>
            <w:r w:rsidRPr="00A97A9E">
              <w:rPr>
                <w:sz w:val="28"/>
                <w:szCs w:val="28"/>
              </w:rPr>
              <w:t>Барлық орындықтарға арналған үш нүктелі инерциялық қауіпсіздік белдіктері</w:t>
            </w:r>
          </w:p>
        </w:tc>
      </w:tr>
      <w:tr w:rsidR="00677729" w:rsidRPr="00C77CFB" w14:paraId="642C60FA" w14:textId="77777777" w:rsidTr="00B7372D">
        <w:trPr>
          <w:trHeight w:val="360"/>
        </w:trPr>
        <w:tc>
          <w:tcPr>
            <w:tcW w:w="9742" w:type="dxa"/>
            <w:hideMark/>
          </w:tcPr>
          <w:p w14:paraId="6FF6A532" w14:textId="7D9F53C8" w:rsidR="00677729" w:rsidRPr="00C77CFB" w:rsidRDefault="00677729" w:rsidP="00677729">
            <w:pPr>
              <w:jc w:val="both"/>
              <w:rPr>
                <w:sz w:val="28"/>
                <w:szCs w:val="28"/>
              </w:rPr>
            </w:pPr>
            <w:r w:rsidRPr="00A97A9E">
              <w:rPr>
                <w:sz w:val="28"/>
                <w:szCs w:val="28"/>
              </w:rPr>
              <w:t xml:space="preserve">Пневматикалық амортизаторы бар орындық белдігінің биіктігін реттеу және </w:t>
            </w:r>
            <w:r>
              <w:rPr>
                <w:sz w:val="28"/>
                <w:szCs w:val="28"/>
                <w:lang w:val="kk-KZ"/>
              </w:rPr>
              <w:t>бекіт</w:t>
            </w:r>
            <w:r w:rsidRPr="00A97A9E">
              <w:rPr>
                <w:sz w:val="28"/>
                <w:szCs w:val="28"/>
              </w:rPr>
              <w:t xml:space="preserve">у </w:t>
            </w:r>
          </w:p>
        </w:tc>
      </w:tr>
      <w:tr w:rsidR="00677729" w:rsidRPr="00C77CFB" w14:paraId="0345D88C" w14:textId="77777777" w:rsidTr="00B7372D">
        <w:trPr>
          <w:trHeight w:val="360"/>
        </w:trPr>
        <w:tc>
          <w:tcPr>
            <w:tcW w:w="9742" w:type="dxa"/>
            <w:hideMark/>
          </w:tcPr>
          <w:p w14:paraId="159153BB" w14:textId="06BD31EB" w:rsidR="00677729" w:rsidRPr="00C77CFB" w:rsidRDefault="00677729" w:rsidP="00677729">
            <w:pPr>
              <w:jc w:val="both"/>
              <w:rPr>
                <w:sz w:val="28"/>
                <w:szCs w:val="28"/>
              </w:rPr>
            </w:pPr>
            <w:r w:rsidRPr="00A97A9E">
              <w:rPr>
                <w:sz w:val="28"/>
                <w:szCs w:val="28"/>
              </w:rPr>
              <w:t>Бекітілмеген қауіпсіздік белдігінің датчигі</w:t>
            </w:r>
          </w:p>
        </w:tc>
      </w:tr>
      <w:tr w:rsidR="00677729" w:rsidRPr="00C77CFB" w14:paraId="3ED4D5CC" w14:textId="77777777" w:rsidTr="00B7372D">
        <w:trPr>
          <w:trHeight w:val="360"/>
        </w:trPr>
        <w:tc>
          <w:tcPr>
            <w:tcW w:w="9742" w:type="dxa"/>
            <w:noWrap/>
            <w:hideMark/>
          </w:tcPr>
          <w:p w14:paraId="29911B66" w14:textId="1FA7EA65" w:rsidR="00677729" w:rsidRPr="00C77CFB" w:rsidRDefault="00677729" w:rsidP="00677729">
            <w:pPr>
              <w:jc w:val="both"/>
              <w:rPr>
                <w:b/>
                <w:bCs/>
                <w:sz w:val="28"/>
                <w:szCs w:val="28"/>
              </w:rPr>
            </w:pPr>
            <w:r w:rsidRPr="00A97A9E">
              <w:rPr>
                <w:b/>
                <w:bCs/>
                <w:sz w:val="28"/>
                <w:szCs w:val="28"/>
              </w:rPr>
              <w:t>Тежеу жүйесі</w:t>
            </w:r>
          </w:p>
        </w:tc>
      </w:tr>
      <w:tr w:rsidR="00677729" w:rsidRPr="00C77CFB" w14:paraId="4EC4E5F9" w14:textId="77777777" w:rsidTr="00B7372D">
        <w:trPr>
          <w:trHeight w:val="360"/>
        </w:trPr>
        <w:tc>
          <w:tcPr>
            <w:tcW w:w="9742" w:type="dxa"/>
            <w:hideMark/>
          </w:tcPr>
          <w:p w14:paraId="061AD75E" w14:textId="7F0295FD" w:rsidR="00677729" w:rsidRPr="00C77CFB" w:rsidRDefault="00677729" w:rsidP="00677729">
            <w:pPr>
              <w:jc w:val="both"/>
              <w:rPr>
                <w:sz w:val="28"/>
                <w:szCs w:val="28"/>
              </w:rPr>
            </w:pPr>
            <w:r w:rsidRPr="00A97A9E">
              <w:rPr>
                <w:sz w:val="28"/>
                <w:szCs w:val="28"/>
              </w:rPr>
              <w:t>ABS- құлыпқа қарсы тежегіш жүйесі</w:t>
            </w:r>
          </w:p>
        </w:tc>
      </w:tr>
      <w:tr w:rsidR="00677729" w:rsidRPr="00C77CFB" w14:paraId="7F89A087" w14:textId="77777777" w:rsidTr="00B7372D">
        <w:trPr>
          <w:trHeight w:val="360"/>
        </w:trPr>
        <w:tc>
          <w:tcPr>
            <w:tcW w:w="9742" w:type="dxa"/>
            <w:hideMark/>
          </w:tcPr>
          <w:p w14:paraId="72B75D77" w14:textId="54EFE4E7" w:rsidR="00677729" w:rsidRPr="00C77CFB" w:rsidRDefault="00677729" w:rsidP="00677729">
            <w:pPr>
              <w:jc w:val="both"/>
              <w:rPr>
                <w:sz w:val="28"/>
                <w:szCs w:val="28"/>
              </w:rPr>
            </w:pPr>
            <w:r w:rsidRPr="00A97A9E">
              <w:rPr>
                <w:sz w:val="28"/>
                <w:szCs w:val="28"/>
              </w:rPr>
              <w:t>Қосалқы тежегіш жүйесі (тұрақ тежегіші)</w:t>
            </w:r>
          </w:p>
        </w:tc>
      </w:tr>
      <w:tr w:rsidR="00677729" w:rsidRPr="00C77CFB" w14:paraId="36F798BF" w14:textId="77777777" w:rsidTr="00B7372D">
        <w:trPr>
          <w:trHeight w:val="360"/>
        </w:trPr>
        <w:tc>
          <w:tcPr>
            <w:tcW w:w="9742" w:type="dxa"/>
            <w:noWrap/>
            <w:hideMark/>
          </w:tcPr>
          <w:p w14:paraId="6BC31B34" w14:textId="701633C2" w:rsidR="00677729" w:rsidRPr="00C77CFB" w:rsidRDefault="00677729" w:rsidP="00677729">
            <w:pPr>
              <w:jc w:val="both"/>
              <w:rPr>
                <w:b/>
                <w:bCs/>
                <w:sz w:val="28"/>
                <w:szCs w:val="28"/>
              </w:rPr>
            </w:pPr>
            <w:r w:rsidRPr="00A97A9E">
              <w:rPr>
                <w:b/>
                <w:bCs/>
                <w:sz w:val="28"/>
                <w:szCs w:val="28"/>
              </w:rPr>
              <w:t>Фаралар/Көру</w:t>
            </w:r>
            <w:r>
              <w:rPr>
                <w:b/>
                <w:bCs/>
                <w:sz w:val="28"/>
                <w:szCs w:val="28"/>
                <w:lang w:val="kk-KZ"/>
              </w:rPr>
              <w:t xml:space="preserve"> </w:t>
            </w:r>
          </w:p>
        </w:tc>
      </w:tr>
      <w:tr w:rsidR="00677729" w:rsidRPr="00C77CFB" w14:paraId="7D6747FB" w14:textId="77777777" w:rsidTr="00B7372D">
        <w:trPr>
          <w:trHeight w:val="360"/>
        </w:trPr>
        <w:tc>
          <w:tcPr>
            <w:tcW w:w="9742" w:type="dxa"/>
            <w:hideMark/>
          </w:tcPr>
          <w:p w14:paraId="53ABB5B8" w14:textId="259E8E85" w:rsidR="00677729" w:rsidRPr="00C77CFB" w:rsidRDefault="00677729" w:rsidP="00677729">
            <w:pPr>
              <w:jc w:val="both"/>
              <w:rPr>
                <w:sz w:val="28"/>
                <w:szCs w:val="28"/>
              </w:rPr>
            </w:pPr>
            <w:r w:rsidRPr="00A97A9E">
              <w:rPr>
                <w:sz w:val="28"/>
                <w:szCs w:val="28"/>
              </w:rPr>
              <w:t>Жақын жарық фаралары (БҰҰ ЕЭК N 48 ережесі)</w:t>
            </w:r>
          </w:p>
        </w:tc>
      </w:tr>
      <w:tr w:rsidR="00677729" w:rsidRPr="00C77CFB" w14:paraId="2BADCDFA" w14:textId="77777777" w:rsidTr="00B7372D">
        <w:trPr>
          <w:trHeight w:val="360"/>
        </w:trPr>
        <w:tc>
          <w:tcPr>
            <w:tcW w:w="9742" w:type="dxa"/>
            <w:hideMark/>
          </w:tcPr>
          <w:p w14:paraId="7E4156D9" w14:textId="5C52A979" w:rsidR="00677729" w:rsidRPr="00C77CFB" w:rsidRDefault="00677729" w:rsidP="00677729">
            <w:pPr>
              <w:jc w:val="both"/>
              <w:rPr>
                <w:sz w:val="28"/>
                <w:szCs w:val="28"/>
              </w:rPr>
            </w:pPr>
            <w:r w:rsidRPr="00A97A9E">
              <w:rPr>
                <w:sz w:val="28"/>
                <w:szCs w:val="28"/>
              </w:rPr>
              <w:t>Габариттік шамдар, тежеудің артқы шамдары (БҰҰ ЕЭК N 7 ережесі)</w:t>
            </w:r>
          </w:p>
        </w:tc>
      </w:tr>
      <w:tr w:rsidR="00677729" w:rsidRPr="00C77CFB" w14:paraId="06748759" w14:textId="77777777" w:rsidTr="00B7372D">
        <w:trPr>
          <w:trHeight w:val="360"/>
        </w:trPr>
        <w:tc>
          <w:tcPr>
            <w:tcW w:w="9742" w:type="dxa"/>
            <w:hideMark/>
          </w:tcPr>
          <w:p w14:paraId="1287FFFF" w14:textId="2951A42C" w:rsidR="00677729" w:rsidRPr="00C77CFB" w:rsidRDefault="00677729" w:rsidP="00677729">
            <w:pPr>
              <w:jc w:val="both"/>
              <w:rPr>
                <w:sz w:val="28"/>
                <w:szCs w:val="28"/>
              </w:rPr>
            </w:pPr>
            <w:r w:rsidRPr="004D720C">
              <w:rPr>
                <w:sz w:val="28"/>
                <w:szCs w:val="28"/>
              </w:rPr>
              <w:t>Сары түсті бұрылыстың алдыңғы және артқы сигналдары (БҰҰ ЕЭК N 6 ережесі)</w:t>
            </w:r>
          </w:p>
        </w:tc>
      </w:tr>
      <w:tr w:rsidR="00677729" w:rsidRPr="00C77CFB" w14:paraId="21FAE811" w14:textId="77777777" w:rsidTr="00B7372D">
        <w:trPr>
          <w:trHeight w:val="360"/>
        </w:trPr>
        <w:tc>
          <w:tcPr>
            <w:tcW w:w="9742" w:type="dxa"/>
            <w:hideMark/>
          </w:tcPr>
          <w:p w14:paraId="3F790D2A" w14:textId="63398EF9" w:rsidR="00677729" w:rsidRPr="00C77CFB" w:rsidRDefault="00677729" w:rsidP="00677729">
            <w:pPr>
              <w:jc w:val="both"/>
              <w:rPr>
                <w:sz w:val="28"/>
                <w:szCs w:val="28"/>
              </w:rPr>
            </w:pPr>
            <w:r w:rsidRPr="00A97A9E">
              <w:rPr>
                <w:bCs/>
                <w:sz w:val="28"/>
                <w:szCs w:val="28"/>
              </w:rPr>
              <w:t xml:space="preserve">Жарамды </w:t>
            </w:r>
            <w:r>
              <w:rPr>
                <w:bCs/>
                <w:sz w:val="28"/>
                <w:szCs w:val="28"/>
                <w:lang w:val="kk-KZ"/>
              </w:rPr>
              <w:t xml:space="preserve">апаттық </w:t>
            </w:r>
            <w:r w:rsidRPr="00A97A9E">
              <w:rPr>
                <w:bCs/>
                <w:sz w:val="28"/>
                <w:szCs w:val="28"/>
              </w:rPr>
              <w:t>дабыл</w:t>
            </w:r>
          </w:p>
        </w:tc>
      </w:tr>
      <w:tr w:rsidR="00677729" w:rsidRPr="00C77CFB" w14:paraId="360166F6" w14:textId="77777777" w:rsidTr="00B7372D">
        <w:trPr>
          <w:trHeight w:val="360"/>
        </w:trPr>
        <w:tc>
          <w:tcPr>
            <w:tcW w:w="9742" w:type="dxa"/>
            <w:hideMark/>
          </w:tcPr>
          <w:p w14:paraId="31A5858E" w14:textId="4BCC9925" w:rsidR="00677729" w:rsidRPr="00C77CFB" w:rsidRDefault="00677729" w:rsidP="00677729">
            <w:pPr>
              <w:jc w:val="both"/>
              <w:rPr>
                <w:sz w:val="28"/>
                <w:szCs w:val="28"/>
              </w:rPr>
            </w:pPr>
            <w:r w:rsidRPr="00585D24">
              <w:rPr>
                <w:sz w:val="28"/>
                <w:szCs w:val="28"/>
              </w:rPr>
              <w:t>Кері бағыттағы ақ шамдар (БҰҰ ЕЭК N 23 ережесі)</w:t>
            </w:r>
          </w:p>
        </w:tc>
      </w:tr>
      <w:tr w:rsidR="00677729" w:rsidRPr="00C77CFB" w14:paraId="66AF942F" w14:textId="77777777" w:rsidTr="00B7372D">
        <w:trPr>
          <w:trHeight w:val="360"/>
        </w:trPr>
        <w:tc>
          <w:tcPr>
            <w:tcW w:w="9742" w:type="dxa"/>
            <w:hideMark/>
          </w:tcPr>
          <w:p w14:paraId="6ED7C50E" w14:textId="63940B5E" w:rsidR="00677729" w:rsidRPr="00C77CFB" w:rsidRDefault="00677729" w:rsidP="00677729">
            <w:pPr>
              <w:jc w:val="both"/>
              <w:rPr>
                <w:sz w:val="28"/>
                <w:szCs w:val="28"/>
              </w:rPr>
            </w:pPr>
            <w:r w:rsidRPr="00585D24">
              <w:rPr>
                <w:sz w:val="28"/>
                <w:szCs w:val="28"/>
              </w:rPr>
              <w:t>К</w:t>
            </w:r>
            <w:r>
              <w:rPr>
                <w:sz w:val="28"/>
                <w:szCs w:val="28"/>
                <w:lang w:val="kk-KZ"/>
              </w:rPr>
              <w:t>Қ</w:t>
            </w:r>
            <w:r w:rsidRPr="00585D24">
              <w:rPr>
                <w:sz w:val="28"/>
                <w:szCs w:val="28"/>
              </w:rPr>
              <w:t xml:space="preserve"> артқы жағындағы ақ дубляжды шамдар (жаңа тіркемелерде талап етіледі) (БҰҰ ЕЭК N 23 ережелері)</w:t>
            </w:r>
          </w:p>
        </w:tc>
      </w:tr>
      <w:tr w:rsidR="00677729" w:rsidRPr="00C77CFB" w14:paraId="128BDD3C" w14:textId="77777777" w:rsidTr="00B7372D">
        <w:trPr>
          <w:trHeight w:val="360"/>
        </w:trPr>
        <w:tc>
          <w:tcPr>
            <w:tcW w:w="9742" w:type="dxa"/>
            <w:hideMark/>
          </w:tcPr>
          <w:p w14:paraId="78D4B0B4" w14:textId="294369DD" w:rsidR="00677729" w:rsidRPr="00C77CFB" w:rsidRDefault="00677729" w:rsidP="00677729">
            <w:pPr>
              <w:jc w:val="both"/>
              <w:rPr>
                <w:sz w:val="28"/>
                <w:szCs w:val="28"/>
              </w:rPr>
            </w:pPr>
            <w:r w:rsidRPr="00585D24">
              <w:rPr>
                <w:sz w:val="28"/>
                <w:szCs w:val="28"/>
              </w:rPr>
              <w:t>Бүйірлік шамдар мен шағылыстырғыштар</w:t>
            </w:r>
          </w:p>
        </w:tc>
      </w:tr>
      <w:tr w:rsidR="00677729" w:rsidRPr="00C77CFB" w14:paraId="5E2FACFF" w14:textId="77777777" w:rsidTr="00B7372D">
        <w:trPr>
          <w:trHeight w:val="360"/>
        </w:trPr>
        <w:tc>
          <w:tcPr>
            <w:tcW w:w="9742" w:type="dxa"/>
            <w:hideMark/>
          </w:tcPr>
          <w:p w14:paraId="1AB2F362" w14:textId="4D077D51" w:rsidR="00677729" w:rsidRPr="00C77CFB" w:rsidRDefault="00677729" w:rsidP="00677729">
            <w:pPr>
              <w:jc w:val="both"/>
              <w:rPr>
                <w:sz w:val="28"/>
                <w:szCs w:val="28"/>
              </w:rPr>
            </w:pPr>
            <w:r w:rsidRPr="00585D24">
              <w:rPr>
                <w:sz w:val="28"/>
                <w:szCs w:val="28"/>
              </w:rPr>
              <w:t>Тұрақ датчиктері және кері жүріс камерасы</w:t>
            </w:r>
          </w:p>
        </w:tc>
      </w:tr>
      <w:tr w:rsidR="00677729" w:rsidRPr="00C77CFB" w14:paraId="0F77FC51" w14:textId="77777777" w:rsidTr="00B7372D">
        <w:trPr>
          <w:trHeight w:val="360"/>
        </w:trPr>
        <w:tc>
          <w:tcPr>
            <w:tcW w:w="9742" w:type="dxa"/>
            <w:hideMark/>
          </w:tcPr>
          <w:p w14:paraId="660CADE4" w14:textId="6E840921" w:rsidR="00677729" w:rsidRPr="00C77CFB" w:rsidRDefault="00677729" w:rsidP="00677729">
            <w:pPr>
              <w:jc w:val="both"/>
              <w:rPr>
                <w:sz w:val="28"/>
                <w:szCs w:val="28"/>
              </w:rPr>
            </w:pPr>
            <w:r w:rsidRPr="00A97A9E">
              <w:rPr>
                <w:bCs/>
                <w:sz w:val="28"/>
                <w:szCs w:val="28"/>
              </w:rPr>
              <w:t>Артқы және бүйірлік шағылысатын жолақ</w:t>
            </w:r>
          </w:p>
        </w:tc>
      </w:tr>
      <w:tr w:rsidR="00677729" w:rsidRPr="00C77CFB" w14:paraId="61AD046A" w14:textId="77777777" w:rsidTr="00B7372D">
        <w:trPr>
          <w:trHeight w:val="360"/>
        </w:trPr>
        <w:tc>
          <w:tcPr>
            <w:tcW w:w="9742" w:type="dxa"/>
            <w:noWrap/>
            <w:hideMark/>
          </w:tcPr>
          <w:p w14:paraId="11ACE65C" w14:textId="77777777" w:rsidR="00677729" w:rsidRPr="00A97A9E" w:rsidRDefault="00677729" w:rsidP="00677729">
            <w:pPr>
              <w:jc w:val="both"/>
              <w:rPr>
                <w:bCs/>
                <w:sz w:val="28"/>
                <w:szCs w:val="28"/>
              </w:rPr>
            </w:pPr>
          </w:p>
          <w:p w14:paraId="091765E7" w14:textId="310E24C0" w:rsidR="00677729" w:rsidRPr="00C77CFB" w:rsidRDefault="00677729" w:rsidP="00677729">
            <w:pPr>
              <w:jc w:val="both"/>
              <w:rPr>
                <w:b/>
                <w:bCs/>
                <w:sz w:val="28"/>
                <w:szCs w:val="28"/>
              </w:rPr>
            </w:pPr>
            <w:r w:rsidRPr="006E70C9">
              <w:rPr>
                <w:b/>
                <w:bCs/>
                <w:sz w:val="28"/>
                <w:szCs w:val="28"/>
              </w:rPr>
              <w:t>Жолаушылар бөлімі</w:t>
            </w:r>
          </w:p>
        </w:tc>
      </w:tr>
      <w:tr w:rsidR="00677729" w:rsidRPr="00C77CFB" w14:paraId="25382A39" w14:textId="77777777" w:rsidTr="00B7372D">
        <w:trPr>
          <w:trHeight w:val="360"/>
        </w:trPr>
        <w:tc>
          <w:tcPr>
            <w:tcW w:w="9742" w:type="dxa"/>
            <w:hideMark/>
          </w:tcPr>
          <w:p w14:paraId="458F4ADF" w14:textId="74659DBC" w:rsidR="00677729" w:rsidRPr="00C77CFB" w:rsidRDefault="00677729" w:rsidP="00677729">
            <w:pPr>
              <w:jc w:val="both"/>
              <w:rPr>
                <w:sz w:val="28"/>
                <w:szCs w:val="28"/>
              </w:rPr>
            </w:pPr>
            <w:r w:rsidRPr="00B4397B">
              <w:rPr>
                <w:sz w:val="28"/>
                <w:szCs w:val="28"/>
              </w:rPr>
              <w:t xml:space="preserve">Ламинатталған </w:t>
            </w:r>
            <w:r>
              <w:rPr>
                <w:sz w:val="28"/>
                <w:szCs w:val="28"/>
                <w:lang w:val="kk-KZ"/>
              </w:rPr>
              <w:t xml:space="preserve">алдыңғы </w:t>
            </w:r>
            <w:r w:rsidRPr="00B4397B">
              <w:rPr>
                <w:sz w:val="28"/>
                <w:szCs w:val="28"/>
              </w:rPr>
              <w:t>әйнек</w:t>
            </w:r>
          </w:p>
        </w:tc>
      </w:tr>
      <w:tr w:rsidR="00677729" w:rsidRPr="00C77CFB" w14:paraId="24A09D1F" w14:textId="77777777" w:rsidTr="00B7372D">
        <w:trPr>
          <w:trHeight w:val="360"/>
        </w:trPr>
        <w:tc>
          <w:tcPr>
            <w:tcW w:w="9742" w:type="dxa"/>
            <w:hideMark/>
          </w:tcPr>
          <w:p w14:paraId="76B8A50B" w14:textId="21AFFCDA" w:rsidR="00677729" w:rsidRPr="00C77CFB" w:rsidRDefault="00677729" w:rsidP="00677729">
            <w:pPr>
              <w:jc w:val="both"/>
              <w:rPr>
                <w:sz w:val="28"/>
                <w:szCs w:val="28"/>
              </w:rPr>
            </w:pPr>
            <w:r w:rsidRPr="00B4397B">
              <w:rPr>
                <w:sz w:val="28"/>
                <w:szCs w:val="28"/>
              </w:rPr>
              <w:t>Жоғары температурада өңделген артқы және бүйірлік әйнектер (шыңдалған)</w:t>
            </w:r>
          </w:p>
        </w:tc>
      </w:tr>
      <w:tr w:rsidR="00677729" w:rsidRPr="00C77CFB" w14:paraId="7D595804" w14:textId="77777777" w:rsidTr="00B7372D">
        <w:trPr>
          <w:trHeight w:val="360"/>
        </w:trPr>
        <w:tc>
          <w:tcPr>
            <w:tcW w:w="9742" w:type="dxa"/>
            <w:hideMark/>
          </w:tcPr>
          <w:p w14:paraId="40B86722" w14:textId="1DCB37C2" w:rsidR="00677729" w:rsidRPr="00C77CFB" w:rsidRDefault="00677729" w:rsidP="00677729">
            <w:pPr>
              <w:jc w:val="both"/>
              <w:rPr>
                <w:sz w:val="28"/>
                <w:szCs w:val="28"/>
              </w:rPr>
            </w:pPr>
            <w:r>
              <w:rPr>
                <w:sz w:val="28"/>
                <w:szCs w:val="28"/>
                <w:lang w:val="kk-KZ"/>
              </w:rPr>
              <w:t xml:space="preserve">Алдыңғы әйнекті </w:t>
            </w:r>
            <w:r w:rsidRPr="00B4397B">
              <w:rPr>
                <w:sz w:val="28"/>
                <w:szCs w:val="28"/>
              </w:rPr>
              <w:t>тазалағыштар мен жуғыштар</w:t>
            </w:r>
            <w:r>
              <w:rPr>
                <w:sz w:val="28"/>
                <w:szCs w:val="28"/>
                <w:lang w:val="kk-KZ"/>
              </w:rPr>
              <w:t xml:space="preserve"> </w:t>
            </w:r>
          </w:p>
        </w:tc>
      </w:tr>
      <w:tr w:rsidR="00677729" w:rsidRPr="00C77CFB" w14:paraId="7E605AF6" w14:textId="77777777" w:rsidTr="00B7372D">
        <w:trPr>
          <w:trHeight w:val="360"/>
        </w:trPr>
        <w:tc>
          <w:tcPr>
            <w:tcW w:w="9742" w:type="dxa"/>
            <w:hideMark/>
          </w:tcPr>
          <w:p w14:paraId="67929B65" w14:textId="242686E6" w:rsidR="00677729" w:rsidRPr="00C77CFB" w:rsidRDefault="00677729" w:rsidP="00677729">
            <w:pPr>
              <w:jc w:val="both"/>
              <w:rPr>
                <w:sz w:val="28"/>
                <w:szCs w:val="28"/>
              </w:rPr>
            </w:pPr>
            <w:r w:rsidRPr="00B4397B">
              <w:rPr>
                <w:sz w:val="28"/>
                <w:szCs w:val="28"/>
              </w:rPr>
              <w:t>Әр жағынан сыртқы бүйірлік айналар</w:t>
            </w:r>
            <w:r>
              <w:rPr>
                <w:sz w:val="28"/>
                <w:szCs w:val="28"/>
                <w:lang w:val="kk-KZ"/>
              </w:rPr>
              <w:t xml:space="preserve"> </w:t>
            </w:r>
            <w:r w:rsidRPr="00B4397B">
              <w:rPr>
                <w:sz w:val="28"/>
                <w:szCs w:val="28"/>
              </w:rPr>
              <w:t>-</w:t>
            </w:r>
            <w:r>
              <w:rPr>
                <w:sz w:val="28"/>
                <w:szCs w:val="28"/>
                <w:lang w:val="kk-KZ"/>
              </w:rPr>
              <w:t xml:space="preserve"> </w:t>
            </w:r>
            <w:r w:rsidRPr="00B4397B">
              <w:rPr>
                <w:sz w:val="28"/>
                <w:szCs w:val="28"/>
              </w:rPr>
              <w:t>кем дегенде 7 дюйм / 18 см X 16 дюйм / 41 см</w:t>
            </w:r>
            <w:r>
              <w:rPr>
                <w:sz w:val="28"/>
                <w:szCs w:val="28"/>
                <w:lang w:val="kk-KZ"/>
              </w:rPr>
              <w:t xml:space="preserve"> </w:t>
            </w:r>
          </w:p>
        </w:tc>
      </w:tr>
      <w:tr w:rsidR="00677729" w:rsidRPr="00C77CFB" w14:paraId="66547821" w14:textId="77777777" w:rsidTr="00B7372D">
        <w:trPr>
          <w:trHeight w:val="360"/>
        </w:trPr>
        <w:tc>
          <w:tcPr>
            <w:tcW w:w="9742" w:type="dxa"/>
            <w:hideMark/>
          </w:tcPr>
          <w:p w14:paraId="518E9770" w14:textId="49FC0B5A" w:rsidR="00677729" w:rsidRPr="00C77CFB" w:rsidRDefault="00677729" w:rsidP="00677729">
            <w:pPr>
              <w:jc w:val="both"/>
              <w:rPr>
                <w:sz w:val="28"/>
                <w:szCs w:val="28"/>
              </w:rPr>
            </w:pPr>
            <w:r w:rsidRPr="00B4397B">
              <w:rPr>
                <w:sz w:val="28"/>
                <w:szCs w:val="28"/>
              </w:rPr>
              <w:t>Кең бұрышты артқы айналар-екі жағынан кемінде 8 дюйм / 20 см</w:t>
            </w:r>
          </w:p>
        </w:tc>
      </w:tr>
      <w:tr w:rsidR="00677729" w:rsidRPr="00C77CFB" w14:paraId="55C2FEBE" w14:textId="77777777" w:rsidTr="00B7372D">
        <w:trPr>
          <w:trHeight w:val="360"/>
        </w:trPr>
        <w:tc>
          <w:tcPr>
            <w:tcW w:w="9742" w:type="dxa"/>
            <w:hideMark/>
          </w:tcPr>
          <w:p w14:paraId="51917F07" w14:textId="3D772F10" w:rsidR="00677729" w:rsidRPr="00C77CFB" w:rsidRDefault="00677729" w:rsidP="00677729">
            <w:pPr>
              <w:jc w:val="both"/>
              <w:rPr>
                <w:sz w:val="28"/>
                <w:szCs w:val="28"/>
              </w:rPr>
            </w:pPr>
            <w:r w:rsidRPr="00B4397B">
              <w:rPr>
                <w:sz w:val="28"/>
                <w:szCs w:val="28"/>
              </w:rPr>
              <w:t>Екі жағынан да артқы көрініс айналары (БҰҰ ЕЭК N 46 ережесі)</w:t>
            </w:r>
          </w:p>
        </w:tc>
      </w:tr>
      <w:tr w:rsidR="00677729" w:rsidRPr="00C77CFB" w14:paraId="68F38858" w14:textId="77777777" w:rsidTr="00B7372D">
        <w:trPr>
          <w:trHeight w:val="540"/>
        </w:trPr>
        <w:tc>
          <w:tcPr>
            <w:tcW w:w="9742" w:type="dxa"/>
            <w:hideMark/>
          </w:tcPr>
          <w:p w14:paraId="34B398A4" w14:textId="01A48120" w:rsidR="00677729" w:rsidRPr="00C77CFB" w:rsidRDefault="00677729" w:rsidP="00677729">
            <w:pPr>
              <w:jc w:val="both"/>
              <w:rPr>
                <w:sz w:val="28"/>
                <w:szCs w:val="28"/>
              </w:rPr>
            </w:pPr>
            <w:r w:rsidRPr="00B4397B">
              <w:rPr>
                <w:sz w:val="28"/>
                <w:szCs w:val="28"/>
              </w:rPr>
              <w:t xml:space="preserve">Жергілікті климаттық және жол жағдайларында автомобиль салонындағы температураны 5°C-тан 30°C-қа дейін ұстап тұруға қабілетті жарамды </w:t>
            </w:r>
            <w:r>
              <w:rPr>
                <w:sz w:val="28"/>
                <w:szCs w:val="28"/>
                <w:lang w:val="kk-KZ"/>
              </w:rPr>
              <w:t>к</w:t>
            </w:r>
            <w:r w:rsidRPr="00B4397B">
              <w:rPr>
                <w:sz w:val="28"/>
                <w:szCs w:val="28"/>
              </w:rPr>
              <w:t>лиматтық қондырғы</w:t>
            </w:r>
          </w:p>
        </w:tc>
      </w:tr>
      <w:tr w:rsidR="00677729" w:rsidRPr="00C77CFB" w14:paraId="7D5DEF4E" w14:textId="77777777" w:rsidTr="00B7372D">
        <w:trPr>
          <w:trHeight w:val="360"/>
        </w:trPr>
        <w:tc>
          <w:tcPr>
            <w:tcW w:w="9742" w:type="dxa"/>
            <w:hideMark/>
          </w:tcPr>
          <w:p w14:paraId="61C27DB8" w14:textId="031CC09C" w:rsidR="00677729" w:rsidRPr="00C77CFB" w:rsidRDefault="00677729" w:rsidP="00677729">
            <w:pPr>
              <w:jc w:val="both"/>
              <w:rPr>
                <w:sz w:val="28"/>
                <w:szCs w:val="28"/>
              </w:rPr>
            </w:pPr>
            <w:r w:rsidRPr="006E70C9">
              <w:rPr>
                <w:sz w:val="28"/>
                <w:szCs w:val="28"/>
              </w:rPr>
              <w:t>Жүргізушіге еркін көрінуді қамтамасыз ету үшін алдыңғы және алдыңғы бүйірлік әйнектерді жылыту (үрлеу) жүйе</w:t>
            </w:r>
            <w:r>
              <w:rPr>
                <w:sz w:val="28"/>
                <w:szCs w:val="28"/>
                <w:lang w:val="kk-KZ"/>
              </w:rPr>
              <w:t xml:space="preserve">сі </w:t>
            </w:r>
          </w:p>
        </w:tc>
      </w:tr>
      <w:tr w:rsidR="00677729" w:rsidRPr="00C77CFB" w14:paraId="35E5FCE2" w14:textId="77777777" w:rsidTr="00B7372D">
        <w:trPr>
          <w:trHeight w:val="360"/>
        </w:trPr>
        <w:tc>
          <w:tcPr>
            <w:tcW w:w="9742" w:type="dxa"/>
            <w:hideMark/>
          </w:tcPr>
          <w:p w14:paraId="17B28005" w14:textId="3C352607" w:rsidR="00677729" w:rsidRPr="00C77CFB" w:rsidRDefault="00677729" w:rsidP="00677729">
            <w:pPr>
              <w:jc w:val="both"/>
              <w:rPr>
                <w:sz w:val="28"/>
                <w:szCs w:val="28"/>
              </w:rPr>
            </w:pPr>
            <w:r w:rsidRPr="003D283C">
              <w:rPr>
                <w:sz w:val="28"/>
                <w:szCs w:val="28"/>
              </w:rPr>
              <w:t>Тежегіш, ілінісу және газ педальдарының сырғанауға қарсы беті</w:t>
            </w:r>
          </w:p>
        </w:tc>
      </w:tr>
      <w:tr w:rsidR="00677729" w:rsidRPr="00C77CFB" w14:paraId="0B28E3C5" w14:textId="77777777" w:rsidTr="00B7372D">
        <w:trPr>
          <w:trHeight w:val="360"/>
        </w:trPr>
        <w:tc>
          <w:tcPr>
            <w:tcW w:w="9742" w:type="dxa"/>
            <w:hideMark/>
          </w:tcPr>
          <w:p w14:paraId="5323455D" w14:textId="5D131052" w:rsidR="00677729" w:rsidRPr="00C77CFB" w:rsidRDefault="00677729" w:rsidP="00677729">
            <w:pPr>
              <w:jc w:val="both"/>
              <w:rPr>
                <w:sz w:val="28"/>
                <w:szCs w:val="28"/>
              </w:rPr>
            </w:pPr>
            <w:r w:rsidRPr="003D283C">
              <w:rPr>
                <w:sz w:val="28"/>
                <w:szCs w:val="28"/>
                <w:bdr w:val="none" w:sz="0" w:space="0" w:color="auto" w:frame="1"/>
                <w:lang w:val="kk-KZ"/>
              </w:rPr>
              <w:lastRenderedPageBreak/>
              <w:t>Аспаптарда метрикалық өлшем бірліктері болуы керек</w:t>
            </w:r>
            <w:r>
              <w:rPr>
                <w:sz w:val="28"/>
                <w:szCs w:val="28"/>
                <w:bdr w:val="none" w:sz="0" w:space="0" w:color="auto" w:frame="1"/>
                <w:lang w:val="kk-KZ"/>
              </w:rPr>
              <w:t xml:space="preserve"> </w:t>
            </w:r>
            <w:r w:rsidRPr="003D283C">
              <w:rPr>
                <w:sz w:val="28"/>
                <w:szCs w:val="28"/>
                <w:bdr w:val="none" w:sz="0" w:space="0" w:color="auto" w:frame="1"/>
                <w:lang w:val="kk-KZ"/>
              </w:rPr>
              <w:t>-</w:t>
            </w:r>
            <w:r>
              <w:rPr>
                <w:sz w:val="28"/>
                <w:szCs w:val="28"/>
                <w:bdr w:val="none" w:sz="0" w:space="0" w:color="auto" w:frame="1"/>
                <w:lang w:val="kk-KZ"/>
              </w:rPr>
              <w:t xml:space="preserve"> </w:t>
            </w:r>
            <w:r w:rsidRPr="003D283C">
              <w:rPr>
                <w:sz w:val="28"/>
                <w:szCs w:val="28"/>
                <w:bdr w:val="none" w:sz="0" w:space="0" w:color="auto" w:frame="1"/>
                <w:lang w:val="kk-KZ"/>
              </w:rPr>
              <w:t>мысалы, спидометр, отын өлшегіш және т. б.</w:t>
            </w:r>
          </w:p>
        </w:tc>
      </w:tr>
      <w:tr w:rsidR="00677729" w:rsidRPr="00C77CFB" w14:paraId="0D3ECB2A" w14:textId="77777777" w:rsidTr="00B7372D">
        <w:trPr>
          <w:trHeight w:val="540"/>
        </w:trPr>
        <w:tc>
          <w:tcPr>
            <w:tcW w:w="9742" w:type="dxa"/>
            <w:hideMark/>
          </w:tcPr>
          <w:p w14:paraId="3AB6AE05" w14:textId="45AA9460" w:rsidR="00677729" w:rsidRPr="00C77CFB" w:rsidRDefault="00677729" w:rsidP="00677729">
            <w:pPr>
              <w:jc w:val="both"/>
              <w:rPr>
                <w:sz w:val="28"/>
                <w:szCs w:val="28"/>
              </w:rPr>
            </w:pPr>
            <w:r w:rsidRPr="003D283C">
              <w:rPr>
                <w:sz w:val="28"/>
                <w:szCs w:val="28"/>
              </w:rPr>
              <w:t>Белгілер, жапсырмалар</w:t>
            </w:r>
            <w:r>
              <w:rPr>
                <w:sz w:val="28"/>
                <w:szCs w:val="28"/>
                <w:lang w:val="kk-KZ"/>
              </w:rPr>
              <w:t xml:space="preserve"> </w:t>
            </w:r>
            <w:r w:rsidRPr="003D283C">
              <w:rPr>
                <w:sz w:val="28"/>
                <w:szCs w:val="28"/>
              </w:rPr>
              <w:t xml:space="preserve">және т. б. элементтер жүргізушінің </w:t>
            </w:r>
            <w:r>
              <w:rPr>
                <w:sz w:val="28"/>
                <w:szCs w:val="28"/>
                <w:lang w:val="kk-KZ"/>
              </w:rPr>
              <w:t xml:space="preserve">көруіне </w:t>
            </w:r>
            <w:r w:rsidRPr="003D283C">
              <w:rPr>
                <w:sz w:val="28"/>
                <w:szCs w:val="28"/>
              </w:rPr>
              <w:t>немесе басқару тетіктерін пайдалануға кедергі келтірмейтіндей етіп орналастырылуы керек</w:t>
            </w:r>
            <w:r>
              <w:rPr>
                <w:sz w:val="28"/>
                <w:szCs w:val="28"/>
                <w:lang w:val="kk-KZ"/>
              </w:rPr>
              <w:t xml:space="preserve">. </w:t>
            </w:r>
          </w:p>
        </w:tc>
      </w:tr>
      <w:tr w:rsidR="00677729" w:rsidRPr="00C77CFB" w14:paraId="794BCE56" w14:textId="77777777" w:rsidTr="00B7372D">
        <w:trPr>
          <w:trHeight w:val="540"/>
        </w:trPr>
        <w:tc>
          <w:tcPr>
            <w:tcW w:w="9742" w:type="dxa"/>
            <w:hideMark/>
          </w:tcPr>
          <w:p w14:paraId="3D04B977" w14:textId="0D3B5D40" w:rsidR="00677729" w:rsidRPr="00C77CFB" w:rsidRDefault="00677729" w:rsidP="00677729">
            <w:pPr>
              <w:jc w:val="both"/>
              <w:rPr>
                <w:sz w:val="28"/>
                <w:szCs w:val="28"/>
              </w:rPr>
            </w:pPr>
            <w:r w:rsidRPr="003D283C">
              <w:rPr>
                <w:sz w:val="28"/>
                <w:szCs w:val="28"/>
                <w:bdr w:val="none" w:sz="0" w:space="0" w:color="auto" w:frame="1"/>
                <w:lang w:val="kk-KZ"/>
              </w:rPr>
              <w:t>Кабинада немесе көліктің сыртында орнатылған және ілулі тұ</w:t>
            </w:r>
            <w:r>
              <w:rPr>
                <w:sz w:val="28"/>
                <w:szCs w:val="28"/>
                <w:bdr w:val="none" w:sz="0" w:space="0" w:color="auto" w:frame="1"/>
                <w:lang w:val="kk-KZ"/>
              </w:rPr>
              <w:t>рған әшекей</w:t>
            </w:r>
            <w:r w:rsidRPr="003D283C">
              <w:rPr>
                <w:sz w:val="28"/>
                <w:szCs w:val="28"/>
                <w:bdr w:val="none" w:sz="0" w:space="0" w:color="auto" w:frame="1"/>
                <w:lang w:val="kk-KZ"/>
              </w:rPr>
              <w:t xml:space="preserve"> бұйымдар немесе құрылғылар </w:t>
            </w:r>
            <w:r>
              <w:rPr>
                <w:sz w:val="28"/>
                <w:szCs w:val="28"/>
                <w:bdr w:val="none" w:sz="0" w:space="0" w:color="auto" w:frame="1"/>
                <w:lang w:val="kk-KZ"/>
              </w:rPr>
              <w:t>болмауы керек</w:t>
            </w:r>
            <w:r w:rsidRPr="003D283C">
              <w:rPr>
                <w:sz w:val="28"/>
                <w:szCs w:val="28"/>
                <w:bdr w:val="none" w:sz="0" w:space="0" w:color="auto" w:frame="1"/>
                <w:lang w:val="kk-KZ"/>
              </w:rPr>
              <w:t>, бұл жүргізушінің көрінуіне кедергі келтіруі мүмкін</w:t>
            </w:r>
          </w:p>
        </w:tc>
      </w:tr>
      <w:tr w:rsidR="00677729" w:rsidRPr="00C77CFB" w14:paraId="3175F4B7" w14:textId="77777777" w:rsidTr="00B7372D">
        <w:trPr>
          <w:trHeight w:val="360"/>
        </w:trPr>
        <w:tc>
          <w:tcPr>
            <w:tcW w:w="9742" w:type="dxa"/>
            <w:noWrap/>
            <w:hideMark/>
          </w:tcPr>
          <w:p w14:paraId="6C37BDB7" w14:textId="5CDE6898" w:rsidR="00677729" w:rsidRPr="00C77CFB" w:rsidRDefault="00677729" w:rsidP="00677729">
            <w:pPr>
              <w:jc w:val="both"/>
              <w:rPr>
                <w:b/>
                <w:bCs/>
                <w:sz w:val="28"/>
                <w:szCs w:val="28"/>
              </w:rPr>
            </w:pPr>
            <w:r>
              <w:rPr>
                <w:b/>
                <w:bCs/>
                <w:sz w:val="28"/>
                <w:szCs w:val="28"/>
                <w:lang w:val="kk-KZ"/>
              </w:rPr>
              <w:t>Орындық</w:t>
            </w:r>
          </w:p>
        </w:tc>
      </w:tr>
      <w:tr w:rsidR="00677729" w:rsidRPr="00C77CFB" w14:paraId="691BA641" w14:textId="77777777" w:rsidTr="00B7372D">
        <w:trPr>
          <w:trHeight w:val="510"/>
        </w:trPr>
        <w:tc>
          <w:tcPr>
            <w:tcW w:w="9742" w:type="dxa"/>
            <w:hideMark/>
          </w:tcPr>
          <w:p w14:paraId="1539E53A" w14:textId="763FD6C4" w:rsidR="00677729" w:rsidRPr="00C77CFB" w:rsidRDefault="00677729" w:rsidP="00677729">
            <w:pPr>
              <w:jc w:val="both"/>
              <w:rPr>
                <w:sz w:val="28"/>
                <w:szCs w:val="28"/>
              </w:rPr>
            </w:pPr>
            <w:r w:rsidRPr="00F442B5">
              <w:rPr>
                <w:sz w:val="28"/>
                <w:szCs w:val="28"/>
              </w:rPr>
              <w:t>Әрбір отыратын орынға арналған бас тіректер немесе арқасы жоғары орындықтар (алдыңғы орындықтар үшін кемінде 80 см және қалғандары үшін 75 см) (БҰҰ ЕЭК N 25 ережесі)</w:t>
            </w:r>
          </w:p>
        </w:tc>
      </w:tr>
      <w:tr w:rsidR="00677729" w:rsidRPr="00C77CFB" w14:paraId="18AF916B" w14:textId="77777777" w:rsidTr="00B7372D">
        <w:trPr>
          <w:trHeight w:val="360"/>
        </w:trPr>
        <w:tc>
          <w:tcPr>
            <w:tcW w:w="9742" w:type="dxa"/>
            <w:hideMark/>
          </w:tcPr>
          <w:p w14:paraId="64C5F0B1" w14:textId="63FD6FE1" w:rsidR="00677729" w:rsidRPr="00C77CFB" w:rsidRDefault="00677729" w:rsidP="00677729">
            <w:pPr>
              <w:jc w:val="both"/>
              <w:rPr>
                <w:sz w:val="28"/>
                <w:szCs w:val="28"/>
              </w:rPr>
            </w:pPr>
            <w:r w:rsidRPr="006C0DDA">
              <w:rPr>
                <w:sz w:val="28"/>
                <w:szCs w:val="28"/>
              </w:rPr>
              <w:t>Жиналмалы орындықтар кез келген жолаушының/жүктің алға жылжуын шектеуі керек</w:t>
            </w:r>
          </w:p>
        </w:tc>
      </w:tr>
      <w:tr w:rsidR="00677729" w:rsidRPr="00C77CFB" w14:paraId="66A05547" w14:textId="77777777" w:rsidTr="00B7372D">
        <w:trPr>
          <w:trHeight w:val="360"/>
        </w:trPr>
        <w:tc>
          <w:tcPr>
            <w:tcW w:w="9742" w:type="dxa"/>
            <w:hideMark/>
          </w:tcPr>
          <w:p w14:paraId="226A648E" w14:textId="5309ED5C" w:rsidR="00677729" w:rsidRPr="00C77CFB" w:rsidRDefault="00677729" w:rsidP="00677729">
            <w:pPr>
              <w:jc w:val="both"/>
              <w:rPr>
                <w:sz w:val="28"/>
                <w:szCs w:val="28"/>
              </w:rPr>
            </w:pPr>
            <w:r w:rsidRPr="006C0DDA">
              <w:rPr>
                <w:sz w:val="28"/>
                <w:szCs w:val="28"/>
              </w:rPr>
              <w:t>Жүргізуші орындығы кем дегенде алдыңғы және артқы бағытта дербес реттелуі керек</w:t>
            </w:r>
          </w:p>
        </w:tc>
      </w:tr>
      <w:tr w:rsidR="00677729" w:rsidRPr="00C77CFB" w14:paraId="51D5C55C" w14:textId="77777777" w:rsidTr="00B7372D">
        <w:trPr>
          <w:trHeight w:val="540"/>
        </w:trPr>
        <w:tc>
          <w:tcPr>
            <w:tcW w:w="9742" w:type="dxa"/>
            <w:hideMark/>
          </w:tcPr>
          <w:p w14:paraId="2FF47FC0" w14:textId="41610C05" w:rsidR="00677729" w:rsidRPr="00C77CFB" w:rsidRDefault="00677729" w:rsidP="00677729">
            <w:pPr>
              <w:jc w:val="both"/>
              <w:rPr>
                <w:sz w:val="28"/>
                <w:szCs w:val="28"/>
              </w:rPr>
            </w:pPr>
            <w:r w:rsidRPr="006C0DDA">
              <w:rPr>
                <w:sz w:val="28"/>
                <w:szCs w:val="28"/>
              </w:rPr>
              <w:t>Орындықтар матадан жасалған материалдан жасалған болуы керек, ал егер олар қақпақтармен жабылған болса, онда олар отқа төзімді және улы емес матадан жасалған болуы керек</w:t>
            </w:r>
            <w:r>
              <w:rPr>
                <w:sz w:val="28"/>
                <w:szCs w:val="28"/>
                <w:lang w:val="kk-KZ"/>
              </w:rPr>
              <w:t xml:space="preserve"> </w:t>
            </w:r>
          </w:p>
        </w:tc>
      </w:tr>
      <w:tr w:rsidR="00677729" w:rsidRPr="00C77CFB" w14:paraId="792A1E62" w14:textId="77777777" w:rsidTr="00B7372D">
        <w:trPr>
          <w:trHeight w:val="360"/>
        </w:trPr>
        <w:tc>
          <w:tcPr>
            <w:tcW w:w="9742" w:type="dxa"/>
            <w:hideMark/>
          </w:tcPr>
          <w:p w14:paraId="110147BF" w14:textId="64AF8A9F" w:rsidR="00677729" w:rsidRPr="00C77CFB" w:rsidRDefault="00677729" w:rsidP="00677729">
            <w:pPr>
              <w:jc w:val="both"/>
              <w:rPr>
                <w:sz w:val="28"/>
                <w:szCs w:val="28"/>
              </w:rPr>
            </w:pPr>
            <w:r w:rsidRPr="00F442B5">
              <w:rPr>
                <w:sz w:val="28"/>
                <w:szCs w:val="28"/>
              </w:rPr>
              <w:t>Орындықтардың артқы жағы мен қабырға панельдері немесе бекітілген бөлшектер жұмсақ және басылған, өткір жиектері жоқ болуы керек</w:t>
            </w:r>
            <w:r>
              <w:rPr>
                <w:sz w:val="28"/>
                <w:szCs w:val="28"/>
                <w:lang w:val="kk-KZ"/>
              </w:rPr>
              <w:t xml:space="preserve"> </w:t>
            </w:r>
          </w:p>
        </w:tc>
      </w:tr>
      <w:tr w:rsidR="00677729" w:rsidRPr="00C77CFB" w14:paraId="2CC20DB4" w14:textId="77777777" w:rsidTr="00B7372D">
        <w:trPr>
          <w:trHeight w:val="360"/>
        </w:trPr>
        <w:tc>
          <w:tcPr>
            <w:tcW w:w="9742" w:type="dxa"/>
            <w:noWrap/>
            <w:hideMark/>
          </w:tcPr>
          <w:p w14:paraId="5FDC980D" w14:textId="089A58F0" w:rsidR="00677729" w:rsidRPr="00C77CFB" w:rsidRDefault="00677729" w:rsidP="00677729">
            <w:pPr>
              <w:jc w:val="both"/>
              <w:rPr>
                <w:b/>
                <w:bCs/>
                <w:sz w:val="28"/>
                <w:szCs w:val="28"/>
              </w:rPr>
            </w:pPr>
            <w:r w:rsidRPr="006C0DDA">
              <w:rPr>
                <w:b/>
                <w:bCs/>
                <w:sz w:val="28"/>
                <w:szCs w:val="28"/>
              </w:rPr>
              <w:t>Қауіпсіздіктің басқа сипаттамалары</w:t>
            </w:r>
          </w:p>
        </w:tc>
      </w:tr>
      <w:tr w:rsidR="00677729" w:rsidRPr="00C77CFB" w14:paraId="3D369B6E" w14:textId="77777777" w:rsidTr="00B7372D">
        <w:trPr>
          <w:trHeight w:val="360"/>
        </w:trPr>
        <w:tc>
          <w:tcPr>
            <w:tcW w:w="9742" w:type="dxa"/>
            <w:hideMark/>
          </w:tcPr>
          <w:p w14:paraId="5E960B26" w14:textId="0F515B4A" w:rsidR="00677729" w:rsidRPr="00C77CFB" w:rsidRDefault="00677729" w:rsidP="00677729">
            <w:pPr>
              <w:jc w:val="both"/>
              <w:rPr>
                <w:sz w:val="28"/>
                <w:szCs w:val="28"/>
              </w:rPr>
            </w:pPr>
            <w:r w:rsidRPr="008B4F61">
              <w:rPr>
                <w:sz w:val="28"/>
                <w:szCs w:val="28"/>
              </w:rPr>
              <w:t>Кері қозғалыс кезінде сигнал беру жүйесі (мин 102 дБ)</w:t>
            </w:r>
          </w:p>
        </w:tc>
      </w:tr>
      <w:tr w:rsidR="00677729" w:rsidRPr="00C77CFB" w14:paraId="778334ED" w14:textId="77777777" w:rsidTr="00B7372D">
        <w:trPr>
          <w:trHeight w:val="360"/>
        </w:trPr>
        <w:tc>
          <w:tcPr>
            <w:tcW w:w="9742" w:type="dxa"/>
            <w:noWrap/>
            <w:hideMark/>
          </w:tcPr>
          <w:p w14:paraId="09540652" w14:textId="779C46A6" w:rsidR="00677729" w:rsidRPr="00C77CFB" w:rsidRDefault="00677729" w:rsidP="00677729">
            <w:pPr>
              <w:jc w:val="both"/>
              <w:rPr>
                <w:b/>
                <w:bCs/>
                <w:sz w:val="28"/>
                <w:szCs w:val="28"/>
              </w:rPr>
            </w:pPr>
            <w:r w:rsidRPr="00421709">
              <w:rPr>
                <w:b/>
                <w:bCs/>
                <w:sz w:val="28"/>
                <w:szCs w:val="28"/>
              </w:rPr>
              <w:t>Құтқару / апаттық жабды</w:t>
            </w:r>
            <w:r>
              <w:rPr>
                <w:b/>
                <w:bCs/>
                <w:sz w:val="28"/>
                <w:szCs w:val="28"/>
                <w:lang w:val="kk-KZ"/>
              </w:rPr>
              <w:t>ғы</w:t>
            </w:r>
          </w:p>
        </w:tc>
      </w:tr>
      <w:tr w:rsidR="00677729" w:rsidRPr="00C77CFB" w14:paraId="2FFA153C" w14:textId="77777777" w:rsidTr="00B7372D">
        <w:trPr>
          <w:trHeight w:val="360"/>
        </w:trPr>
        <w:tc>
          <w:tcPr>
            <w:tcW w:w="9742" w:type="dxa"/>
            <w:hideMark/>
          </w:tcPr>
          <w:p w14:paraId="7F9270B0" w14:textId="1B5B395A" w:rsidR="00677729" w:rsidRPr="00C77CFB" w:rsidRDefault="00677729" w:rsidP="00677729">
            <w:pPr>
              <w:jc w:val="both"/>
              <w:rPr>
                <w:sz w:val="28"/>
                <w:szCs w:val="28"/>
              </w:rPr>
            </w:pPr>
            <w:r w:rsidRPr="006C0DDA">
              <w:rPr>
                <w:sz w:val="28"/>
                <w:szCs w:val="28"/>
              </w:rPr>
              <w:t>Өрт сөндіргіш, бір кем дегенде 9 кг, екінші кем дегенде 2 кг</w:t>
            </w:r>
          </w:p>
        </w:tc>
      </w:tr>
      <w:tr w:rsidR="00677729" w:rsidRPr="00C77CFB" w14:paraId="28A8CD94" w14:textId="77777777" w:rsidTr="00B7372D">
        <w:trPr>
          <w:trHeight w:val="360"/>
        </w:trPr>
        <w:tc>
          <w:tcPr>
            <w:tcW w:w="9742" w:type="dxa"/>
            <w:hideMark/>
          </w:tcPr>
          <w:p w14:paraId="280D7E08" w14:textId="331DA721" w:rsidR="00677729" w:rsidRPr="00C77CFB" w:rsidRDefault="00677729" w:rsidP="00677729">
            <w:pPr>
              <w:jc w:val="both"/>
              <w:rPr>
                <w:sz w:val="28"/>
                <w:szCs w:val="28"/>
              </w:rPr>
            </w:pPr>
            <w:r w:rsidRPr="00421709">
              <w:rPr>
                <w:sz w:val="28"/>
                <w:szCs w:val="28"/>
              </w:rPr>
              <w:t>Алғашқы көмек жинағы</w:t>
            </w:r>
          </w:p>
        </w:tc>
      </w:tr>
      <w:tr w:rsidR="00677729" w:rsidRPr="00C77CFB" w14:paraId="247F7D63" w14:textId="77777777" w:rsidTr="00B7372D">
        <w:trPr>
          <w:trHeight w:val="360"/>
        </w:trPr>
        <w:tc>
          <w:tcPr>
            <w:tcW w:w="9742" w:type="dxa"/>
            <w:hideMark/>
          </w:tcPr>
          <w:p w14:paraId="6EE363FB" w14:textId="33026414" w:rsidR="00677729" w:rsidRPr="00C77CFB" w:rsidRDefault="00677729" w:rsidP="00677729">
            <w:pPr>
              <w:jc w:val="both"/>
              <w:rPr>
                <w:sz w:val="28"/>
                <w:szCs w:val="28"/>
              </w:rPr>
            </w:pPr>
            <w:r w:rsidRPr="00421709">
              <w:rPr>
                <w:sz w:val="28"/>
                <w:szCs w:val="28"/>
              </w:rPr>
              <w:t xml:space="preserve">Толық өлшемді қосалқы шина, домкрат және </w:t>
            </w:r>
            <w:r>
              <w:rPr>
                <w:sz w:val="28"/>
                <w:szCs w:val="28"/>
                <w:lang w:val="kk-KZ"/>
              </w:rPr>
              <w:t>баллон</w:t>
            </w:r>
            <w:r w:rsidRPr="00421709">
              <w:rPr>
                <w:sz w:val="28"/>
                <w:szCs w:val="28"/>
              </w:rPr>
              <w:t xml:space="preserve"> кілті</w:t>
            </w:r>
          </w:p>
        </w:tc>
      </w:tr>
      <w:tr w:rsidR="00677729" w:rsidRPr="00C77CFB" w14:paraId="14F9292C" w14:textId="77777777" w:rsidTr="00B7372D">
        <w:trPr>
          <w:trHeight w:val="360"/>
        </w:trPr>
        <w:tc>
          <w:tcPr>
            <w:tcW w:w="9742" w:type="dxa"/>
            <w:hideMark/>
          </w:tcPr>
          <w:p w14:paraId="49F9F357" w14:textId="356CE59D" w:rsidR="00677729" w:rsidRPr="00C77CFB" w:rsidRDefault="00677729" w:rsidP="00677729">
            <w:pPr>
              <w:jc w:val="both"/>
              <w:rPr>
                <w:sz w:val="28"/>
                <w:szCs w:val="28"/>
              </w:rPr>
            </w:pPr>
            <w:r w:rsidRPr="00421709">
              <w:rPr>
                <w:sz w:val="28"/>
                <w:szCs w:val="28"/>
              </w:rPr>
              <w:t>Авариялық тоқтату белгісі</w:t>
            </w:r>
          </w:p>
        </w:tc>
      </w:tr>
      <w:tr w:rsidR="00677729" w:rsidRPr="00C77CFB" w14:paraId="542E023D" w14:textId="77777777" w:rsidTr="00B7372D">
        <w:trPr>
          <w:trHeight w:val="360"/>
        </w:trPr>
        <w:tc>
          <w:tcPr>
            <w:tcW w:w="9742" w:type="dxa"/>
            <w:hideMark/>
          </w:tcPr>
          <w:p w14:paraId="35AD4B49" w14:textId="0DAC6D47" w:rsidR="00677729" w:rsidRPr="00C77CFB" w:rsidRDefault="00677729" w:rsidP="00677729">
            <w:pPr>
              <w:jc w:val="both"/>
              <w:rPr>
                <w:sz w:val="28"/>
                <w:szCs w:val="28"/>
              </w:rPr>
            </w:pPr>
            <w:r w:rsidRPr="00421709">
              <w:rPr>
                <w:sz w:val="28"/>
                <w:szCs w:val="28"/>
              </w:rPr>
              <w:t>Төтенше жағдайларға арналған шағылыстыратын көкірекше</w:t>
            </w:r>
          </w:p>
        </w:tc>
      </w:tr>
      <w:tr w:rsidR="00677729" w:rsidRPr="00C77CFB" w14:paraId="4665867F" w14:textId="77777777" w:rsidTr="00B7372D">
        <w:trPr>
          <w:trHeight w:val="360"/>
        </w:trPr>
        <w:tc>
          <w:tcPr>
            <w:tcW w:w="9742" w:type="dxa"/>
            <w:hideMark/>
          </w:tcPr>
          <w:p w14:paraId="0418CC62" w14:textId="46DD4726" w:rsidR="00677729" w:rsidRPr="00C77CFB" w:rsidRDefault="00677729" w:rsidP="00677729">
            <w:pPr>
              <w:jc w:val="both"/>
              <w:rPr>
                <w:sz w:val="28"/>
                <w:szCs w:val="28"/>
              </w:rPr>
            </w:pPr>
            <w:r w:rsidRPr="006C0DDA">
              <w:rPr>
                <w:sz w:val="28"/>
                <w:szCs w:val="28"/>
              </w:rPr>
              <w:t>Домалауға қарсы аяқ киім (2 дана)</w:t>
            </w:r>
          </w:p>
        </w:tc>
      </w:tr>
    </w:tbl>
    <w:p w14:paraId="3FE58722" w14:textId="299C3DB4" w:rsidR="00C77CFB" w:rsidRDefault="00C77CFB" w:rsidP="00202BD4">
      <w:pPr>
        <w:ind w:firstLine="709"/>
        <w:jc w:val="both"/>
        <w:rPr>
          <w:sz w:val="28"/>
          <w:szCs w:val="28"/>
        </w:rPr>
      </w:pPr>
    </w:p>
    <w:p w14:paraId="69F7DACF" w14:textId="64922EC8" w:rsidR="00DA6508" w:rsidRDefault="00DA6508" w:rsidP="00202BD4">
      <w:pPr>
        <w:ind w:firstLine="709"/>
        <w:jc w:val="both"/>
        <w:rPr>
          <w:sz w:val="28"/>
          <w:szCs w:val="28"/>
        </w:rPr>
      </w:pPr>
    </w:p>
    <w:p w14:paraId="5719AAF6" w14:textId="6DD7A690" w:rsidR="00DA6508" w:rsidRDefault="00DA6508" w:rsidP="00202BD4">
      <w:pPr>
        <w:ind w:firstLine="709"/>
        <w:jc w:val="both"/>
        <w:rPr>
          <w:sz w:val="28"/>
          <w:szCs w:val="28"/>
        </w:rPr>
      </w:pPr>
    </w:p>
    <w:p w14:paraId="051DD628" w14:textId="64AD691D" w:rsidR="00B7372D" w:rsidRDefault="00B7372D" w:rsidP="00202BD4">
      <w:pPr>
        <w:ind w:firstLine="709"/>
        <w:jc w:val="both"/>
        <w:rPr>
          <w:sz w:val="28"/>
          <w:szCs w:val="28"/>
        </w:rPr>
      </w:pPr>
    </w:p>
    <w:p w14:paraId="6BA65A4B" w14:textId="67E2EA80" w:rsidR="00B7372D" w:rsidRDefault="00B7372D" w:rsidP="00202BD4">
      <w:pPr>
        <w:ind w:firstLine="709"/>
        <w:jc w:val="both"/>
        <w:rPr>
          <w:sz w:val="28"/>
          <w:szCs w:val="28"/>
        </w:rPr>
      </w:pPr>
    </w:p>
    <w:p w14:paraId="074B2910" w14:textId="69730840" w:rsidR="00B7372D" w:rsidRDefault="00B7372D" w:rsidP="00202BD4">
      <w:pPr>
        <w:ind w:firstLine="709"/>
        <w:jc w:val="both"/>
        <w:rPr>
          <w:sz w:val="28"/>
          <w:szCs w:val="28"/>
        </w:rPr>
      </w:pPr>
    </w:p>
    <w:p w14:paraId="7D107D5A" w14:textId="7CA5DA6E" w:rsidR="00B7372D" w:rsidRDefault="00B7372D" w:rsidP="00202BD4">
      <w:pPr>
        <w:ind w:firstLine="709"/>
        <w:jc w:val="both"/>
        <w:rPr>
          <w:sz w:val="28"/>
          <w:szCs w:val="28"/>
        </w:rPr>
      </w:pPr>
    </w:p>
    <w:p w14:paraId="01B9AE2B" w14:textId="4B5B5301" w:rsidR="00B7372D" w:rsidRDefault="00B7372D" w:rsidP="00202BD4">
      <w:pPr>
        <w:ind w:firstLine="709"/>
        <w:jc w:val="both"/>
        <w:rPr>
          <w:sz w:val="28"/>
          <w:szCs w:val="28"/>
        </w:rPr>
      </w:pPr>
    </w:p>
    <w:p w14:paraId="098C2DBA" w14:textId="61C2F350" w:rsidR="00B7372D" w:rsidRDefault="00B7372D" w:rsidP="00202BD4">
      <w:pPr>
        <w:ind w:firstLine="709"/>
        <w:jc w:val="both"/>
        <w:rPr>
          <w:sz w:val="28"/>
          <w:szCs w:val="28"/>
        </w:rPr>
      </w:pPr>
    </w:p>
    <w:p w14:paraId="0EFD2D7D" w14:textId="21C6DDB1" w:rsidR="00B7372D" w:rsidRDefault="00B7372D" w:rsidP="00202BD4">
      <w:pPr>
        <w:ind w:firstLine="709"/>
        <w:jc w:val="both"/>
        <w:rPr>
          <w:sz w:val="28"/>
          <w:szCs w:val="28"/>
        </w:rPr>
      </w:pPr>
    </w:p>
    <w:p w14:paraId="65339B80" w14:textId="61D8F182" w:rsidR="00B7372D" w:rsidRDefault="00B7372D" w:rsidP="00202BD4">
      <w:pPr>
        <w:ind w:firstLine="709"/>
        <w:jc w:val="both"/>
        <w:rPr>
          <w:sz w:val="28"/>
          <w:szCs w:val="28"/>
        </w:rPr>
      </w:pPr>
    </w:p>
    <w:p w14:paraId="5AB6038F" w14:textId="13B35E0B" w:rsidR="00B7372D" w:rsidRDefault="00B7372D" w:rsidP="00202BD4">
      <w:pPr>
        <w:ind w:firstLine="709"/>
        <w:jc w:val="both"/>
        <w:rPr>
          <w:sz w:val="28"/>
          <w:szCs w:val="28"/>
        </w:rPr>
      </w:pPr>
    </w:p>
    <w:p w14:paraId="632B7E59" w14:textId="72A31593" w:rsidR="00B7372D" w:rsidRDefault="00B7372D" w:rsidP="00202BD4">
      <w:pPr>
        <w:ind w:firstLine="709"/>
        <w:jc w:val="both"/>
        <w:rPr>
          <w:sz w:val="28"/>
          <w:szCs w:val="28"/>
        </w:rPr>
      </w:pPr>
    </w:p>
    <w:p w14:paraId="757F8CCE" w14:textId="77777777" w:rsidR="00770E45" w:rsidRDefault="00770E45" w:rsidP="00202BD4">
      <w:pPr>
        <w:ind w:firstLine="709"/>
        <w:jc w:val="both"/>
        <w:rPr>
          <w:sz w:val="28"/>
          <w:szCs w:val="28"/>
        </w:rPr>
      </w:pPr>
    </w:p>
    <w:p w14:paraId="0AEDC14C" w14:textId="77777777" w:rsidR="00DA6508" w:rsidRPr="00C77CFB" w:rsidRDefault="00DA6508" w:rsidP="00202BD4">
      <w:pPr>
        <w:ind w:firstLine="709"/>
        <w:jc w:val="both"/>
        <w:rPr>
          <w:sz w:val="28"/>
          <w:szCs w:val="28"/>
        </w:rPr>
      </w:pPr>
    </w:p>
    <w:tbl>
      <w:tblPr>
        <w:tblStyle w:val="aa"/>
        <w:tblW w:w="9090" w:type="dxa"/>
        <w:tblLook w:val="04A0" w:firstRow="1" w:lastRow="0" w:firstColumn="1" w:lastColumn="0" w:noHBand="0" w:noVBand="1"/>
      </w:tblPr>
      <w:tblGrid>
        <w:gridCol w:w="9090"/>
      </w:tblGrid>
      <w:tr w:rsidR="00C77CFB" w:rsidRPr="00C77CFB" w14:paraId="756F5B10" w14:textId="77777777" w:rsidTr="00202BD4">
        <w:trPr>
          <w:trHeight w:val="645"/>
        </w:trPr>
        <w:tc>
          <w:tcPr>
            <w:tcW w:w="9090" w:type="dxa"/>
            <w:shd w:val="clear" w:color="auto" w:fill="002060"/>
            <w:hideMark/>
          </w:tcPr>
          <w:p w14:paraId="637E0AC0" w14:textId="735D55AA" w:rsidR="00C77CFB" w:rsidRPr="00C77CFB" w:rsidRDefault="00677729" w:rsidP="00A31138">
            <w:pPr>
              <w:ind w:firstLine="709"/>
              <w:jc w:val="center"/>
              <w:rPr>
                <w:b/>
                <w:bCs/>
                <w:sz w:val="28"/>
                <w:szCs w:val="28"/>
              </w:rPr>
            </w:pPr>
            <w:r w:rsidRPr="0097369F">
              <w:rPr>
                <w:b/>
                <w:bCs/>
                <w:sz w:val="28"/>
                <w:szCs w:val="28"/>
              </w:rPr>
              <w:t>Ауыр автобустың сипаттамасы</w:t>
            </w:r>
          </w:p>
        </w:tc>
      </w:tr>
      <w:tr w:rsidR="00677729" w:rsidRPr="00C77CFB" w14:paraId="05C92A69" w14:textId="77777777" w:rsidTr="00202BD4">
        <w:trPr>
          <w:trHeight w:val="360"/>
        </w:trPr>
        <w:tc>
          <w:tcPr>
            <w:tcW w:w="9090" w:type="dxa"/>
            <w:noWrap/>
            <w:hideMark/>
          </w:tcPr>
          <w:p w14:paraId="4C05638E" w14:textId="45AE631C" w:rsidR="00677729" w:rsidRPr="00C77CFB" w:rsidRDefault="00677729" w:rsidP="00677729">
            <w:pPr>
              <w:jc w:val="both"/>
              <w:rPr>
                <w:b/>
                <w:bCs/>
                <w:sz w:val="28"/>
                <w:szCs w:val="28"/>
              </w:rPr>
            </w:pPr>
            <w:r w:rsidRPr="00A97A9E">
              <w:rPr>
                <w:b/>
                <w:bCs/>
                <w:sz w:val="28"/>
                <w:szCs w:val="28"/>
              </w:rPr>
              <w:t>Жүргізуші мен жолаушыларға арналған ұстау құрылғылары</w:t>
            </w:r>
          </w:p>
        </w:tc>
      </w:tr>
      <w:tr w:rsidR="00677729" w:rsidRPr="00C77CFB" w14:paraId="14177938" w14:textId="77777777" w:rsidTr="00202BD4">
        <w:trPr>
          <w:trHeight w:val="360"/>
        </w:trPr>
        <w:tc>
          <w:tcPr>
            <w:tcW w:w="9090" w:type="dxa"/>
            <w:hideMark/>
          </w:tcPr>
          <w:p w14:paraId="116CC03C" w14:textId="485D0F08" w:rsidR="00677729" w:rsidRPr="00C77CFB" w:rsidRDefault="00677729" w:rsidP="00677729">
            <w:pPr>
              <w:jc w:val="both"/>
              <w:rPr>
                <w:sz w:val="28"/>
                <w:szCs w:val="28"/>
              </w:rPr>
            </w:pPr>
            <w:r w:rsidRPr="00A97A9E">
              <w:rPr>
                <w:sz w:val="28"/>
                <w:szCs w:val="28"/>
              </w:rPr>
              <w:t>Барлық орындықтарға арналған үш нүктелі инерциялық қауіпсіздік белдіктері</w:t>
            </w:r>
          </w:p>
        </w:tc>
      </w:tr>
      <w:tr w:rsidR="00677729" w:rsidRPr="00C77CFB" w14:paraId="753F033E" w14:textId="77777777" w:rsidTr="00202BD4">
        <w:trPr>
          <w:trHeight w:val="360"/>
        </w:trPr>
        <w:tc>
          <w:tcPr>
            <w:tcW w:w="9090" w:type="dxa"/>
            <w:hideMark/>
          </w:tcPr>
          <w:p w14:paraId="63920E64" w14:textId="3B26F472" w:rsidR="00677729" w:rsidRPr="00C77CFB" w:rsidRDefault="00677729" w:rsidP="00677729">
            <w:pPr>
              <w:jc w:val="both"/>
              <w:rPr>
                <w:sz w:val="28"/>
                <w:szCs w:val="28"/>
              </w:rPr>
            </w:pPr>
            <w:r w:rsidRPr="00A97A9E">
              <w:rPr>
                <w:sz w:val="28"/>
                <w:szCs w:val="28"/>
              </w:rPr>
              <w:t xml:space="preserve">Пневматикалық амортизаторы бар орындық белдігінің биіктігін реттеу және </w:t>
            </w:r>
            <w:r>
              <w:rPr>
                <w:sz w:val="28"/>
                <w:szCs w:val="28"/>
                <w:lang w:val="kk-KZ"/>
              </w:rPr>
              <w:t>бекіт</w:t>
            </w:r>
            <w:r w:rsidRPr="00A97A9E">
              <w:rPr>
                <w:sz w:val="28"/>
                <w:szCs w:val="28"/>
              </w:rPr>
              <w:t xml:space="preserve">у </w:t>
            </w:r>
          </w:p>
        </w:tc>
      </w:tr>
      <w:tr w:rsidR="00677729" w:rsidRPr="00C77CFB" w14:paraId="1064201D" w14:textId="77777777" w:rsidTr="00202BD4">
        <w:trPr>
          <w:trHeight w:val="360"/>
        </w:trPr>
        <w:tc>
          <w:tcPr>
            <w:tcW w:w="9090" w:type="dxa"/>
            <w:hideMark/>
          </w:tcPr>
          <w:p w14:paraId="0D6C5777" w14:textId="27F301B9" w:rsidR="00677729" w:rsidRPr="00C77CFB" w:rsidRDefault="00677729" w:rsidP="00677729">
            <w:pPr>
              <w:jc w:val="both"/>
              <w:rPr>
                <w:sz w:val="28"/>
                <w:szCs w:val="28"/>
              </w:rPr>
            </w:pPr>
            <w:r w:rsidRPr="00A97A9E">
              <w:rPr>
                <w:sz w:val="28"/>
                <w:szCs w:val="28"/>
              </w:rPr>
              <w:t>Бекітілмеген қауіпсіздік белдігінің датчигі</w:t>
            </w:r>
          </w:p>
        </w:tc>
      </w:tr>
      <w:tr w:rsidR="00677729" w:rsidRPr="00C77CFB" w14:paraId="22A85C3D" w14:textId="77777777" w:rsidTr="00202BD4">
        <w:trPr>
          <w:trHeight w:val="360"/>
        </w:trPr>
        <w:tc>
          <w:tcPr>
            <w:tcW w:w="9090" w:type="dxa"/>
            <w:noWrap/>
            <w:hideMark/>
          </w:tcPr>
          <w:p w14:paraId="6C30AEA2" w14:textId="029FB41D" w:rsidR="00677729" w:rsidRPr="00C77CFB" w:rsidRDefault="00677729" w:rsidP="00677729">
            <w:pPr>
              <w:jc w:val="both"/>
              <w:rPr>
                <w:b/>
                <w:bCs/>
                <w:sz w:val="28"/>
                <w:szCs w:val="28"/>
              </w:rPr>
            </w:pPr>
            <w:r w:rsidRPr="00A97A9E">
              <w:rPr>
                <w:b/>
                <w:bCs/>
                <w:sz w:val="28"/>
                <w:szCs w:val="28"/>
              </w:rPr>
              <w:t>Тежеу жүйесі</w:t>
            </w:r>
          </w:p>
        </w:tc>
      </w:tr>
      <w:tr w:rsidR="00677729" w:rsidRPr="00C77CFB" w14:paraId="576DC6A0" w14:textId="77777777" w:rsidTr="00202BD4">
        <w:trPr>
          <w:trHeight w:val="360"/>
        </w:trPr>
        <w:tc>
          <w:tcPr>
            <w:tcW w:w="9090" w:type="dxa"/>
            <w:hideMark/>
          </w:tcPr>
          <w:p w14:paraId="2FE74C7B" w14:textId="3B85924F" w:rsidR="00677729" w:rsidRPr="00C77CFB" w:rsidRDefault="00677729" w:rsidP="00677729">
            <w:pPr>
              <w:jc w:val="both"/>
              <w:rPr>
                <w:sz w:val="28"/>
                <w:szCs w:val="28"/>
              </w:rPr>
            </w:pPr>
            <w:r w:rsidRPr="00A97A9E">
              <w:rPr>
                <w:sz w:val="28"/>
                <w:szCs w:val="28"/>
              </w:rPr>
              <w:t>ABS- құлыпқа қарсы тежегіш жүйесі</w:t>
            </w:r>
          </w:p>
        </w:tc>
      </w:tr>
      <w:tr w:rsidR="00677729" w:rsidRPr="00C77CFB" w14:paraId="5B0EDDB5" w14:textId="77777777" w:rsidTr="00202BD4">
        <w:trPr>
          <w:trHeight w:val="360"/>
        </w:trPr>
        <w:tc>
          <w:tcPr>
            <w:tcW w:w="9090" w:type="dxa"/>
            <w:hideMark/>
          </w:tcPr>
          <w:p w14:paraId="2969CDF4" w14:textId="61482FCE" w:rsidR="00677729" w:rsidRPr="00C77CFB" w:rsidRDefault="00677729" w:rsidP="00677729">
            <w:pPr>
              <w:jc w:val="both"/>
              <w:rPr>
                <w:sz w:val="28"/>
                <w:szCs w:val="28"/>
              </w:rPr>
            </w:pPr>
            <w:r w:rsidRPr="00A97A9E">
              <w:rPr>
                <w:sz w:val="28"/>
                <w:szCs w:val="28"/>
              </w:rPr>
              <w:t>Қосалқы тежегіш жүйесі (тұрақ тежегіші)</w:t>
            </w:r>
          </w:p>
        </w:tc>
      </w:tr>
      <w:tr w:rsidR="00677729" w:rsidRPr="00C77CFB" w14:paraId="470E1DDE" w14:textId="77777777" w:rsidTr="00202BD4">
        <w:trPr>
          <w:trHeight w:val="360"/>
        </w:trPr>
        <w:tc>
          <w:tcPr>
            <w:tcW w:w="9090" w:type="dxa"/>
            <w:hideMark/>
          </w:tcPr>
          <w:p w14:paraId="645C6150" w14:textId="39F40141" w:rsidR="00677729" w:rsidRPr="00C77CFB" w:rsidRDefault="00677729" w:rsidP="00677729">
            <w:pPr>
              <w:jc w:val="both"/>
              <w:rPr>
                <w:sz w:val="28"/>
                <w:szCs w:val="28"/>
              </w:rPr>
            </w:pPr>
            <w:r w:rsidRPr="008B231D">
              <w:rPr>
                <w:sz w:val="28"/>
                <w:szCs w:val="28"/>
              </w:rPr>
              <w:t>Автокөлікті динамикалық тұрақтандырудың электронды жүйесі</w:t>
            </w:r>
          </w:p>
        </w:tc>
      </w:tr>
      <w:tr w:rsidR="00677729" w:rsidRPr="00C77CFB" w14:paraId="2B81BBB4" w14:textId="77777777" w:rsidTr="00202BD4">
        <w:trPr>
          <w:trHeight w:val="360"/>
        </w:trPr>
        <w:tc>
          <w:tcPr>
            <w:tcW w:w="9090" w:type="dxa"/>
            <w:noWrap/>
            <w:hideMark/>
          </w:tcPr>
          <w:p w14:paraId="039CA565" w14:textId="30A75C78" w:rsidR="00677729" w:rsidRPr="00C77CFB" w:rsidRDefault="00677729" w:rsidP="00677729">
            <w:pPr>
              <w:jc w:val="both"/>
              <w:rPr>
                <w:b/>
                <w:bCs/>
                <w:sz w:val="28"/>
                <w:szCs w:val="28"/>
              </w:rPr>
            </w:pPr>
            <w:r w:rsidRPr="00A97A9E">
              <w:rPr>
                <w:b/>
                <w:bCs/>
                <w:sz w:val="28"/>
                <w:szCs w:val="28"/>
              </w:rPr>
              <w:t>Фаралар/Көру</w:t>
            </w:r>
            <w:r>
              <w:rPr>
                <w:b/>
                <w:bCs/>
                <w:sz w:val="28"/>
                <w:szCs w:val="28"/>
                <w:lang w:val="kk-KZ"/>
              </w:rPr>
              <w:t xml:space="preserve"> </w:t>
            </w:r>
          </w:p>
        </w:tc>
      </w:tr>
      <w:tr w:rsidR="00677729" w:rsidRPr="00C77CFB" w14:paraId="56C4635D" w14:textId="77777777" w:rsidTr="00202BD4">
        <w:trPr>
          <w:trHeight w:val="360"/>
        </w:trPr>
        <w:tc>
          <w:tcPr>
            <w:tcW w:w="9090" w:type="dxa"/>
            <w:hideMark/>
          </w:tcPr>
          <w:p w14:paraId="2B0AC215" w14:textId="6E6D5A90" w:rsidR="00677729" w:rsidRPr="00C77CFB" w:rsidRDefault="00677729" w:rsidP="00677729">
            <w:pPr>
              <w:jc w:val="both"/>
              <w:rPr>
                <w:sz w:val="28"/>
                <w:szCs w:val="28"/>
              </w:rPr>
            </w:pPr>
            <w:r w:rsidRPr="00A97A9E">
              <w:rPr>
                <w:sz w:val="28"/>
                <w:szCs w:val="28"/>
              </w:rPr>
              <w:t>Жақын жарық фаралары (БҰҰ ЕЭК N 48 ережесі)</w:t>
            </w:r>
          </w:p>
        </w:tc>
      </w:tr>
      <w:tr w:rsidR="00677729" w:rsidRPr="00C77CFB" w14:paraId="69297E58" w14:textId="77777777" w:rsidTr="00202BD4">
        <w:trPr>
          <w:trHeight w:val="360"/>
        </w:trPr>
        <w:tc>
          <w:tcPr>
            <w:tcW w:w="9090" w:type="dxa"/>
            <w:hideMark/>
          </w:tcPr>
          <w:p w14:paraId="4724C86B" w14:textId="2D9A0BD7" w:rsidR="00677729" w:rsidRPr="00C77CFB" w:rsidRDefault="00677729" w:rsidP="00677729">
            <w:pPr>
              <w:jc w:val="both"/>
              <w:rPr>
                <w:sz w:val="28"/>
                <w:szCs w:val="28"/>
              </w:rPr>
            </w:pPr>
            <w:r w:rsidRPr="00A97A9E">
              <w:rPr>
                <w:sz w:val="28"/>
                <w:szCs w:val="28"/>
              </w:rPr>
              <w:t>Габариттік шамдар, тежеудің артқы шамдары (БҰҰ ЕЭК N 7 ережесі)</w:t>
            </w:r>
          </w:p>
        </w:tc>
      </w:tr>
      <w:tr w:rsidR="00677729" w:rsidRPr="00C77CFB" w14:paraId="0B4293D1" w14:textId="77777777" w:rsidTr="00202BD4">
        <w:trPr>
          <w:trHeight w:val="360"/>
        </w:trPr>
        <w:tc>
          <w:tcPr>
            <w:tcW w:w="9090" w:type="dxa"/>
            <w:hideMark/>
          </w:tcPr>
          <w:p w14:paraId="77E0EF20" w14:textId="65E8FF73" w:rsidR="00677729" w:rsidRPr="00C77CFB" w:rsidRDefault="00677729" w:rsidP="00677729">
            <w:pPr>
              <w:jc w:val="both"/>
              <w:rPr>
                <w:sz w:val="28"/>
                <w:szCs w:val="28"/>
              </w:rPr>
            </w:pPr>
            <w:r w:rsidRPr="008B231D">
              <w:rPr>
                <w:sz w:val="28"/>
                <w:szCs w:val="28"/>
              </w:rPr>
              <w:t>Алдыңғы тұманға қарсы фаралар (БҰҰ ЕЭК N 19 ережесі)</w:t>
            </w:r>
          </w:p>
        </w:tc>
      </w:tr>
      <w:tr w:rsidR="00677729" w:rsidRPr="00C77CFB" w14:paraId="75C39A88" w14:textId="77777777" w:rsidTr="00202BD4">
        <w:trPr>
          <w:trHeight w:val="360"/>
        </w:trPr>
        <w:tc>
          <w:tcPr>
            <w:tcW w:w="9090" w:type="dxa"/>
            <w:hideMark/>
          </w:tcPr>
          <w:p w14:paraId="0E79E7F0" w14:textId="381AF7C6" w:rsidR="00677729" w:rsidRPr="00C77CFB" w:rsidRDefault="00677729" w:rsidP="00677729">
            <w:pPr>
              <w:jc w:val="both"/>
              <w:rPr>
                <w:sz w:val="28"/>
                <w:szCs w:val="28"/>
              </w:rPr>
            </w:pPr>
            <w:r w:rsidRPr="004D720C">
              <w:rPr>
                <w:sz w:val="28"/>
                <w:szCs w:val="28"/>
              </w:rPr>
              <w:t>Сары түсті бұрылыстың алдыңғы және артқы сигналдары (БҰҰ ЕЭК N 6 ережесі)</w:t>
            </w:r>
          </w:p>
        </w:tc>
      </w:tr>
      <w:tr w:rsidR="00677729" w:rsidRPr="00C77CFB" w14:paraId="2D9A7452" w14:textId="77777777" w:rsidTr="00202BD4">
        <w:trPr>
          <w:trHeight w:val="360"/>
        </w:trPr>
        <w:tc>
          <w:tcPr>
            <w:tcW w:w="9090" w:type="dxa"/>
            <w:hideMark/>
          </w:tcPr>
          <w:p w14:paraId="6C0C4405" w14:textId="07D617C2" w:rsidR="00677729" w:rsidRPr="00C77CFB" w:rsidRDefault="00677729" w:rsidP="00677729">
            <w:pPr>
              <w:jc w:val="both"/>
              <w:rPr>
                <w:sz w:val="28"/>
                <w:szCs w:val="28"/>
              </w:rPr>
            </w:pPr>
            <w:r w:rsidRPr="00A97A9E">
              <w:rPr>
                <w:bCs/>
                <w:sz w:val="28"/>
                <w:szCs w:val="28"/>
              </w:rPr>
              <w:t xml:space="preserve">Жарамды </w:t>
            </w:r>
            <w:r>
              <w:rPr>
                <w:bCs/>
                <w:sz w:val="28"/>
                <w:szCs w:val="28"/>
                <w:lang w:val="kk-KZ"/>
              </w:rPr>
              <w:t xml:space="preserve">апаттық </w:t>
            </w:r>
            <w:r w:rsidRPr="00A97A9E">
              <w:rPr>
                <w:bCs/>
                <w:sz w:val="28"/>
                <w:szCs w:val="28"/>
              </w:rPr>
              <w:t>дабыл</w:t>
            </w:r>
          </w:p>
        </w:tc>
      </w:tr>
      <w:tr w:rsidR="00677729" w:rsidRPr="00C77CFB" w14:paraId="0D98DD3D" w14:textId="77777777" w:rsidTr="00202BD4">
        <w:trPr>
          <w:trHeight w:val="360"/>
        </w:trPr>
        <w:tc>
          <w:tcPr>
            <w:tcW w:w="9090" w:type="dxa"/>
            <w:hideMark/>
          </w:tcPr>
          <w:p w14:paraId="196D350C" w14:textId="0E1BE662" w:rsidR="00677729" w:rsidRPr="00C77CFB" w:rsidRDefault="00677729" w:rsidP="00677729">
            <w:pPr>
              <w:jc w:val="both"/>
              <w:rPr>
                <w:sz w:val="28"/>
                <w:szCs w:val="28"/>
              </w:rPr>
            </w:pPr>
            <w:r w:rsidRPr="00585D24">
              <w:rPr>
                <w:sz w:val="28"/>
                <w:szCs w:val="28"/>
              </w:rPr>
              <w:t>Кері бағыттағы ақ шамдар (БҰҰ ЕЭК N 23 ережесі)</w:t>
            </w:r>
          </w:p>
        </w:tc>
      </w:tr>
      <w:tr w:rsidR="00677729" w:rsidRPr="00C77CFB" w14:paraId="190AB776" w14:textId="77777777" w:rsidTr="00202BD4">
        <w:trPr>
          <w:trHeight w:val="360"/>
        </w:trPr>
        <w:tc>
          <w:tcPr>
            <w:tcW w:w="9090" w:type="dxa"/>
            <w:hideMark/>
          </w:tcPr>
          <w:p w14:paraId="3C6C1266" w14:textId="4A2E2C2A" w:rsidR="00677729" w:rsidRPr="00C77CFB" w:rsidRDefault="00677729" w:rsidP="00677729">
            <w:pPr>
              <w:jc w:val="both"/>
              <w:rPr>
                <w:sz w:val="28"/>
                <w:szCs w:val="28"/>
              </w:rPr>
            </w:pPr>
            <w:r w:rsidRPr="00585D24">
              <w:rPr>
                <w:sz w:val="28"/>
                <w:szCs w:val="28"/>
              </w:rPr>
              <w:t>Бүйірлік шамдар мен шағылыстырғыштар</w:t>
            </w:r>
          </w:p>
        </w:tc>
      </w:tr>
      <w:tr w:rsidR="00677729" w:rsidRPr="00C77CFB" w14:paraId="157EB043" w14:textId="77777777" w:rsidTr="00202BD4">
        <w:trPr>
          <w:trHeight w:val="360"/>
        </w:trPr>
        <w:tc>
          <w:tcPr>
            <w:tcW w:w="9090" w:type="dxa"/>
            <w:hideMark/>
          </w:tcPr>
          <w:p w14:paraId="4B2CECA1" w14:textId="70201AAF" w:rsidR="00677729" w:rsidRPr="00C77CFB" w:rsidRDefault="00677729" w:rsidP="00677729">
            <w:pPr>
              <w:jc w:val="both"/>
              <w:rPr>
                <w:sz w:val="28"/>
                <w:szCs w:val="28"/>
              </w:rPr>
            </w:pPr>
            <w:r w:rsidRPr="00585D24">
              <w:rPr>
                <w:sz w:val="28"/>
                <w:szCs w:val="28"/>
              </w:rPr>
              <w:t>Тұрақ датчиктері және кері жүріс камерасы</w:t>
            </w:r>
          </w:p>
        </w:tc>
      </w:tr>
      <w:tr w:rsidR="00677729" w:rsidRPr="00C77CFB" w14:paraId="0B5237B0" w14:textId="77777777" w:rsidTr="00202BD4">
        <w:trPr>
          <w:trHeight w:val="360"/>
        </w:trPr>
        <w:tc>
          <w:tcPr>
            <w:tcW w:w="9090" w:type="dxa"/>
            <w:hideMark/>
          </w:tcPr>
          <w:p w14:paraId="383CB0AA" w14:textId="6BBA14E2" w:rsidR="00677729" w:rsidRPr="00C77CFB" w:rsidRDefault="00677729" w:rsidP="00677729">
            <w:pPr>
              <w:jc w:val="both"/>
              <w:rPr>
                <w:sz w:val="28"/>
                <w:szCs w:val="28"/>
              </w:rPr>
            </w:pPr>
            <w:r w:rsidRPr="00A97A9E">
              <w:rPr>
                <w:bCs/>
                <w:sz w:val="28"/>
                <w:szCs w:val="28"/>
              </w:rPr>
              <w:t>Артқы және бүйірлік шағылысатын жолақ</w:t>
            </w:r>
          </w:p>
        </w:tc>
      </w:tr>
      <w:tr w:rsidR="00677729" w:rsidRPr="00C77CFB" w14:paraId="63BED063" w14:textId="77777777" w:rsidTr="00202BD4">
        <w:trPr>
          <w:trHeight w:val="360"/>
        </w:trPr>
        <w:tc>
          <w:tcPr>
            <w:tcW w:w="9090" w:type="dxa"/>
            <w:noWrap/>
            <w:hideMark/>
          </w:tcPr>
          <w:p w14:paraId="6C2F0AD0" w14:textId="51E83C65" w:rsidR="00677729" w:rsidRPr="00C77CFB" w:rsidRDefault="00677729" w:rsidP="00677729">
            <w:pPr>
              <w:jc w:val="both"/>
              <w:rPr>
                <w:b/>
                <w:bCs/>
                <w:sz w:val="28"/>
                <w:szCs w:val="28"/>
              </w:rPr>
            </w:pPr>
            <w:r w:rsidRPr="006E70C9">
              <w:rPr>
                <w:b/>
                <w:bCs/>
                <w:sz w:val="28"/>
                <w:szCs w:val="28"/>
              </w:rPr>
              <w:t>Жолаушылар бөлімі</w:t>
            </w:r>
          </w:p>
        </w:tc>
      </w:tr>
      <w:tr w:rsidR="00677729" w:rsidRPr="00C77CFB" w14:paraId="717009AD" w14:textId="77777777" w:rsidTr="00202BD4">
        <w:trPr>
          <w:trHeight w:val="360"/>
        </w:trPr>
        <w:tc>
          <w:tcPr>
            <w:tcW w:w="9090" w:type="dxa"/>
            <w:hideMark/>
          </w:tcPr>
          <w:p w14:paraId="2A4D4580" w14:textId="251FE684" w:rsidR="00677729" w:rsidRPr="00C77CFB" w:rsidRDefault="00677729" w:rsidP="00677729">
            <w:pPr>
              <w:jc w:val="both"/>
              <w:rPr>
                <w:sz w:val="28"/>
                <w:szCs w:val="28"/>
              </w:rPr>
            </w:pPr>
            <w:r w:rsidRPr="00B4397B">
              <w:rPr>
                <w:sz w:val="28"/>
                <w:szCs w:val="28"/>
              </w:rPr>
              <w:t xml:space="preserve">Ламинатталған </w:t>
            </w:r>
            <w:r>
              <w:rPr>
                <w:sz w:val="28"/>
                <w:szCs w:val="28"/>
                <w:lang w:val="kk-KZ"/>
              </w:rPr>
              <w:t xml:space="preserve">алдыңғы </w:t>
            </w:r>
            <w:r w:rsidRPr="00B4397B">
              <w:rPr>
                <w:sz w:val="28"/>
                <w:szCs w:val="28"/>
              </w:rPr>
              <w:t>әйнек</w:t>
            </w:r>
          </w:p>
        </w:tc>
      </w:tr>
      <w:tr w:rsidR="00677729" w:rsidRPr="00C77CFB" w14:paraId="3CFA3A1C" w14:textId="77777777" w:rsidTr="00202BD4">
        <w:trPr>
          <w:trHeight w:val="360"/>
        </w:trPr>
        <w:tc>
          <w:tcPr>
            <w:tcW w:w="9090" w:type="dxa"/>
            <w:hideMark/>
          </w:tcPr>
          <w:p w14:paraId="72302B4E" w14:textId="1A3E3680" w:rsidR="00677729" w:rsidRPr="00C77CFB" w:rsidRDefault="00677729" w:rsidP="00677729">
            <w:pPr>
              <w:jc w:val="both"/>
              <w:rPr>
                <w:sz w:val="28"/>
                <w:szCs w:val="28"/>
              </w:rPr>
            </w:pPr>
            <w:r w:rsidRPr="00B4397B">
              <w:rPr>
                <w:sz w:val="28"/>
                <w:szCs w:val="28"/>
              </w:rPr>
              <w:t>Жоғары температурада өңделген артқы және бүйірлік әйнектер (шыңдалған)</w:t>
            </w:r>
          </w:p>
        </w:tc>
      </w:tr>
      <w:tr w:rsidR="00677729" w:rsidRPr="00C77CFB" w14:paraId="5A64755D" w14:textId="77777777" w:rsidTr="00202BD4">
        <w:trPr>
          <w:trHeight w:val="360"/>
        </w:trPr>
        <w:tc>
          <w:tcPr>
            <w:tcW w:w="9090" w:type="dxa"/>
            <w:hideMark/>
          </w:tcPr>
          <w:p w14:paraId="669417DD" w14:textId="041A090A" w:rsidR="00677729" w:rsidRPr="00C77CFB" w:rsidRDefault="00677729" w:rsidP="00677729">
            <w:pPr>
              <w:jc w:val="both"/>
              <w:rPr>
                <w:sz w:val="28"/>
                <w:szCs w:val="28"/>
              </w:rPr>
            </w:pPr>
            <w:r>
              <w:rPr>
                <w:sz w:val="28"/>
                <w:szCs w:val="28"/>
                <w:lang w:val="kk-KZ"/>
              </w:rPr>
              <w:t xml:space="preserve">Алдыңғы әйнекті </w:t>
            </w:r>
            <w:r w:rsidRPr="00B4397B">
              <w:rPr>
                <w:sz w:val="28"/>
                <w:szCs w:val="28"/>
              </w:rPr>
              <w:t>тазалағыштар мен жуғыштар</w:t>
            </w:r>
            <w:r>
              <w:rPr>
                <w:sz w:val="28"/>
                <w:szCs w:val="28"/>
                <w:lang w:val="kk-KZ"/>
              </w:rPr>
              <w:t xml:space="preserve"> </w:t>
            </w:r>
          </w:p>
        </w:tc>
      </w:tr>
      <w:tr w:rsidR="00677729" w:rsidRPr="00C77CFB" w14:paraId="608B7908" w14:textId="77777777" w:rsidTr="00202BD4">
        <w:trPr>
          <w:trHeight w:val="360"/>
        </w:trPr>
        <w:tc>
          <w:tcPr>
            <w:tcW w:w="9090" w:type="dxa"/>
            <w:hideMark/>
          </w:tcPr>
          <w:p w14:paraId="5AF76932" w14:textId="3293FF56" w:rsidR="00677729" w:rsidRPr="00C77CFB" w:rsidRDefault="00677729" w:rsidP="00677729">
            <w:pPr>
              <w:jc w:val="both"/>
              <w:rPr>
                <w:sz w:val="28"/>
                <w:szCs w:val="28"/>
              </w:rPr>
            </w:pPr>
            <w:r w:rsidRPr="00B4397B">
              <w:rPr>
                <w:sz w:val="28"/>
                <w:szCs w:val="28"/>
              </w:rPr>
              <w:t>Әр жағынан сыртқы бүйірлік айналар</w:t>
            </w:r>
            <w:r>
              <w:rPr>
                <w:sz w:val="28"/>
                <w:szCs w:val="28"/>
                <w:lang w:val="kk-KZ"/>
              </w:rPr>
              <w:t xml:space="preserve"> </w:t>
            </w:r>
            <w:r w:rsidRPr="00B4397B">
              <w:rPr>
                <w:sz w:val="28"/>
                <w:szCs w:val="28"/>
              </w:rPr>
              <w:t>-</w:t>
            </w:r>
            <w:r>
              <w:rPr>
                <w:sz w:val="28"/>
                <w:szCs w:val="28"/>
                <w:lang w:val="kk-KZ"/>
              </w:rPr>
              <w:t xml:space="preserve"> </w:t>
            </w:r>
            <w:r w:rsidRPr="00B4397B">
              <w:rPr>
                <w:sz w:val="28"/>
                <w:szCs w:val="28"/>
              </w:rPr>
              <w:t>кем дегенде 18 см X 41 см</w:t>
            </w:r>
            <w:r>
              <w:rPr>
                <w:sz w:val="28"/>
                <w:szCs w:val="28"/>
                <w:lang w:val="kk-KZ"/>
              </w:rPr>
              <w:t xml:space="preserve"> </w:t>
            </w:r>
          </w:p>
        </w:tc>
      </w:tr>
      <w:tr w:rsidR="00677729" w:rsidRPr="00C77CFB" w14:paraId="12CE8375" w14:textId="77777777" w:rsidTr="00202BD4">
        <w:trPr>
          <w:trHeight w:val="360"/>
        </w:trPr>
        <w:tc>
          <w:tcPr>
            <w:tcW w:w="9090" w:type="dxa"/>
            <w:hideMark/>
          </w:tcPr>
          <w:p w14:paraId="61AF07E3" w14:textId="7F4CDE8A" w:rsidR="00677729" w:rsidRPr="00C77CFB" w:rsidRDefault="00677729" w:rsidP="00677729">
            <w:pPr>
              <w:jc w:val="both"/>
              <w:rPr>
                <w:sz w:val="28"/>
                <w:szCs w:val="28"/>
              </w:rPr>
            </w:pPr>
            <w:r w:rsidRPr="00B4397B">
              <w:rPr>
                <w:sz w:val="28"/>
                <w:szCs w:val="28"/>
              </w:rPr>
              <w:t xml:space="preserve">Кең бұрышты артқы айналар-екі жағынан </w:t>
            </w:r>
            <w:proofErr w:type="gramStart"/>
            <w:r w:rsidRPr="00B4397B">
              <w:rPr>
                <w:sz w:val="28"/>
                <w:szCs w:val="28"/>
              </w:rPr>
              <w:t>кемінде  20</w:t>
            </w:r>
            <w:proofErr w:type="gramEnd"/>
            <w:r w:rsidRPr="00B4397B">
              <w:rPr>
                <w:sz w:val="28"/>
                <w:szCs w:val="28"/>
              </w:rPr>
              <w:t xml:space="preserve"> см</w:t>
            </w:r>
          </w:p>
        </w:tc>
      </w:tr>
      <w:tr w:rsidR="00677729" w:rsidRPr="00C77CFB" w14:paraId="6AD42CF5" w14:textId="77777777" w:rsidTr="00202BD4">
        <w:trPr>
          <w:trHeight w:val="360"/>
        </w:trPr>
        <w:tc>
          <w:tcPr>
            <w:tcW w:w="9090" w:type="dxa"/>
            <w:hideMark/>
          </w:tcPr>
          <w:p w14:paraId="1795D9E0" w14:textId="4B75B879" w:rsidR="00677729" w:rsidRPr="00C77CFB" w:rsidRDefault="00677729" w:rsidP="00677729">
            <w:pPr>
              <w:jc w:val="both"/>
              <w:rPr>
                <w:sz w:val="28"/>
                <w:szCs w:val="28"/>
              </w:rPr>
            </w:pPr>
            <w:r w:rsidRPr="00B4397B">
              <w:rPr>
                <w:sz w:val="28"/>
                <w:szCs w:val="28"/>
              </w:rPr>
              <w:t>Екі жағынан да артқы көрініс айналары (БҰҰ ЕЭК N 46 ережесі)</w:t>
            </w:r>
          </w:p>
        </w:tc>
      </w:tr>
      <w:tr w:rsidR="00677729" w:rsidRPr="00C77CFB" w14:paraId="313C453C" w14:textId="77777777" w:rsidTr="00202BD4">
        <w:trPr>
          <w:trHeight w:val="540"/>
        </w:trPr>
        <w:tc>
          <w:tcPr>
            <w:tcW w:w="9090" w:type="dxa"/>
            <w:hideMark/>
          </w:tcPr>
          <w:p w14:paraId="68CD90E3" w14:textId="7D75BBFA" w:rsidR="00677729" w:rsidRPr="00C77CFB" w:rsidRDefault="00677729" w:rsidP="00677729">
            <w:pPr>
              <w:jc w:val="both"/>
              <w:rPr>
                <w:sz w:val="28"/>
                <w:szCs w:val="28"/>
              </w:rPr>
            </w:pPr>
            <w:r w:rsidRPr="00B4397B">
              <w:rPr>
                <w:sz w:val="28"/>
                <w:szCs w:val="28"/>
              </w:rPr>
              <w:t xml:space="preserve">Жергілікті климаттық және жол жағдайларында автомобиль салонындағы температураны 5°C-тан 30°C-қа дейін ұстап тұруға қабілетті жарамды </w:t>
            </w:r>
            <w:r>
              <w:rPr>
                <w:sz w:val="28"/>
                <w:szCs w:val="28"/>
                <w:lang w:val="kk-KZ"/>
              </w:rPr>
              <w:t>к</w:t>
            </w:r>
            <w:r w:rsidRPr="00B4397B">
              <w:rPr>
                <w:sz w:val="28"/>
                <w:szCs w:val="28"/>
              </w:rPr>
              <w:t>лиматтық қондырғы</w:t>
            </w:r>
          </w:p>
        </w:tc>
      </w:tr>
      <w:tr w:rsidR="00677729" w:rsidRPr="00C77CFB" w14:paraId="4EA110A9" w14:textId="77777777" w:rsidTr="00202BD4">
        <w:trPr>
          <w:trHeight w:val="360"/>
        </w:trPr>
        <w:tc>
          <w:tcPr>
            <w:tcW w:w="9090" w:type="dxa"/>
            <w:hideMark/>
          </w:tcPr>
          <w:p w14:paraId="7038D06E" w14:textId="6D23F38F" w:rsidR="00677729" w:rsidRPr="00C77CFB" w:rsidRDefault="00677729" w:rsidP="00677729">
            <w:pPr>
              <w:jc w:val="both"/>
              <w:rPr>
                <w:sz w:val="28"/>
                <w:szCs w:val="28"/>
              </w:rPr>
            </w:pPr>
            <w:r w:rsidRPr="006E70C9">
              <w:rPr>
                <w:sz w:val="28"/>
                <w:szCs w:val="28"/>
              </w:rPr>
              <w:t>Жүргізушіге еркін көрінуді қамтамасыз ету үшін алдыңғы және алдыңғы бүйірлік әйнектерді жылыту (үрлеу) жүйе</w:t>
            </w:r>
            <w:r>
              <w:rPr>
                <w:sz w:val="28"/>
                <w:szCs w:val="28"/>
                <w:lang w:val="kk-KZ"/>
              </w:rPr>
              <w:t xml:space="preserve">сі </w:t>
            </w:r>
          </w:p>
        </w:tc>
      </w:tr>
      <w:tr w:rsidR="00677729" w:rsidRPr="00C77CFB" w14:paraId="361BCD29" w14:textId="77777777" w:rsidTr="00202BD4">
        <w:trPr>
          <w:trHeight w:val="360"/>
        </w:trPr>
        <w:tc>
          <w:tcPr>
            <w:tcW w:w="9090" w:type="dxa"/>
            <w:hideMark/>
          </w:tcPr>
          <w:p w14:paraId="1408F13F" w14:textId="1B0DD067" w:rsidR="00677729" w:rsidRPr="00C77CFB" w:rsidRDefault="00677729" w:rsidP="00677729">
            <w:pPr>
              <w:jc w:val="both"/>
              <w:rPr>
                <w:sz w:val="28"/>
                <w:szCs w:val="28"/>
              </w:rPr>
            </w:pPr>
            <w:r w:rsidRPr="003D283C">
              <w:rPr>
                <w:sz w:val="28"/>
                <w:szCs w:val="28"/>
              </w:rPr>
              <w:lastRenderedPageBreak/>
              <w:t>Тежегіш, ілінісу және газ педальдарының сырғанауға қарсы беті</w:t>
            </w:r>
          </w:p>
        </w:tc>
      </w:tr>
      <w:tr w:rsidR="00677729" w:rsidRPr="00C77CFB" w14:paraId="38F2ED55" w14:textId="77777777" w:rsidTr="00202BD4">
        <w:trPr>
          <w:trHeight w:val="360"/>
        </w:trPr>
        <w:tc>
          <w:tcPr>
            <w:tcW w:w="9090" w:type="dxa"/>
            <w:hideMark/>
          </w:tcPr>
          <w:p w14:paraId="639A7E7A" w14:textId="4559C4A5" w:rsidR="00677729" w:rsidRPr="00C77CFB" w:rsidRDefault="00677729" w:rsidP="00677729">
            <w:pPr>
              <w:jc w:val="both"/>
              <w:rPr>
                <w:sz w:val="28"/>
                <w:szCs w:val="28"/>
              </w:rPr>
            </w:pPr>
            <w:r w:rsidRPr="003D283C">
              <w:rPr>
                <w:sz w:val="28"/>
                <w:szCs w:val="28"/>
                <w:bdr w:val="none" w:sz="0" w:space="0" w:color="auto" w:frame="1"/>
                <w:lang w:val="kk-KZ"/>
              </w:rPr>
              <w:t>Аспаптарда метрикалық өлшем бірліктері болуы керек</w:t>
            </w:r>
            <w:r>
              <w:rPr>
                <w:sz w:val="28"/>
                <w:szCs w:val="28"/>
                <w:bdr w:val="none" w:sz="0" w:space="0" w:color="auto" w:frame="1"/>
                <w:lang w:val="kk-KZ"/>
              </w:rPr>
              <w:t xml:space="preserve"> </w:t>
            </w:r>
            <w:r w:rsidRPr="003D283C">
              <w:rPr>
                <w:sz w:val="28"/>
                <w:szCs w:val="28"/>
                <w:bdr w:val="none" w:sz="0" w:space="0" w:color="auto" w:frame="1"/>
                <w:lang w:val="kk-KZ"/>
              </w:rPr>
              <w:t>-</w:t>
            </w:r>
            <w:r>
              <w:rPr>
                <w:sz w:val="28"/>
                <w:szCs w:val="28"/>
                <w:bdr w:val="none" w:sz="0" w:space="0" w:color="auto" w:frame="1"/>
                <w:lang w:val="kk-KZ"/>
              </w:rPr>
              <w:t xml:space="preserve"> </w:t>
            </w:r>
            <w:r w:rsidRPr="003D283C">
              <w:rPr>
                <w:sz w:val="28"/>
                <w:szCs w:val="28"/>
                <w:bdr w:val="none" w:sz="0" w:space="0" w:color="auto" w:frame="1"/>
                <w:lang w:val="kk-KZ"/>
              </w:rPr>
              <w:t>мысалы, спидометр, отын өлшегіш және т. б.</w:t>
            </w:r>
          </w:p>
        </w:tc>
      </w:tr>
      <w:tr w:rsidR="00677729" w:rsidRPr="00C77CFB" w14:paraId="1E84A486" w14:textId="77777777" w:rsidTr="00202BD4">
        <w:trPr>
          <w:trHeight w:val="540"/>
        </w:trPr>
        <w:tc>
          <w:tcPr>
            <w:tcW w:w="9090" w:type="dxa"/>
            <w:hideMark/>
          </w:tcPr>
          <w:p w14:paraId="5A8795A4" w14:textId="7E6AF100" w:rsidR="00677729" w:rsidRPr="00C77CFB" w:rsidRDefault="00677729" w:rsidP="00677729">
            <w:pPr>
              <w:jc w:val="both"/>
              <w:rPr>
                <w:sz w:val="28"/>
                <w:szCs w:val="28"/>
              </w:rPr>
            </w:pPr>
            <w:r w:rsidRPr="003D283C">
              <w:rPr>
                <w:sz w:val="28"/>
                <w:szCs w:val="28"/>
              </w:rPr>
              <w:t>Белгілер, жапсырмалар</w:t>
            </w:r>
            <w:r>
              <w:rPr>
                <w:sz w:val="28"/>
                <w:szCs w:val="28"/>
                <w:lang w:val="kk-KZ"/>
              </w:rPr>
              <w:t xml:space="preserve"> </w:t>
            </w:r>
            <w:r w:rsidRPr="003D283C">
              <w:rPr>
                <w:sz w:val="28"/>
                <w:szCs w:val="28"/>
              </w:rPr>
              <w:t xml:space="preserve">және т. б. элементтер жүргізушінің </w:t>
            </w:r>
            <w:r>
              <w:rPr>
                <w:sz w:val="28"/>
                <w:szCs w:val="28"/>
                <w:lang w:val="kk-KZ"/>
              </w:rPr>
              <w:t xml:space="preserve">көруіне </w:t>
            </w:r>
            <w:r w:rsidRPr="003D283C">
              <w:rPr>
                <w:sz w:val="28"/>
                <w:szCs w:val="28"/>
              </w:rPr>
              <w:t>немесе басқару тетіктерін пайдалануға кедергі келтірмейтіндей етіп орналастырылуы керек</w:t>
            </w:r>
            <w:r>
              <w:rPr>
                <w:sz w:val="28"/>
                <w:szCs w:val="28"/>
                <w:lang w:val="kk-KZ"/>
              </w:rPr>
              <w:t xml:space="preserve">. </w:t>
            </w:r>
          </w:p>
        </w:tc>
      </w:tr>
      <w:tr w:rsidR="00677729" w:rsidRPr="00C77CFB" w14:paraId="150663A2" w14:textId="77777777" w:rsidTr="00202BD4">
        <w:trPr>
          <w:trHeight w:val="540"/>
        </w:trPr>
        <w:tc>
          <w:tcPr>
            <w:tcW w:w="9090" w:type="dxa"/>
            <w:hideMark/>
          </w:tcPr>
          <w:p w14:paraId="61A86A64" w14:textId="618F5730" w:rsidR="00677729" w:rsidRPr="00C77CFB" w:rsidRDefault="00677729" w:rsidP="00677729">
            <w:pPr>
              <w:jc w:val="both"/>
              <w:rPr>
                <w:sz w:val="28"/>
                <w:szCs w:val="28"/>
              </w:rPr>
            </w:pPr>
            <w:r w:rsidRPr="003D283C">
              <w:rPr>
                <w:sz w:val="28"/>
                <w:szCs w:val="28"/>
                <w:bdr w:val="none" w:sz="0" w:space="0" w:color="auto" w:frame="1"/>
                <w:lang w:val="kk-KZ"/>
              </w:rPr>
              <w:t>Кабинада немесе көліктің сыртында орнатылған және ілулі тұ</w:t>
            </w:r>
            <w:r>
              <w:rPr>
                <w:sz w:val="28"/>
                <w:szCs w:val="28"/>
                <w:bdr w:val="none" w:sz="0" w:space="0" w:color="auto" w:frame="1"/>
                <w:lang w:val="kk-KZ"/>
              </w:rPr>
              <w:t>рған әшекей</w:t>
            </w:r>
            <w:r w:rsidRPr="003D283C">
              <w:rPr>
                <w:sz w:val="28"/>
                <w:szCs w:val="28"/>
                <w:bdr w:val="none" w:sz="0" w:space="0" w:color="auto" w:frame="1"/>
                <w:lang w:val="kk-KZ"/>
              </w:rPr>
              <w:t xml:space="preserve"> бұйымдар немесе құрылғылар </w:t>
            </w:r>
            <w:r>
              <w:rPr>
                <w:sz w:val="28"/>
                <w:szCs w:val="28"/>
                <w:bdr w:val="none" w:sz="0" w:space="0" w:color="auto" w:frame="1"/>
                <w:lang w:val="kk-KZ"/>
              </w:rPr>
              <w:t>болмауы керек</w:t>
            </w:r>
            <w:r w:rsidRPr="003D283C">
              <w:rPr>
                <w:sz w:val="28"/>
                <w:szCs w:val="28"/>
                <w:bdr w:val="none" w:sz="0" w:space="0" w:color="auto" w:frame="1"/>
                <w:lang w:val="kk-KZ"/>
              </w:rPr>
              <w:t>, бұл жүргізушінің көрінуіне кедергі келтіруі мүмкін</w:t>
            </w:r>
          </w:p>
        </w:tc>
      </w:tr>
      <w:tr w:rsidR="00677729" w:rsidRPr="00C77CFB" w14:paraId="0E11CEE9" w14:textId="77777777" w:rsidTr="00202BD4">
        <w:trPr>
          <w:trHeight w:val="360"/>
        </w:trPr>
        <w:tc>
          <w:tcPr>
            <w:tcW w:w="9090" w:type="dxa"/>
            <w:noWrap/>
            <w:hideMark/>
          </w:tcPr>
          <w:p w14:paraId="31290782" w14:textId="436B4513" w:rsidR="00677729" w:rsidRPr="00C77CFB" w:rsidRDefault="00677729" w:rsidP="00677729">
            <w:pPr>
              <w:jc w:val="both"/>
              <w:rPr>
                <w:b/>
                <w:bCs/>
                <w:sz w:val="28"/>
                <w:szCs w:val="28"/>
              </w:rPr>
            </w:pPr>
            <w:r>
              <w:rPr>
                <w:b/>
                <w:bCs/>
                <w:sz w:val="28"/>
                <w:szCs w:val="28"/>
                <w:lang w:val="kk-KZ"/>
              </w:rPr>
              <w:t>Орындық</w:t>
            </w:r>
          </w:p>
        </w:tc>
      </w:tr>
      <w:tr w:rsidR="00677729" w:rsidRPr="00C77CFB" w14:paraId="70FC4E42" w14:textId="77777777" w:rsidTr="00202BD4">
        <w:trPr>
          <w:trHeight w:val="510"/>
        </w:trPr>
        <w:tc>
          <w:tcPr>
            <w:tcW w:w="9090" w:type="dxa"/>
            <w:hideMark/>
          </w:tcPr>
          <w:p w14:paraId="5C3B7B76" w14:textId="5EFA92A3" w:rsidR="00677729" w:rsidRPr="00C77CFB" w:rsidRDefault="00677729" w:rsidP="00677729">
            <w:pPr>
              <w:jc w:val="both"/>
              <w:rPr>
                <w:sz w:val="28"/>
                <w:szCs w:val="28"/>
              </w:rPr>
            </w:pPr>
            <w:r w:rsidRPr="0097369F">
              <w:rPr>
                <w:sz w:val="28"/>
                <w:szCs w:val="28"/>
                <w:lang w:val="kk-KZ"/>
              </w:rPr>
              <w:t>Әрбір отыратын орынға арналған бас тіректер немесе арқасы жоғары орындықтар (алдыңғы орындықтар үшін кемінде 80 см және қалғандары үшін 75 см) (БҰҰ ЕЭК N 25 ережесі)</w:t>
            </w:r>
          </w:p>
        </w:tc>
      </w:tr>
      <w:tr w:rsidR="00677729" w:rsidRPr="00C77CFB" w14:paraId="02D26C28" w14:textId="77777777" w:rsidTr="00202BD4">
        <w:trPr>
          <w:trHeight w:val="360"/>
        </w:trPr>
        <w:tc>
          <w:tcPr>
            <w:tcW w:w="9090" w:type="dxa"/>
            <w:hideMark/>
          </w:tcPr>
          <w:p w14:paraId="1A532580" w14:textId="7F0373BF" w:rsidR="00677729" w:rsidRPr="00C77CFB" w:rsidRDefault="00677729" w:rsidP="00677729">
            <w:pPr>
              <w:jc w:val="both"/>
              <w:rPr>
                <w:sz w:val="28"/>
                <w:szCs w:val="28"/>
              </w:rPr>
            </w:pPr>
            <w:r w:rsidRPr="0097369F">
              <w:rPr>
                <w:sz w:val="28"/>
                <w:szCs w:val="28"/>
                <w:lang w:val="kk-KZ"/>
              </w:rPr>
              <w:t>Жиналмалы орындықтар кез келген жолаушының/жүктің алға жылжуын шектеуі керек</w:t>
            </w:r>
          </w:p>
        </w:tc>
      </w:tr>
      <w:tr w:rsidR="00677729" w:rsidRPr="00C77CFB" w14:paraId="5B2B406D" w14:textId="77777777" w:rsidTr="00202BD4">
        <w:trPr>
          <w:trHeight w:val="540"/>
        </w:trPr>
        <w:tc>
          <w:tcPr>
            <w:tcW w:w="9090" w:type="dxa"/>
            <w:hideMark/>
          </w:tcPr>
          <w:p w14:paraId="5D8BE70A" w14:textId="37817729" w:rsidR="00677729" w:rsidRPr="00C77CFB" w:rsidRDefault="00677729" w:rsidP="00677729">
            <w:pPr>
              <w:jc w:val="both"/>
              <w:rPr>
                <w:sz w:val="28"/>
                <w:szCs w:val="28"/>
              </w:rPr>
            </w:pPr>
            <w:r w:rsidRPr="00A71A88">
              <w:rPr>
                <w:sz w:val="28"/>
                <w:szCs w:val="28"/>
                <w:lang w:val="kk-KZ"/>
              </w:rPr>
              <w:t>Орындықтарды автобус корпусына бекіту әдісі автобус өндірушісінің немесе автобус корпусын өндірушінің талаптарына сәйкес келуі керек (БҰҰ ЕЭК N 80 ережесі)</w:t>
            </w:r>
          </w:p>
        </w:tc>
      </w:tr>
      <w:tr w:rsidR="00677729" w:rsidRPr="00C77CFB" w14:paraId="1039C715" w14:textId="77777777" w:rsidTr="00202BD4">
        <w:trPr>
          <w:trHeight w:val="360"/>
        </w:trPr>
        <w:tc>
          <w:tcPr>
            <w:tcW w:w="9090" w:type="dxa"/>
            <w:hideMark/>
          </w:tcPr>
          <w:p w14:paraId="2553859E" w14:textId="340B6111" w:rsidR="00677729" w:rsidRPr="00C77CFB" w:rsidRDefault="00677729" w:rsidP="00677729">
            <w:pPr>
              <w:jc w:val="both"/>
              <w:rPr>
                <w:sz w:val="28"/>
                <w:szCs w:val="28"/>
              </w:rPr>
            </w:pPr>
            <w:r w:rsidRPr="00A71A88">
              <w:rPr>
                <w:sz w:val="28"/>
                <w:szCs w:val="28"/>
                <w:lang w:val="kk-KZ"/>
              </w:rPr>
              <w:t>Жүргізуші орындығы кем дегенде алдыңғы және артқы бағытта дербес реттелуі керек</w:t>
            </w:r>
          </w:p>
        </w:tc>
      </w:tr>
      <w:tr w:rsidR="00677729" w:rsidRPr="00C77CFB" w14:paraId="296AA4CF" w14:textId="77777777" w:rsidTr="00202BD4">
        <w:trPr>
          <w:trHeight w:val="540"/>
        </w:trPr>
        <w:tc>
          <w:tcPr>
            <w:tcW w:w="9090" w:type="dxa"/>
            <w:hideMark/>
          </w:tcPr>
          <w:p w14:paraId="13972B73" w14:textId="599AF60A" w:rsidR="00677729" w:rsidRPr="00C77CFB" w:rsidRDefault="00677729" w:rsidP="00677729">
            <w:pPr>
              <w:jc w:val="both"/>
              <w:rPr>
                <w:sz w:val="28"/>
                <w:szCs w:val="28"/>
              </w:rPr>
            </w:pPr>
            <w:r w:rsidRPr="00A71A88">
              <w:rPr>
                <w:sz w:val="28"/>
                <w:szCs w:val="28"/>
                <w:lang w:val="kk-KZ"/>
              </w:rPr>
              <w:t xml:space="preserve">Орындықтар матадан жасалған материалдан жасалған болуы керек, ал егер олар </w:t>
            </w:r>
            <w:r>
              <w:rPr>
                <w:sz w:val="28"/>
                <w:szCs w:val="28"/>
                <w:lang w:val="kk-KZ"/>
              </w:rPr>
              <w:t>жабынды</w:t>
            </w:r>
            <w:r w:rsidRPr="00A71A88">
              <w:rPr>
                <w:sz w:val="28"/>
                <w:szCs w:val="28"/>
                <w:lang w:val="kk-KZ"/>
              </w:rPr>
              <w:t>мен жабылған болса, онда олар отқа төзімді және улы емес матадан жасалған болуы керек</w:t>
            </w:r>
          </w:p>
        </w:tc>
      </w:tr>
      <w:tr w:rsidR="00677729" w:rsidRPr="00C77CFB" w14:paraId="15CDBC00" w14:textId="77777777" w:rsidTr="00202BD4">
        <w:trPr>
          <w:trHeight w:val="360"/>
        </w:trPr>
        <w:tc>
          <w:tcPr>
            <w:tcW w:w="9090" w:type="dxa"/>
            <w:hideMark/>
          </w:tcPr>
          <w:p w14:paraId="7B415E5B" w14:textId="5FE24B73" w:rsidR="00677729" w:rsidRPr="00C77CFB" w:rsidRDefault="00677729" w:rsidP="00677729">
            <w:pPr>
              <w:jc w:val="both"/>
              <w:rPr>
                <w:sz w:val="28"/>
                <w:szCs w:val="28"/>
              </w:rPr>
            </w:pPr>
            <w:r w:rsidRPr="0097369F">
              <w:rPr>
                <w:sz w:val="28"/>
                <w:szCs w:val="28"/>
                <w:lang w:val="kk-KZ"/>
              </w:rPr>
              <w:t>Орындықтардың артқы жағы мен қабырға панельдері немесе бекітілген бөлшектер жұмсақ және басылған, өткір жиектері жоқ болуы керек</w:t>
            </w:r>
            <w:r>
              <w:rPr>
                <w:sz w:val="28"/>
                <w:szCs w:val="28"/>
                <w:lang w:val="kk-KZ"/>
              </w:rPr>
              <w:t xml:space="preserve"> </w:t>
            </w:r>
          </w:p>
        </w:tc>
      </w:tr>
      <w:tr w:rsidR="00677729" w:rsidRPr="00C77CFB" w14:paraId="1B519293" w14:textId="77777777" w:rsidTr="00202BD4">
        <w:trPr>
          <w:trHeight w:val="360"/>
        </w:trPr>
        <w:tc>
          <w:tcPr>
            <w:tcW w:w="9090" w:type="dxa"/>
            <w:noWrap/>
            <w:hideMark/>
          </w:tcPr>
          <w:p w14:paraId="10B2180E" w14:textId="3FA8901E" w:rsidR="00677729" w:rsidRPr="00C77CFB" w:rsidRDefault="00677729" w:rsidP="00677729">
            <w:pPr>
              <w:jc w:val="both"/>
              <w:rPr>
                <w:b/>
                <w:bCs/>
                <w:sz w:val="28"/>
                <w:szCs w:val="28"/>
              </w:rPr>
            </w:pPr>
            <w:r w:rsidRPr="006C0DDA">
              <w:rPr>
                <w:b/>
                <w:bCs/>
                <w:sz w:val="28"/>
                <w:szCs w:val="28"/>
              </w:rPr>
              <w:t>Қауіпсіздіктің басқа сипаттамалары</w:t>
            </w:r>
          </w:p>
        </w:tc>
      </w:tr>
      <w:tr w:rsidR="00677729" w:rsidRPr="00C77CFB" w14:paraId="197C1703" w14:textId="77777777" w:rsidTr="00202BD4">
        <w:trPr>
          <w:trHeight w:val="360"/>
        </w:trPr>
        <w:tc>
          <w:tcPr>
            <w:tcW w:w="9090" w:type="dxa"/>
            <w:hideMark/>
          </w:tcPr>
          <w:p w14:paraId="11C04DF9" w14:textId="5F40C293" w:rsidR="00677729" w:rsidRPr="00C77CFB" w:rsidRDefault="00677729" w:rsidP="00677729">
            <w:pPr>
              <w:jc w:val="both"/>
              <w:rPr>
                <w:sz w:val="28"/>
                <w:szCs w:val="28"/>
              </w:rPr>
            </w:pPr>
            <w:r w:rsidRPr="008B4F61">
              <w:rPr>
                <w:sz w:val="28"/>
                <w:szCs w:val="28"/>
              </w:rPr>
              <w:t>Кері қозғалыс кезінде сигнал беру жүйесі (мин 102 дБ)</w:t>
            </w:r>
          </w:p>
        </w:tc>
      </w:tr>
      <w:tr w:rsidR="00677729" w:rsidRPr="00C77CFB" w14:paraId="5156BB3B" w14:textId="77777777" w:rsidTr="00202BD4">
        <w:trPr>
          <w:trHeight w:val="360"/>
        </w:trPr>
        <w:tc>
          <w:tcPr>
            <w:tcW w:w="9090" w:type="dxa"/>
            <w:hideMark/>
          </w:tcPr>
          <w:p w14:paraId="5BEDEAD4" w14:textId="7DE64C6A" w:rsidR="00677729" w:rsidRPr="00C77CFB" w:rsidRDefault="00677729" w:rsidP="00677729">
            <w:pPr>
              <w:jc w:val="both"/>
              <w:rPr>
                <w:sz w:val="28"/>
                <w:szCs w:val="28"/>
              </w:rPr>
            </w:pPr>
            <w:r w:rsidRPr="00A46815">
              <w:rPr>
                <w:sz w:val="28"/>
                <w:szCs w:val="28"/>
              </w:rPr>
              <w:t xml:space="preserve">Жолаушылар есігі жол жиегінің жағында (оң жақта) орналасқан. Қосалқы </w:t>
            </w:r>
            <w:r>
              <w:rPr>
                <w:sz w:val="28"/>
                <w:szCs w:val="28"/>
                <w:lang w:val="kk-KZ"/>
              </w:rPr>
              <w:t>ш</w:t>
            </w:r>
            <w:r w:rsidRPr="00A46815">
              <w:rPr>
                <w:sz w:val="28"/>
                <w:szCs w:val="28"/>
              </w:rPr>
              <w:t>ығ</w:t>
            </w:r>
            <w:r>
              <w:rPr>
                <w:sz w:val="28"/>
                <w:szCs w:val="28"/>
                <w:lang w:val="kk-KZ"/>
              </w:rPr>
              <w:t>у</w:t>
            </w:r>
            <w:r w:rsidRPr="00A46815">
              <w:rPr>
                <w:sz w:val="28"/>
                <w:szCs w:val="28"/>
              </w:rPr>
              <w:t xml:space="preserve"> нақты белгіленуі керек.</w:t>
            </w:r>
          </w:p>
        </w:tc>
      </w:tr>
      <w:tr w:rsidR="00677729" w:rsidRPr="00C77CFB" w14:paraId="10CDE061" w14:textId="77777777" w:rsidTr="00202BD4">
        <w:trPr>
          <w:trHeight w:val="360"/>
        </w:trPr>
        <w:tc>
          <w:tcPr>
            <w:tcW w:w="9090" w:type="dxa"/>
            <w:noWrap/>
            <w:hideMark/>
          </w:tcPr>
          <w:p w14:paraId="7BF8BF3F" w14:textId="4ECD0425" w:rsidR="00677729" w:rsidRPr="00C77CFB" w:rsidRDefault="00677729" w:rsidP="00677729">
            <w:pPr>
              <w:jc w:val="both"/>
              <w:rPr>
                <w:b/>
                <w:bCs/>
                <w:sz w:val="28"/>
                <w:szCs w:val="28"/>
              </w:rPr>
            </w:pPr>
            <w:r w:rsidRPr="00421709">
              <w:rPr>
                <w:b/>
                <w:bCs/>
                <w:sz w:val="28"/>
                <w:szCs w:val="28"/>
              </w:rPr>
              <w:t>Құтқару / апаттық жабды</w:t>
            </w:r>
            <w:r>
              <w:rPr>
                <w:b/>
                <w:bCs/>
                <w:sz w:val="28"/>
                <w:szCs w:val="28"/>
                <w:lang w:val="kk-KZ"/>
              </w:rPr>
              <w:t>ғы</w:t>
            </w:r>
          </w:p>
        </w:tc>
      </w:tr>
      <w:tr w:rsidR="00677729" w:rsidRPr="00C77CFB" w14:paraId="524CC3DF" w14:textId="77777777" w:rsidTr="00202BD4">
        <w:trPr>
          <w:trHeight w:val="360"/>
        </w:trPr>
        <w:tc>
          <w:tcPr>
            <w:tcW w:w="9090" w:type="dxa"/>
            <w:hideMark/>
          </w:tcPr>
          <w:p w14:paraId="4525B2E5" w14:textId="627F9306" w:rsidR="00677729" w:rsidRPr="00C77CFB" w:rsidRDefault="00677729" w:rsidP="00677729">
            <w:pPr>
              <w:jc w:val="both"/>
              <w:rPr>
                <w:sz w:val="28"/>
                <w:szCs w:val="28"/>
              </w:rPr>
            </w:pPr>
            <w:r w:rsidRPr="0097369F">
              <w:rPr>
                <w:sz w:val="28"/>
                <w:szCs w:val="28"/>
                <w:lang w:val="kk-KZ"/>
              </w:rPr>
              <w:t>Өрт сөндіргіш, бір кем дегенде 9 кг, екінші кем дегенде 2 кг</w:t>
            </w:r>
          </w:p>
        </w:tc>
      </w:tr>
      <w:tr w:rsidR="00677729" w:rsidRPr="00C77CFB" w14:paraId="2169FF32" w14:textId="77777777" w:rsidTr="00202BD4">
        <w:trPr>
          <w:trHeight w:val="360"/>
        </w:trPr>
        <w:tc>
          <w:tcPr>
            <w:tcW w:w="9090" w:type="dxa"/>
            <w:hideMark/>
          </w:tcPr>
          <w:p w14:paraId="66032331" w14:textId="30EC6690" w:rsidR="00677729" w:rsidRPr="00C77CFB" w:rsidRDefault="00677729" w:rsidP="00677729">
            <w:pPr>
              <w:jc w:val="both"/>
              <w:rPr>
                <w:sz w:val="28"/>
                <w:szCs w:val="28"/>
              </w:rPr>
            </w:pPr>
            <w:r w:rsidRPr="00421709">
              <w:rPr>
                <w:sz w:val="28"/>
                <w:szCs w:val="28"/>
              </w:rPr>
              <w:t>Алғашқы көмек жинағы</w:t>
            </w:r>
          </w:p>
        </w:tc>
      </w:tr>
      <w:tr w:rsidR="00677729" w:rsidRPr="00C77CFB" w14:paraId="31E3CABB" w14:textId="77777777" w:rsidTr="00202BD4">
        <w:trPr>
          <w:trHeight w:val="360"/>
        </w:trPr>
        <w:tc>
          <w:tcPr>
            <w:tcW w:w="9090" w:type="dxa"/>
            <w:hideMark/>
          </w:tcPr>
          <w:p w14:paraId="7A6FE652" w14:textId="192F8B41" w:rsidR="00677729" w:rsidRPr="00C77CFB" w:rsidRDefault="00677729" w:rsidP="00677729">
            <w:pPr>
              <w:jc w:val="both"/>
              <w:rPr>
                <w:sz w:val="28"/>
                <w:szCs w:val="28"/>
              </w:rPr>
            </w:pPr>
            <w:r w:rsidRPr="00421709">
              <w:rPr>
                <w:sz w:val="28"/>
                <w:szCs w:val="28"/>
              </w:rPr>
              <w:t xml:space="preserve">Толық өлшемді қосалқы шина, домкрат және </w:t>
            </w:r>
            <w:r>
              <w:rPr>
                <w:sz w:val="28"/>
                <w:szCs w:val="28"/>
                <w:lang w:val="kk-KZ"/>
              </w:rPr>
              <w:t>баллон</w:t>
            </w:r>
            <w:r w:rsidRPr="00421709">
              <w:rPr>
                <w:sz w:val="28"/>
                <w:szCs w:val="28"/>
              </w:rPr>
              <w:t xml:space="preserve"> кілті</w:t>
            </w:r>
          </w:p>
        </w:tc>
      </w:tr>
      <w:tr w:rsidR="00677729" w:rsidRPr="00C77CFB" w14:paraId="16083266" w14:textId="77777777" w:rsidTr="00202BD4">
        <w:trPr>
          <w:trHeight w:val="360"/>
        </w:trPr>
        <w:tc>
          <w:tcPr>
            <w:tcW w:w="9090" w:type="dxa"/>
            <w:hideMark/>
          </w:tcPr>
          <w:p w14:paraId="0AE533FD" w14:textId="5DFB9C7D" w:rsidR="00677729" w:rsidRPr="00C77CFB" w:rsidRDefault="00677729" w:rsidP="00677729">
            <w:pPr>
              <w:jc w:val="both"/>
              <w:rPr>
                <w:sz w:val="28"/>
                <w:szCs w:val="28"/>
              </w:rPr>
            </w:pPr>
            <w:r w:rsidRPr="00421709">
              <w:rPr>
                <w:sz w:val="28"/>
                <w:szCs w:val="28"/>
              </w:rPr>
              <w:t>Авариялық тоқтату белгісі</w:t>
            </w:r>
          </w:p>
        </w:tc>
      </w:tr>
      <w:tr w:rsidR="00677729" w:rsidRPr="00C77CFB" w14:paraId="47628F28" w14:textId="77777777" w:rsidTr="00202BD4">
        <w:trPr>
          <w:trHeight w:val="360"/>
        </w:trPr>
        <w:tc>
          <w:tcPr>
            <w:tcW w:w="9090" w:type="dxa"/>
            <w:hideMark/>
          </w:tcPr>
          <w:p w14:paraId="53824374" w14:textId="18EAE8F5" w:rsidR="00677729" w:rsidRPr="00C77CFB" w:rsidRDefault="00677729" w:rsidP="00677729">
            <w:pPr>
              <w:jc w:val="both"/>
              <w:rPr>
                <w:sz w:val="28"/>
                <w:szCs w:val="28"/>
              </w:rPr>
            </w:pPr>
            <w:r w:rsidRPr="00421709">
              <w:rPr>
                <w:sz w:val="28"/>
                <w:szCs w:val="28"/>
              </w:rPr>
              <w:t>Төтенше жағдайларға арналған шағылыстыратын көкірекше</w:t>
            </w:r>
          </w:p>
        </w:tc>
      </w:tr>
      <w:tr w:rsidR="00677729" w:rsidRPr="00C77CFB" w14:paraId="40FB2A86" w14:textId="77777777" w:rsidTr="00202BD4">
        <w:trPr>
          <w:trHeight w:val="360"/>
        </w:trPr>
        <w:tc>
          <w:tcPr>
            <w:tcW w:w="9090" w:type="dxa"/>
            <w:hideMark/>
          </w:tcPr>
          <w:p w14:paraId="2B1ADF74" w14:textId="6719AF45" w:rsidR="00677729" w:rsidRPr="00C77CFB" w:rsidRDefault="00677729" w:rsidP="00677729">
            <w:pPr>
              <w:jc w:val="both"/>
              <w:rPr>
                <w:sz w:val="28"/>
                <w:szCs w:val="28"/>
              </w:rPr>
            </w:pPr>
            <w:r w:rsidRPr="006C0DDA">
              <w:rPr>
                <w:sz w:val="28"/>
                <w:szCs w:val="28"/>
              </w:rPr>
              <w:t>Домалауға қарсы аяқ киім (2 дана)</w:t>
            </w:r>
          </w:p>
        </w:tc>
      </w:tr>
      <w:tr w:rsidR="00677729" w:rsidRPr="00C77CFB" w14:paraId="23C662CD" w14:textId="77777777" w:rsidTr="00202BD4">
        <w:trPr>
          <w:trHeight w:val="540"/>
        </w:trPr>
        <w:tc>
          <w:tcPr>
            <w:tcW w:w="9090" w:type="dxa"/>
            <w:hideMark/>
          </w:tcPr>
          <w:p w14:paraId="7E9B3828" w14:textId="5E80E84C" w:rsidR="00677729" w:rsidRPr="00C77CFB" w:rsidRDefault="00677729" w:rsidP="00677729">
            <w:pPr>
              <w:jc w:val="both"/>
              <w:rPr>
                <w:sz w:val="28"/>
                <w:szCs w:val="28"/>
              </w:rPr>
            </w:pPr>
            <w:r w:rsidRPr="00602EC3">
              <w:rPr>
                <w:sz w:val="28"/>
                <w:szCs w:val="28"/>
              </w:rPr>
              <w:t>Апаттық жағдайда шығу үшін бүйірлік терезелерді пайдалану мүмкіндігінің болуы. Терезені сындыруға арналған арнайы құрылғының болуы</w:t>
            </w:r>
          </w:p>
        </w:tc>
      </w:tr>
      <w:tr w:rsidR="00677729" w:rsidRPr="00C77CFB" w14:paraId="17240AE2" w14:textId="77777777" w:rsidTr="00202BD4">
        <w:trPr>
          <w:trHeight w:val="360"/>
        </w:trPr>
        <w:tc>
          <w:tcPr>
            <w:tcW w:w="9090" w:type="dxa"/>
            <w:hideMark/>
          </w:tcPr>
          <w:p w14:paraId="0CC90727" w14:textId="13D9E064" w:rsidR="00677729" w:rsidRPr="00C77CFB" w:rsidRDefault="00677729" w:rsidP="00677729">
            <w:pPr>
              <w:jc w:val="both"/>
              <w:rPr>
                <w:sz w:val="28"/>
                <w:szCs w:val="28"/>
              </w:rPr>
            </w:pPr>
            <w:r w:rsidRPr="00602EC3">
              <w:rPr>
                <w:sz w:val="28"/>
                <w:szCs w:val="28"/>
              </w:rPr>
              <w:t>Тіркеме құрылғысының болмауы. Кез келген тіркемелерге тыйым салынады</w:t>
            </w:r>
          </w:p>
        </w:tc>
      </w:tr>
    </w:tbl>
    <w:p w14:paraId="22E19962" w14:textId="43C61659" w:rsidR="00DE0A60" w:rsidRDefault="00DE0A60" w:rsidP="009219E6">
      <w:pPr>
        <w:jc w:val="both"/>
        <w:rPr>
          <w:color w:val="000000"/>
          <w:sz w:val="28"/>
          <w:szCs w:val="28"/>
        </w:rPr>
      </w:pPr>
      <w:bookmarkStart w:id="30" w:name="_GoBack"/>
      <w:bookmarkEnd w:id="0"/>
      <w:bookmarkEnd w:id="30"/>
    </w:p>
    <w:p w14:paraId="66DFA035" w14:textId="77777777" w:rsidR="00677729" w:rsidRPr="00602EC3" w:rsidRDefault="00677729" w:rsidP="00677729">
      <w:pPr>
        <w:jc w:val="center"/>
        <w:rPr>
          <w:b/>
          <w:color w:val="000000"/>
          <w:sz w:val="28"/>
          <w:szCs w:val="28"/>
          <w:lang w:val="kk-KZ"/>
        </w:rPr>
      </w:pPr>
      <w:r w:rsidRPr="00602EC3">
        <w:rPr>
          <w:b/>
          <w:color w:val="000000"/>
          <w:sz w:val="28"/>
          <w:szCs w:val="28"/>
          <w:lang w:val="kk-KZ"/>
        </w:rPr>
        <w:t>2-қосымша</w:t>
      </w:r>
    </w:p>
    <w:tbl>
      <w:tblPr>
        <w:tblStyle w:val="aa"/>
        <w:tblW w:w="9780" w:type="dxa"/>
        <w:tblLayout w:type="fixed"/>
        <w:tblLook w:val="04A0" w:firstRow="1" w:lastRow="0" w:firstColumn="1" w:lastColumn="0" w:noHBand="0" w:noVBand="1"/>
      </w:tblPr>
      <w:tblGrid>
        <w:gridCol w:w="421"/>
        <w:gridCol w:w="2003"/>
        <w:gridCol w:w="450"/>
        <w:gridCol w:w="593"/>
        <w:gridCol w:w="505"/>
        <w:gridCol w:w="411"/>
        <w:gridCol w:w="3550"/>
        <w:gridCol w:w="567"/>
        <w:gridCol w:w="709"/>
        <w:gridCol w:w="571"/>
      </w:tblGrid>
      <w:tr w:rsidR="00677729" w14:paraId="4BC46C38" w14:textId="77777777" w:rsidTr="00390EFF">
        <w:tc>
          <w:tcPr>
            <w:tcW w:w="9780" w:type="dxa"/>
            <w:gridSpan w:val="10"/>
          </w:tcPr>
          <w:p w14:paraId="2C120E89" w14:textId="77777777" w:rsidR="00677729" w:rsidRPr="00602EC3" w:rsidRDefault="00677729" w:rsidP="00390EFF">
            <w:pPr>
              <w:jc w:val="center"/>
              <w:rPr>
                <w:b/>
                <w:color w:val="000000"/>
                <w:sz w:val="28"/>
                <w:szCs w:val="28"/>
              </w:rPr>
            </w:pPr>
            <w:r w:rsidRPr="00602EC3">
              <w:rPr>
                <w:b/>
                <w:color w:val="000000"/>
                <w:sz w:val="28"/>
                <w:szCs w:val="28"/>
              </w:rPr>
              <w:t>Шығар алдында автокөлікті тексеру парағы</w:t>
            </w:r>
          </w:p>
        </w:tc>
      </w:tr>
      <w:tr w:rsidR="00677729" w:rsidRPr="008C5AB2" w14:paraId="3EB9D2D4" w14:textId="77777777" w:rsidTr="00390EFF">
        <w:tc>
          <w:tcPr>
            <w:tcW w:w="9780" w:type="dxa"/>
            <w:gridSpan w:val="10"/>
          </w:tcPr>
          <w:p w14:paraId="49788100" w14:textId="77777777" w:rsidR="00677729" w:rsidRDefault="00677729" w:rsidP="00390EFF">
            <w:pPr>
              <w:jc w:val="both"/>
              <w:rPr>
                <w:color w:val="000000"/>
                <w:sz w:val="20"/>
                <w:szCs w:val="20"/>
                <w:lang w:val="kk-KZ"/>
              </w:rPr>
            </w:pPr>
            <w:r w:rsidRPr="00602EC3">
              <w:rPr>
                <w:color w:val="000000"/>
                <w:sz w:val="20"/>
                <w:szCs w:val="20"/>
                <w:lang w:val="kk-KZ"/>
              </w:rPr>
              <w:t xml:space="preserve">Күні </w:t>
            </w:r>
            <w:r w:rsidRPr="008C5AB2">
              <w:rPr>
                <w:color w:val="000000"/>
                <w:sz w:val="20"/>
                <w:szCs w:val="20"/>
                <w:lang w:val="kk-KZ"/>
              </w:rPr>
              <w:t xml:space="preserve">_______________                                  </w:t>
            </w:r>
            <w:r w:rsidRPr="00602EC3">
              <w:rPr>
                <w:color w:val="000000"/>
                <w:sz w:val="20"/>
                <w:szCs w:val="20"/>
                <w:lang w:val="kk-KZ"/>
              </w:rPr>
              <w:t xml:space="preserve">Мем.нөмірі  </w:t>
            </w:r>
            <w:r w:rsidRPr="008C5AB2">
              <w:rPr>
                <w:color w:val="000000"/>
                <w:sz w:val="20"/>
                <w:szCs w:val="20"/>
                <w:lang w:val="kk-KZ"/>
              </w:rPr>
              <w:t xml:space="preserve">___________ </w:t>
            </w:r>
            <w:r w:rsidRPr="00602EC3">
              <w:rPr>
                <w:color w:val="000000"/>
                <w:sz w:val="20"/>
                <w:szCs w:val="20"/>
                <w:lang w:val="kk-KZ"/>
              </w:rPr>
              <w:t xml:space="preserve">       </w:t>
            </w:r>
            <w:r>
              <w:rPr>
                <w:color w:val="000000"/>
                <w:sz w:val="20"/>
                <w:szCs w:val="20"/>
                <w:lang w:val="kk-KZ"/>
              </w:rPr>
              <w:t xml:space="preserve">Тіркеменің </w:t>
            </w:r>
            <w:r w:rsidRPr="00602EC3">
              <w:rPr>
                <w:color w:val="000000"/>
                <w:sz w:val="20"/>
                <w:szCs w:val="20"/>
                <w:lang w:val="kk-KZ"/>
              </w:rPr>
              <w:t xml:space="preserve"> мем.нөмірі</w:t>
            </w:r>
            <w:r w:rsidRPr="008C5AB2">
              <w:rPr>
                <w:color w:val="000000"/>
                <w:sz w:val="20"/>
                <w:szCs w:val="20"/>
                <w:lang w:val="kk-KZ"/>
              </w:rPr>
              <w:t>_______________</w:t>
            </w:r>
          </w:p>
          <w:p w14:paraId="2EF9C2FB" w14:textId="77777777" w:rsidR="00677729" w:rsidRPr="008C5AB2" w:rsidRDefault="00677729" w:rsidP="00390EFF">
            <w:pPr>
              <w:jc w:val="both"/>
              <w:rPr>
                <w:color w:val="000000"/>
                <w:sz w:val="28"/>
                <w:szCs w:val="28"/>
              </w:rPr>
            </w:pPr>
            <w:r w:rsidRPr="008C5AB2">
              <w:rPr>
                <w:color w:val="000000"/>
                <w:sz w:val="20"/>
                <w:szCs w:val="20"/>
                <w:lang w:val="kk-KZ"/>
              </w:rPr>
              <w:t>КҚ маркасы мен моделі</w:t>
            </w:r>
            <w:r w:rsidRPr="008C5AB2">
              <w:rPr>
                <w:color w:val="000000"/>
                <w:sz w:val="20"/>
                <w:szCs w:val="20"/>
              </w:rPr>
              <w:t>________________</w:t>
            </w:r>
            <w:r>
              <w:rPr>
                <w:color w:val="000000"/>
                <w:sz w:val="20"/>
                <w:szCs w:val="20"/>
              </w:rPr>
              <w:t xml:space="preserve"> </w:t>
            </w:r>
            <w:r>
              <w:rPr>
                <w:color w:val="000000"/>
                <w:sz w:val="20"/>
                <w:szCs w:val="20"/>
                <w:lang w:val="kk-KZ"/>
              </w:rPr>
              <w:t xml:space="preserve">Жүрісі </w:t>
            </w:r>
            <w:r w:rsidRPr="008C5AB2">
              <w:rPr>
                <w:color w:val="000000"/>
                <w:sz w:val="20"/>
                <w:szCs w:val="20"/>
              </w:rPr>
              <w:t>_______________</w:t>
            </w:r>
          </w:p>
        </w:tc>
      </w:tr>
      <w:tr w:rsidR="00677729" w14:paraId="2EED3153" w14:textId="77777777" w:rsidTr="00390EFF">
        <w:tc>
          <w:tcPr>
            <w:tcW w:w="2424" w:type="dxa"/>
            <w:gridSpan w:val="2"/>
          </w:tcPr>
          <w:p w14:paraId="79D9D8F7" w14:textId="77777777" w:rsidR="00677729" w:rsidRPr="00602EC3" w:rsidRDefault="00677729" w:rsidP="00390EFF">
            <w:pPr>
              <w:jc w:val="both"/>
              <w:rPr>
                <w:color w:val="000000"/>
                <w:sz w:val="18"/>
                <w:szCs w:val="18"/>
                <w:lang w:val="kk-KZ"/>
              </w:rPr>
            </w:pPr>
          </w:p>
        </w:tc>
        <w:tc>
          <w:tcPr>
            <w:tcW w:w="450" w:type="dxa"/>
          </w:tcPr>
          <w:p w14:paraId="356586A6" w14:textId="77777777" w:rsidR="00677729" w:rsidRPr="008C5AB2" w:rsidRDefault="00677729" w:rsidP="00390EFF">
            <w:pPr>
              <w:jc w:val="both"/>
              <w:rPr>
                <w:color w:val="000000"/>
                <w:sz w:val="20"/>
                <w:szCs w:val="20"/>
                <w:lang w:val="kk-KZ"/>
              </w:rPr>
            </w:pPr>
            <w:r w:rsidRPr="008C5AB2">
              <w:rPr>
                <w:color w:val="000000"/>
                <w:sz w:val="20"/>
                <w:szCs w:val="20"/>
                <w:lang w:val="kk-KZ"/>
              </w:rPr>
              <w:t>Иә</w:t>
            </w:r>
          </w:p>
        </w:tc>
        <w:tc>
          <w:tcPr>
            <w:tcW w:w="593" w:type="dxa"/>
          </w:tcPr>
          <w:p w14:paraId="12EB5F28" w14:textId="77777777" w:rsidR="00677729" w:rsidRPr="008C5AB2" w:rsidRDefault="00677729" w:rsidP="00390EFF">
            <w:pPr>
              <w:jc w:val="both"/>
              <w:rPr>
                <w:color w:val="000000"/>
                <w:sz w:val="20"/>
                <w:szCs w:val="20"/>
                <w:lang w:val="kk-KZ"/>
              </w:rPr>
            </w:pPr>
            <w:r w:rsidRPr="008C5AB2">
              <w:rPr>
                <w:color w:val="000000"/>
                <w:sz w:val="20"/>
                <w:szCs w:val="20"/>
                <w:lang w:val="kk-KZ"/>
              </w:rPr>
              <w:t xml:space="preserve">Жоқ </w:t>
            </w:r>
          </w:p>
        </w:tc>
        <w:tc>
          <w:tcPr>
            <w:tcW w:w="505" w:type="dxa"/>
          </w:tcPr>
          <w:p w14:paraId="6AAE34A1" w14:textId="77777777" w:rsidR="00677729" w:rsidRPr="008C5AB2" w:rsidRDefault="00677729" w:rsidP="00390EFF">
            <w:pPr>
              <w:jc w:val="both"/>
              <w:rPr>
                <w:color w:val="000000"/>
                <w:sz w:val="20"/>
                <w:szCs w:val="20"/>
                <w:lang w:val="kk-KZ"/>
              </w:rPr>
            </w:pPr>
            <w:r w:rsidRPr="008C5AB2">
              <w:rPr>
                <w:color w:val="000000"/>
                <w:sz w:val="20"/>
                <w:szCs w:val="20"/>
                <w:lang w:val="kk-KZ"/>
              </w:rPr>
              <w:t>НП</w:t>
            </w:r>
          </w:p>
        </w:tc>
        <w:tc>
          <w:tcPr>
            <w:tcW w:w="3961" w:type="dxa"/>
            <w:gridSpan w:val="2"/>
          </w:tcPr>
          <w:p w14:paraId="3826000C" w14:textId="77777777" w:rsidR="00677729" w:rsidRDefault="00677729" w:rsidP="00390EFF">
            <w:pPr>
              <w:ind w:left="-308" w:firstLine="308"/>
              <w:jc w:val="both"/>
              <w:rPr>
                <w:color w:val="000000"/>
                <w:sz w:val="28"/>
                <w:szCs w:val="28"/>
              </w:rPr>
            </w:pPr>
          </w:p>
        </w:tc>
        <w:tc>
          <w:tcPr>
            <w:tcW w:w="567" w:type="dxa"/>
          </w:tcPr>
          <w:p w14:paraId="24DC93FE" w14:textId="77777777" w:rsidR="00677729" w:rsidRDefault="00677729" w:rsidP="00390EFF">
            <w:pPr>
              <w:jc w:val="both"/>
              <w:rPr>
                <w:color w:val="000000"/>
                <w:sz w:val="28"/>
                <w:szCs w:val="28"/>
              </w:rPr>
            </w:pPr>
            <w:r w:rsidRPr="008C5AB2">
              <w:rPr>
                <w:color w:val="000000"/>
                <w:sz w:val="20"/>
                <w:szCs w:val="20"/>
                <w:lang w:val="kk-KZ"/>
              </w:rPr>
              <w:t>Иә</w:t>
            </w:r>
          </w:p>
        </w:tc>
        <w:tc>
          <w:tcPr>
            <w:tcW w:w="709" w:type="dxa"/>
          </w:tcPr>
          <w:p w14:paraId="3D2643A0" w14:textId="77777777" w:rsidR="00677729" w:rsidRDefault="00677729" w:rsidP="00390EFF">
            <w:pPr>
              <w:jc w:val="both"/>
              <w:rPr>
                <w:color w:val="000000"/>
                <w:sz w:val="28"/>
                <w:szCs w:val="28"/>
              </w:rPr>
            </w:pPr>
            <w:r w:rsidRPr="008C5AB2">
              <w:rPr>
                <w:color w:val="000000"/>
                <w:sz w:val="20"/>
                <w:szCs w:val="20"/>
                <w:lang w:val="kk-KZ"/>
              </w:rPr>
              <w:t xml:space="preserve">Жоқ </w:t>
            </w:r>
          </w:p>
        </w:tc>
        <w:tc>
          <w:tcPr>
            <w:tcW w:w="571" w:type="dxa"/>
          </w:tcPr>
          <w:p w14:paraId="7FFD2E7B" w14:textId="77777777" w:rsidR="00677729" w:rsidRDefault="00677729" w:rsidP="00390EFF">
            <w:pPr>
              <w:jc w:val="both"/>
              <w:rPr>
                <w:color w:val="000000"/>
                <w:sz w:val="28"/>
                <w:szCs w:val="28"/>
              </w:rPr>
            </w:pPr>
            <w:r w:rsidRPr="008C5AB2">
              <w:rPr>
                <w:color w:val="000000"/>
                <w:sz w:val="20"/>
                <w:szCs w:val="20"/>
                <w:lang w:val="kk-KZ"/>
              </w:rPr>
              <w:t>НП</w:t>
            </w:r>
          </w:p>
        </w:tc>
      </w:tr>
      <w:tr w:rsidR="00677729" w14:paraId="14BDEF0A" w14:textId="77777777" w:rsidTr="00390EFF">
        <w:tc>
          <w:tcPr>
            <w:tcW w:w="3972" w:type="dxa"/>
            <w:gridSpan w:val="5"/>
          </w:tcPr>
          <w:p w14:paraId="5C8A14BE" w14:textId="77777777" w:rsidR="00677729" w:rsidRPr="000A36C6" w:rsidRDefault="00677729" w:rsidP="00390EFF">
            <w:pPr>
              <w:jc w:val="both"/>
              <w:rPr>
                <w:b/>
                <w:color w:val="000000"/>
              </w:rPr>
            </w:pPr>
            <w:r w:rsidRPr="000A36C6">
              <w:rPr>
                <w:b/>
                <w:color w:val="000000"/>
                <w:lang w:val="kk-KZ"/>
              </w:rPr>
              <w:t>1.Қауіпсіздік құрылғылары</w:t>
            </w:r>
          </w:p>
        </w:tc>
        <w:tc>
          <w:tcPr>
            <w:tcW w:w="3961" w:type="dxa"/>
            <w:gridSpan w:val="2"/>
          </w:tcPr>
          <w:p w14:paraId="384AA3D3" w14:textId="77777777" w:rsidR="00677729" w:rsidRPr="000A36C6" w:rsidRDefault="00677729" w:rsidP="00390EFF">
            <w:pPr>
              <w:jc w:val="both"/>
              <w:rPr>
                <w:b/>
                <w:color w:val="000000"/>
              </w:rPr>
            </w:pPr>
            <w:r w:rsidRPr="000A36C6">
              <w:rPr>
                <w:b/>
                <w:color w:val="000000"/>
                <w:lang w:val="kk-KZ"/>
              </w:rPr>
              <w:t>2. Механикалық бөлім</w:t>
            </w:r>
          </w:p>
        </w:tc>
        <w:tc>
          <w:tcPr>
            <w:tcW w:w="567" w:type="dxa"/>
          </w:tcPr>
          <w:p w14:paraId="227BB796" w14:textId="77777777" w:rsidR="00677729" w:rsidRDefault="00677729" w:rsidP="00390EFF">
            <w:pPr>
              <w:jc w:val="both"/>
              <w:rPr>
                <w:color w:val="000000"/>
                <w:sz w:val="28"/>
                <w:szCs w:val="28"/>
              </w:rPr>
            </w:pPr>
          </w:p>
        </w:tc>
        <w:tc>
          <w:tcPr>
            <w:tcW w:w="709" w:type="dxa"/>
          </w:tcPr>
          <w:p w14:paraId="7F3EB879" w14:textId="77777777" w:rsidR="00677729" w:rsidRDefault="00677729" w:rsidP="00390EFF">
            <w:pPr>
              <w:jc w:val="both"/>
              <w:rPr>
                <w:color w:val="000000"/>
                <w:sz w:val="28"/>
                <w:szCs w:val="28"/>
              </w:rPr>
            </w:pPr>
          </w:p>
        </w:tc>
        <w:tc>
          <w:tcPr>
            <w:tcW w:w="571" w:type="dxa"/>
          </w:tcPr>
          <w:p w14:paraId="243808FF" w14:textId="77777777" w:rsidR="00677729" w:rsidRPr="00DD5600" w:rsidRDefault="00677729" w:rsidP="00390EFF">
            <w:pPr>
              <w:jc w:val="both"/>
              <w:rPr>
                <w:sz w:val="28"/>
                <w:szCs w:val="28"/>
                <w:highlight w:val="black"/>
              </w:rPr>
            </w:pPr>
          </w:p>
        </w:tc>
      </w:tr>
      <w:tr w:rsidR="00677729" w:rsidRPr="00677729" w14:paraId="5353A820" w14:textId="77777777" w:rsidTr="00390EFF">
        <w:tc>
          <w:tcPr>
            <w:tcW w:w="421" w:type="dxa"/>
          </w:tcPr>
          <w:p w14:paraId="55880249" w14:textId="77777777" w:rsidR="00677729" w:rsidRPr="00732193" w:rsidRDefault="00677729" w:rsidP="00390EFF">
            <w:pPr>
              <w:ind w:right="252"/>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5DCC9870" w14:textId="77777777" w:rsidR="00677729" w:rsidRDefault="00677729" w:rsidP="00390EFF">
            <w:pPr>
              <w:ind w:right="-867"/>
              <w:rPr>
                <w:color w:val="000000"/>
                <w:sz w:val="20"/>
                <w:szCs w:val="20"/>
                <w:lang w:val="kk-KZ"/>
              </w:rPr>
            </w:pPr>
            <w:r w:rsidRPr="006744E5">
              <w:rPr>
                <w:color w:val="000000"/>
                <w:sz w:val="20"/>
                <w:szCs w:val="20"/>
                <w:lang w:val="kk-KZ"/>
              </w:rPr>
              <w:t xml:space="preserve">Барлық </w:t>
            </w:r>
            <w:r>
              <w:rPr>
                <w:color w:val="000000"/>
                <w:sz w:val="20"/>
                <w:szCs w:val="20"/>
                <w:lang w:val="kk-KZ"/>
              </w:rPr>
              <w:t xml:space="preserve">орындар үшін 3 нүктелі қаупсіздік </w:t>
            </w:r>
          </w:p>
          <w:p w14:paraId="0D00EC70" w14:textId="77777777" w:rsidR="00677729" w:rsidRDefault="00677729" w:rsidP="00390EFF">
            <w:pPr>
              <w:ind w:right="-867"/>
              <w:rPr>
                <w:color w:val="000000"/>
                <w:sz w:val="20"/>
                <w:szCs w:val="20"/>
                <w:lang w:val="kk-KZ"/>
              </w:rPr>
            </w:pPr>
            <w:r>
              <w:rPr>
                <w:color w:val="000000"/>
                <w:sz w:val="20"/>
                <w:szCs w:val="20"/>
                <w:lang w:val="kk-KZ"/>
              </w:rPr>
              <w:t xml:space="preserve">белдіктері жарамды </w:t>
            </w:r>
          </w:p>
          <w:p w14:paraId="777B3FCE" w14:textId="77777777" w:rsidR="00677729" w:rsidRPr="006744E5" w:rsidRDefault="00677729" w:rsidP="00390EFF">
            <w:pPr>
              <w:ind w:right="-867"/>
              <w:rPr>
                <w:color w:val="000000"/>
                <w:sz w:val="20"/>
                <w:szCs w:val="20"/>
                <w:lang w:val="kk-KZ"/>
              </w:rPr>
            </w:pPr>
            <w:r>
              <w:rPr>
                <w:color w:val="000000"/>
                <w:sz w:val="20"/>
                <w:szCs w:val="20"/>
                <w:lang w:val="kk-KZ"/>
              </w:rPr>
              <w:t>қ</w:t>
            </w:r>
            <w:r w:rsidRPr="006744E5">
              <w:rPr>
                <w:color w:val="000000"/>
                <w:sz w:val="20"/>
                <w:szCs w:val="20"/>
                <w:lang w:val="kk-KZ"/>
              </w:rPr>
              <w:t>алыпта</w:t>
            </w:r>
          </w:p>
        </w:tc>
        <w:tc>
          <w:tcPr>
            <w:tcW w:w="450" w:type="dxa"/>
          </w:tcPr>
          <w:p w14:paraId="4E4BA7BD" w14:textId="77777777" w:rsidR="00677729" w:rsidRPr="006744E5" w:rsidRDefault="00677729" w:rsidP="00390EFF">
            <w:pPr>
              <w:jc w:val="both"/>
              <w:rPr>
                <w:color w:val="000000"/>
                <w:sz w:val="20"/>
                <w:szCs w:val="20"/>
                <w:lang w:val="kk-KZ"/>
              </w:rPr>
            </w:pPr>
          </w:p>
        </w:tc>
        <w:tc>
          <w:tcPr>
            <w:tcW w:w="593" w:type="dxa"/>
          </w:tcPr>
          <w:p w14:paraId="476ED8B3" w14:textId="77777777" w:rsidR="00677729" w:rsidRPr="006744E5" w:rsidRDefault="00677729" w:rsidP="00390EFF">
            <w:pPr>
              <w:jc w:val="both"/>
              <w:rPr>
                <w:color w:val="000000"/>
                <w:sz w:val="28"/>
                <w:szCs w:val="28"/>
                <w:lang w:val="kk-KZ"/>
              </w:rPr>
            </w:pPr>
          </w:p>
        </w:tc>
        <w:tc>
          <w:tcPr>
            <w:tcW w:w="505" w:type="dxa"/>
          </w:tcPr>
          <w:p w14:paraId="027C191B" w14:textId="77777777" w:rsidR="00677729" w:rsidRPr="006744E5" w:rsidRDefault="00677729" w:rsidP="00390EFF">
            <w:pPr>
              <w:jc w:val="both"/>
              <w:rPr>
                <w:color w:val="000000"/>
                <w:sz w:val="28"/>
                <w:szCs w:val="28"/>
                <w:lang w:val="kk-KZ"/>
              </w:rPr>
            </w:pPr>
          </w:p>
        </w:tc>
        <w:tc>
          <w:tcPr>
            <w:tcW w:w="411" w:type="dxa"/>
          </w:tcPr>
          <w:p w14:paraId="6DDBDE9F" w14:textId="77777777" w:rsidR="00677729" w:rsidRPr="006744E5" w:rsidRDefault="00677729" w:rsidP="00390EFF">
            <w:pPr>
              <w:jc w:val="both"/>
              <w:rPr>
                <w:color w:val="000000"/>
                <w:sz w:val="28"/>
                <w:szCs w:val="28"/>
                <w:lang w:val="kk-KZ"/>
              </w:rPr>
            </w:pPr>
            <w:r>
              <w:rPr>
                <w:color w:val="000000"/>
                <w:sz w:val="28"/>
                <w:szCs w:val="28"/>
                <w:lang w:val="kk-KZ"/>
              </w:rPr>
              <w:t>*</w:t>
            </w:r>
          </w:p>
        </w:tc>
        <w:tc>
          <w:tcPr>
            <w:tcW w:w="3550" w:type="dxa"/>
          </w:tcPr>
          <w:p w14:paraId="26F87459" w14:textId="77777777" w:rsidR="00677729" w:rsidRPr="00AD327C" w:rsidRDefault="00677729" w:rsidP="00390EFF">
            <w:pPr>
              <w:jc w:val="both"/>
              <w:rPr>
                <w:color w:val="000000"/>
                <w:sz w:val="20"/>
                <w:szCs w:val="20"/>
                <w:lang w:val="kk-KZ"/>
              </w:rPr>
            </w:pPr>
            <w:r w:rsidRPr="00AD327C">
              <w:rPr>
                <w:color w:val="000000"/>
                <w:sz w:val="20"/>
                <w:szCs w:val="20"/>
                <w:lang w:val="kk-KZ"/>
              </w:rPr>
              <w:t>Жарық құрылғылары (жақын, алыс, габариттер, жанатын нөмірлер, артқы)</w:t>
            </w:r>
          </w:p>
        </w:tc>
        <w:tc>
          <w:tcPr>
            <w:tcW w:w="567" w:type="dxa"/>
          </w:tcPr>
          <w:p w14:paraId="24944B2F" w14:textId="77777777" w:rsidR="00677729" w:rsidRPr="006744E5" w:rsidRDefault="00677729" w:rsidP="00390EFF">
            <w:pPr>
              <w:jc w:val="both"/>
              <w:rPr>
                <w:color w:val="000000"/>
                <w:sz w:val="28"/>
                <w:szCs w:val="28"/>
                <w:lang w:val="kk-KZ"/>
              </w:rPr>
            </w:pPr>
          </w:p>
        </w:tc>
        <w:tc>
          <w:tcPr>
            <w:tcW w:w="709" w:type="dxa"/>
          </w:tcPr>
          <w:p w14:paraId="6814FD2C" w14:textId="77777777" w:rsidR="00677729" w:rsidRPr="006744E5" w:rsidRDefault="00677729" w:rsidP="00390EFF">
            <w:pPr>
              <w:jc w:val="both"/>
              <w:rPr>
                <w:color w:val="000000"/>
                <w:sz w:val="28"/>
                <w:szCs w:val="28"/>
                <w:lang w:val="kk-KZ"/>
              </w:rPr>
            </w:pPr>
          </w:p>
        </w:tc>
        <w:tc>
          <w:tcPr>
            <w:tcW w:w="571" w:type="dxa"/>
          </w:tcPr>
          <w:p w14:paraId="08417C8B" w14:textId="77777777" w:rsidR="00677729" w:rsidRPr="00DD5600" w:rsidRDefault="00677729" w:rsidP="00390EFF">
            <w:pPr>
              <w:jc w:val="both"/>
              <w:rPr>
                <w:sz w:val="28"/>
                <w:szCs w:val="28"/>
                <w:highlight w:val="black"/>
                <w:lang w:val="kk-KZ"/>
              </w:rPr>
            </w:pPr>
          </w:p>
        </w:tc>
      </w:tr>
      <w:tr w:rsidR="00677729" w:rsidRPr="006744E5" w14:paraId="333ED3D6" w14:textId="77777777" w:rsidTr="00390EFF">
        <w:tc>
          <w:tcPr>
            <w:tcW w:w="421" w:type="dxa"/>
          </w:tcPr>
          <w:p w14:paraId="4B65C657"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1A76D4F8" w14:textId="77777777" w:rsidR="00677729" w:rsidRPr="006744E5" w:rsidRDefault="00677729" w:rsidP="00390EFF">
            <w:pPr>
              <w:jc w:val="both"/>
              <w:rPr>
                <w:color w:val="000000"/>
                <w:sz w:val="20"/>
                <w:szCs w:val="20"/>
                <w:lang w:val="kk-KZ"/>
              </w:rPr>
            </w:pPr>
            <w:r w:rsidRPr="006744E5">
              <w:rPr>
                <w:color w:val="000000"/>
                <w:sz w:val="20"/>
                <w:szCs w:val="20"/>
                <w:lang w:val="kk-KZ"/>
              </w:rPr>
              <w:t>Аптечка, жергілікті заңға немесе үздік тәжірибеге сай</w:t>
            </w:r>
          </w:p>
        </w:tc>
        <w:tc>
          <w:tcPr>
            <w:tcW w:w="450" w:type="dxa"/>
          </w:tcPr>
          <w:p w14:paraId="5BD4EE02" w14:textId="77777777" w:rsidR="00677729" w:rsidRPr="006744E5" w:rsidRDefault="00677729" w:rsidP="00390EFF">
            <w:pPr>
              <w:jc w:val="both"/>
              <w:rPr>
                <w:color w:val="000000"/>
                <w:sz w:val="28"/>
                <w:szCs w:val="28"/>
                <w:lang w:val="kk-KZ"/>
              </w:rPr>
            </w:pPr>
          </w:p>
        </w:tc>
        <w:tc>
          <w:tcPr>
            <w:tcW w:w="593" w:type="dxa"/>
          </w:tcPr>
          <w:p w14:paraId="12BB9A3F" w14:textId="77777777" w:rsidR="00677729" w:rsidRPr="006744E5" w:rsidRDefault="00677729" w:rsidP="00390EFF">
            <w:pPr>
              <w:jc w:val="both"/>
              <w:rPr>
                <w:color w:val="000000"/>
                <w:sz w:val="28"/>
                <w:szCs w:val="28"/>
                <w:lang w:val="kk-KZ"/>
              </w:rPr>
            </w:pPr>
          </w:p>
        </w:tc>
        <w:tc>
          <w:tcPr>
            <w:tcW w:w="505" w:type="dxa"/>
          </w:tcPr>
          <w:p w14:paraId="42191C5B" w14:textId="77777777" w:rsidR="00677729" w:rsidRPr="006744E5" w:rsidRDefault="00677729" w:rsidP="00390EFF">
            <w:pPr>
              <w:jc w:val="both"/>
              <w:rPr>
                <w:color w:val="000000"/>
                <w:sz w:val="28"/>
                <w:szCs w:val="28"/>
                <w:lang w:val="kk-KZ"/>
              </w:rPr>
            </w:pPr>
          </w:p>
        </w:tc>
        <w:tc>
          <w:tcPr>
            <w:tcW w:w="411" w:type="dxa"/>
          </w:tcPr>
          <w:p w14:paraId="5861B51C" w14:textId="77777777" w:rsidR="00677729" w:rsidRPr="006744E5" w:rsidRDefault="00677729" w:rsidP="00390EFF">
            <w:pPr>
              <w:jc w:val="both"/>
              <w:rPr>
                <w:color w:val="000000"/>
                <w:sz w:val="28"/>
                <w:szCs w:val="28"/>
                <w:lang w:val="kk-KZ"/>
              </w:rPr>
            </w:pPr>
            <w:r>
              <w:rPr>
                <w:color w:val="000000"/>
                <w:sz w:val="28"/>
                <w:szCs w:val="28"/>
                <w:lang w:val="kk-KZ"/>
              </w:rPr>
              <w:t>*</w:t>
            </w:r>
          </w:p>
        </w:tc>
        <w:tc>
          <w:tcPr>
            <w:tcW w:w="3550" w:type="dxa"/>
          </w:tcPr>
          <w:p w14:paraId="376DDC26" w14:textId="77777777" w:rsidR="00677729" w:rsidRPr="007D21E6" w:rsidRDefault="00677729" w:rsidP="00390EFF">
            <w:pPr>
              <w:jc w:val="both"/>
              <w:rPr>
                <w:color w:val="000000"/>
                <w:sz w:val="20"/>
                <w:szCs w:val="20"/>
                <w:lang w:val="kk-KZ"/>
              </w:rPr>
            </w:pPr>
            <w:r w:rsidRPr="007D21E6">
              <w:rPr>
                <w:color w:val="000000"/>
                <w:sz w:val="20"/>
                <w:szCs w:val="20"/>
                <w:lang w:val="kk-KZ"/>
              </w:rPr>
              <w:t>Б</w:t>
            </w:r>
            <w:r>
              <w:rPr>
                <w:color w:val="000000"/>
                <w:sz w:val="20"/>
                <w:szCs w:val="20"/>
                <w:lang w:val="kk-KZ"/>
              </w:rPr>
              <w:t>ұрылыстардың белгілер, апаттық сигнализация, стоп-сигналдар</w:t>
            </w:r>
          </w:p>
        </w:tc>
        <w:tc>
          <w:tcPr>
            <w:tcW w:w="567" w:type="dxa"/>
          </w:tcPr>
          <w:p w14:paraId="0CA363A4" w14:textId="77777777" w:rsidR="00677729" w:rsidRPr="006744E5" w:rsidRDefault="00677729" w:rsidP="00390EFF">
            <w:pPr>
              <w:jc w:val="both"/>
              <w:rPr>
                <w:color w:val="000000"/>
                <w:sz w:val="28"/>
                <w:szCs w:val="28"/>
                <w:lang w:val="kk-KZ"/>
              </w:rPr>
            </w:pPr>
          </w:p>
        </w:tc>
        <w:tc>
          <w:tcPr>
            <w:tcW w:w="709" w:type="dxa"/>
          </w:tcPr>
          <w:p w14:paraId="73324924" w14:textId="77777777" w:rsidR="00677729" w:rsidRPr="006744E5" w:rsidRDefault="00677729" w:rsidP="00390EFF">
            <w:pPr>
              <w:jc w:val="both"/>
              <w:rPr>
                <w:color w:val="000000"/>
                <w:sz w:val="28"/>
                <w:szCs w:val="28"/>
                <w:lang w:val="kk-KZ"/>
              </w:rPr>
            </w:pPr>
          </w:p>
        </w:tc>
        <w:tc>
          <w:tcPr>
            <w:tcW w:w="571" w:type="dxa"/>
          </w:tcPr>
          <w:p w14:paraId="6B2CDD9E" w14:textId="77777777" w:rsidR="00677729" w:rsidRPr="00DD5600" w:rsidRDefault="00677729" w:rsidP="00390EFF">
            <w:pPr>
              <w:jc w:val="both"/>
              <w:rPr>
                <w:sz w:val="28"/>
                <w:szCs w:val="28"/>
                <w:highlight w:val="black"/>
                <w:lang w:val="kk-KZ"/>
              </w:rPr>
            </w:pPr>
          </w:p>
        </w:tc>
      </w:tr>
      <w:tr w:rsidR="00677729" w:rsidRPr="007D21E6" w14:paraId="4D283B67" w14:textId="77777777" w:rsidTr="00390EFF">
        <w:tc>
          <w:tcPr>
            <w:tcW w:w="421" w:type="dxa"/>
          </w:tcPr>
          <w:p w14:paraId="0C517FB4"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2D9CD064" w14:textId="77777777" w:rsidR="00677729" w:rsidRPr="006744E5" w:rsidRDefault="00677729" w:rsidP="00390EFF">
            <w:pPr>
              <w:jc w:val="both"/>
              <w:rPr>
                <w:color w:val="000000"/>
                <w:sz w:val="20"/>
                <w:szCs w:val="20"/>
                <w:lang w:val="kk-KZ"/>
              </w:rPr>
            </w:pPr>
            <w:r w:rsidRPr="006744E5">
              <w:rPr>
                <w:color w:val="000000"/>
                <w:sz w:val="20"/>
                <w:szCs w:val="20"/>
                <w:lang w:val="kk-KZ"/>
              </w:rPr>
              <w:t>Жарық шағылыстырғыш апаттық үшбұрыш</w:t>
            </w:r>
          </w:p>
        </w:tc>
        <w:tc>
          <w:tcPr>
            <w:tcW w:w="450" w:type="dxa"/>
          </w:tcPr>
          <w:p w14:paraId="73F3686A" w14:textId="77777777" w:rsidR="00677729" w:rsidRDefault="00677729" w:rsidP="00390EFF">
            <w:pPr>
              <w:jc w:val="both"/>
              <w:rPr>
                <w:color w:val="000000"/>
                <w:sz w:val="28"/>
                <w:szCs w:val="28"/>
              </w:rPr>
            </w:pPr>
          </w:p>
        </w:tc>
        <w:tc>
          <w:tcPr>
            <w:tcW w:w="593" w:type="dxa"/>
          </w:tcPr>
          <w:p w14:paraId="5BF98D69" w14:textId="77777777" w:rsidR="00677729" w:rsidRDefault="00677729" w:rsidP="00390EFF">
            <w:pPr>
              <w:jc w:val="both"/>
              <w:rPr>
                <w:color w:val="000000"/>
                <w:sz w:val="28"/>
                <w:szCs w:val="28"/>
              </w:rPr>
            </w:pPr>
          </w:p>
        </w:tc>
        <w:tc>
          <w:tcPr>
            <w:tcW w:w="505" w:type="dxa"/>
          </w:tcPr>
          <w:p w14:paraId="0FB2EC5C" w14:textId="77777777" w:rsidR="00677729" w:rsidRDefault="00677729" w:rsidP="00390EFF">
            <w:pPr>
              <w:jc w:val="both"/>
              <w:rPr>
                <w:color w:val="000000"/>
                <w:sz w:val="28"/>
                <w:szCs w:val="28"/>
              </w:rPr>
            </w:pPr>
          </w:p>
        </w:tc>
        <w:tc>
          <w:tcPr>
            <w:tcW w:w="411" w:type="dxa"/>
          </w:tcPr>
          <w:p w14:paraId="5E223885" w14:textId="77777777" w:rsidR="00677729" w:rsidRPr="00AD327C" w:rsidRDefault="00677729" w:rsidP="00390EFF">
            <w:pPr>
              <w:jc w:val="both"/>
              <w:rPr>
                <w:color w:val="000000"/>
                <w:sz w:val="28"/>
                <w:szCs w:val="28"/>
                <w:lang w:val="kk-KZ"/>
              </w:rPr>
            </w:pPr>
            <w:r>
              <w:rPr>
                <w:color w:val="000000"/>
                <w:sz w:val="28"/>
                <w:szCs w:val="28"/>
                <w:lang w:val="kk-KZ"/>
              </w:rPr>
              <w:t>*</w:t>
            </w:r>
          </w:p>
        </w:tc>
        <w:tc>
          <w:tcPr>
            <w:tcW w:w="3550" w:type="dxa"/>
          </w:tcPr>
          <w:p w14:paraId="61DF41DF" w14:textId="77777777" w:rsidR="00677729" w:rsidRPr="007D21E6" w:rsidRDefault="00677729" w:rsidP="00390EFF">
            <w:pPr>
              <w:jc w:val="both"/>
              <w:rPr>
                <w:color w:val="000000"/>
                <w:sz w:val="20"/>
                <w:szCs w:val="20"/>
                <w:lang w:val="kk-KZ"/>
              </w:rPr>
            </w:pPr>
            <w:r>
              <w:rPr>
                <w:color w:val="000000"/>
                <w:sz w:val="20"/>
                <w:szCs w:val="20"/>
                <w:lang w:val="kk-KZ"/>
              </w:rPr>
              <w:t>Май деңгейі (моторлық, гидравликалық,тарату,  ГУР, КПП)</w:t>
            </w:r>
          </w:p>
        </w:tc>
        <w:tc>
          <w:tcPr>
            <w:tcW w:w="567" w:type="dxa"/>
          </w:tcPr>
          <w:p w14:paraId="4CEEF602" w14:textId="77777777" w:rsidR="00677729" w:rsidRPr="007D21E6" w:rsidRDefault="00677729" w:rsidP="00390EFF">
            <w:pPr>
              <w:jc w:val="both"/>
              <w:rPr>
                <w:color w:val="000000"/>
                <w:sz w:val="28"/>
                <w:szCs w:val="28"/>
                <w:lang w:val="kk-KZ"/>
              </w:rPr>
            </w:pPr>
          </w:p>
        </w:tc>
        <w:tc>
          <w:tcPr>
            <w:tcW w:w="709" w:type="dxa"/>
          </w:tcPr>
          <w:p w14:paraId="06607715" w14:textId="77777777" w:rsidR="00677729" w:rsidRPr="007D21E6" w:rsidRDefault="00677729" w:rsidP="00390EFF">
            <w:pPr>
              <w:jc w:val="both"/>
              <w:rPr>
                <w:color w:val="000000"/>
                <w:sz w:val="28"/>
                <w:szCs w:val="28"/>
                <w:lang w:val="kk-KZ"/>
              </w:rPr>
            </w:pPr>
          </w:p>
        </w:tc>
        <w:tc>
          <w:tcPr>
            <w:tcW w:w="571" w:type="dxa"/>
          </w:tcPr>
          <w:p w14:paraId="3DC517A0" w14:textId="77777777" w:rsidR="00677729" w:rsidRPr="00DD5600" w:rsidRDefault="00677729" w:rsidP="00390EFF">
            <w:pPr>
              <w:jc w:val="both"/>
              <w:rPr>
                <w:sz w:val="28"/>
                <w:szCs w:val="28"/>
                <w:highlight w:val="black"/>
                <w:lang w:val="kk-KZ"/>
              </w:rPr>
            </w:pPr>
          </w:p>
        </w:tc>
      </w:tr>
      <w:tr w:rsidR="00677729" w:rsidRPr="00677729" w14:paraId="7E65D64D" w14:textId="77777777" w:rsidTr="00390EFF">
        <w:tc>
          <w:tcPr>
            <w:tcW w:w="421" w:type="dxa"/>
          </w:tcPr>
          <w:p w14:paraId="1B7BB5F0"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73FF71A8" w14:textId="77777777" w:rsidR="00677729" w:rsidRPr="006744E5" w:rsidRDefault="00677729" w:rsidP="00390EFF">
            <w:pPr>
              <w:jc w:val="both"/>
              <w:rPr>
                <w:color w:val="000000"/>
                <w:sz w:val="20"/>
                <w:szCs w:val="20"/>
                <w:lang w:val="kk-KZ"/>
              </w:rPr>
            </w:pPr>
            <w:r>
              <w:rPr>
                <w:color w:val="000000"/>
                <w:sz w:val="20"/>
                <w:szCs w:val="20"/>
                <w:lang w:val="kk-KZ"/>
              </w:rPr>
              <w:t>Өрт сөндіргіш, кемінде 2 кг (бекітілген)</w:t>
            </w:r>
          </w:p>
        </w:tc>
        <w:tc>
          <w:tcPr>
            <w:tcW w:w="450" w:type="dxa"/>
          </w:tcPr>
          <w:p w14:paraId="29B82016" w14:textId="77777777" w:rsidR="00677729" w:rsidRPr="006744E5" w:rsidRDefault="00677729" w:rsidP="00390EFF">
            <w:pPr>
              <w:jc w:val="both"/>
              <w:rPr>
                <w:color w:val="000000"/>
                <w:sz w:val="28"/>
                <w:szCs w:val="28"/>
                <w:lang w:val="kk-KZ"/>
              </w:rPr>
            </w:pPr>
          </w:p>
        </w:tc>
        <w:tc>
          <w:tcPr>
            <w:tcW w:w="593" w:type="dxa"/>
          </w:tcPr>
          <w:p w14:paraId="17B3AEC2" w14:textId="77777777" w:rsidR="00677729" w:rsidRPr="006744E5" w:rsidRDefault="00677729" w:rsidP="00390EFF">
            <w:pPr>
              <w:jc w:val="both"/>
              <w:rPr>
                <w:color w:val="000000"/>
                <w:sz w:val="28"/>
                <w:szCs w:val="28"/>
                <w:lang w:val="kk-KZ"/>
              </w:rPr>
            </w:pPr>
          </w:p>
        </w:tc>
        <w:tc>
          <w:tcPr>
            <w:tcW w:w="505" w:type="dxa"/>
          </w:tcPr>
          <w:p w14:paraId="6343F5E2" w14:textId="77777777" w:rsidR="00677729" w:rsidRPr="006744E5" w:rsidRDefault="00677729" w:rsidP="00390EFF">
            <w:pPr>
              <w:jc w:val="both"/>
              <w:rPr>
                <w:color w:val="000000"/>
                <w:sz w:val="28"/>
                <w:szCs w:val="28"/>
                <w:lang w:val="kk-KZ"/>
              </w:rPr>
            </w:pPr>
          </w:p>
        </w:tc>
        <w:tc>
          <w:tcPr>
            <w:tcW w:w="411" w:type="dxa"/>
          </w:tcPr>
          <w:p w14:paraId="413CBBCA" w14:textId="77777777" w:rsidR="00677729" w:rsidRPr="006744E5" w:rsidRDefault="00677729" w:rsidP="00390EFF">
            <w:pPr>
              <w:jc w:val="both"/>
              <w:rPr>
                <w:color w:val="000000"/>
                <w:sz w:val="28"/>
                <w:szCs w:val="28"/>
                <w:lang w:val="kk-KZ"/>
              </w:rPr>
            </w:pPr>
          </w:p>
        </w:tc>
        <w:tc>
          <w:tcPr>
            <w:tcW w:w="3550" w:type="dxa"/>
          </w:tcPr>
          <w:p w14:paraId="51FD024F" w14:textId="77777777" w:rsidR="00677729" w:rsidRPr="007D21E6" w:rsidRDefault="00677729" w:rsidP="00390EFF">
            <w:pPr>
              <w:jc w:val="both"/>
              <w:rPr>
                <w:color w:val="000000"/>
                <w:sz w:val="20"/>
                <w:szCs w:val="20"/>
                <w:lang w:val="kk-KZ"/>
              </w:rPr>
            </w:pPr>
            <w:r>
              <w:rPr>
                <w:color w:val="000000"/>
                <w:sz w:val="20"/>
                <w:szCs w:val="20"/>
                <w:lang w:val="kk-KZ"/>
              </w:rPr>
              <w:t>Май ауыстыру уақытылылығы (</w:t>
            </w:r>
            <w:r w:rsidRPr="007D21E6">
              <w:rPr>
                <w:color w:val="000000"/>
                <w:sz w:val="20"/>
                <w:szCs w:val="20"/>
                <w:lang w:val="kk-KZ"/>
              </w:rPr>
              <w:t xml:space="preserve">моторлық, гидравликалық, </w:t>
            </w:r>
            <w:r>
              <w:rPr>
                <w:color w:val="000000"/>
                <w:sz w:val="20"/>
                <w:szCs w:val="20"/>
                <w:lang w:val="kk-KZ"/>
              </w:rPr>
              <w:t xml:space="preserve">тарату, </w:t>
            </w:r>
            <w:r w:rsidRPr="007D21E6">
              <w:rPr>
                <w:color w:val="000000"/>
                <w:sz w:val="20"/>
                <w:szCs w:val="20"/>
                <w:lang w:val="kk-KZ"/>
              </w:rPr>
              <w:t>ГУР</w:t>
            </w:r>
            <w:r>
              <w:rPr>
                <w:color w:val="000000"/>
                <w:sz w:val="20"/>
                <w:szCs w:val="20"/>
                <w:lang w:val="kk-KZ"/>
              </w:rPr>
              <w:t>)</w:t>
            </w:r>
          </w:p>
        </w:tc>
        <w:tc>
          <w:tcPr>
            <w:tcW w:w="567" w:type="dxa"/>
          </w:tcPr>
          <w:p w14:paraId="724E66F0" w14:textId="77777777" w:rsidR="00677729" w:rsidRPr="006744E5" w:rsidRDefault="00677729" w:rsidP="00390EFF">
            <w:pPr>
              <w:jc w:val="both"/>
              <w:rPr>
                <w:color w:val="000000"/>
                <w:sz w:val="28"/>
                <w:szCs w:val="28"/>
                <w:lang w:val="kk-KZ"/>
              </w:rPr>
            </w:pPr>
          </w:p>
        </w:tc>
        <w:tc>
          <w:tcPr>
            <w:tcW w:w="709" w:type="dxa"/>
          </w:tcPr>
          <w:p w14:paraId="44D00803" w14:textId="77777777" w:rsidR="00677729" w:rsidRPr="006744E5" w:rsidRDefault="00677729" w:rsidP="00390EFF">
            <w:pPr>
              <w:jc w:val="both"/>
              <w:rPr>
                <w:color w:val="000000"/>
                <w:sz w:val="28"/>
                <w:szCs w:val="28"/>
                <w:lang w:val="kk-KZ"/>
              </w:rPr>
            </w:pPr>
          </w:p>
        </w:tc>
        <w:tc>
          <w:tcPr>
            <w:tcW w:w="571" w:type="dxa"/>
          </w:tcPr>
          <w:p w14:paraId="7BD03A9F" w14:textId="77777777" w:rsidR="00677729" w:rsidRPr="00DD5600" w:rsidRDefault="00677729" w:rsidP="00390EFF">
            <w:pPr>
              <w:jc w:val="both"/>
              <w:rPr>
                <w:sz w:val="28"/>
                <w:szCs w:val="28"/>
                <w:highlight w:val="black"/>
                <w:lang w:val="kk-KZ"/>
              </w:rPr>
            </w:pPr>
          </w:p>
        </w:tc>
      </w:tr>
      <w:tr w:rsidR="00677729" w:rsidRPr="005302BE" w14:paraId="6703D04D" w14:textId="77777777" w:rsidTr="00390EFF">
        <w:tc>
          <w:tcPr>
            <w:tcW w:w="421" w:type="dxa"/>
          </w:tcPr>
          <w:p w14:paraId="23DB4195"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2D6FC37A" w14:textId="77777777" w:rsidR="00677729" w:rsidRPr="005302BE" w:rsidRDefault="00677729" w:rsidP="00390EFF">
            <w:pPr>
              <w:jc w:val="both"/>
              <w:rPr>
                <w:color w:val="000000"/>
                <w:sz w:val="20"/>
                <w:szCs w:val="20"/>
                <w:lang w:val="kk-KZ"/>
              </w:rPr>
            </w:pPr>
            <w:r>
              <w:rPr>
                <w:color w:val="000000"/>
                <w:sz w:val="20"/>
                <w:szCs w:val="20"/>
                <w:lang w:val="kk-KZ"/>
              </w:rPr>
              <w:t>Төтенше жағдайға арналған жарық шағылыстырғыш кеудеше</w:t>
            </w:r>
          </w:p>
        </w:tc>
        <w:tc>
          <w:tcPr>
            <w:tcW w:w="450" w:type="dxa"/>
          </w:tcPr>
          <w:p w14:paraId="33AAEAB3" w14:textId="77777777" w:rsidR="00677729" w:rsidRPr="005302BE" w:rsidRDefault="00677729" w:rsidP="00390EFF">
            <w:pPr>
              <w:jc w:val="both"/>
              <w:rPr>
                <w:color w:val="000000"/>
                <w:sz w:val="28"/>
                <w:szCs w:val="28"/>
                <w:lang w:val="kk-KZ"/>
              </w:rPr>
            </w:pPr>
          </w:p>
        </w:tc>
        <w:tc>
          <w:tcPr>
            <w:tcW w:w="593" w:type="dxa"/>
          </w:tcPr>
          <w:p w14:paraId="3EFAA487" w14:textId="77777777" w:rsidR="00677729" w:rsidRPr="005302BE" w:rsidRDefault="00677729" w:rsidP="00390EFF">
            <w:pPr>
              <w:jc w:val="both"/>
              <w:rPr>
                <w:color w:val="000000"/>
                <w:sz w:val="28"/>
                <w:szCs w:val="28"/>
                <w:lang w:val="kk-KZ"/>
              </w:rPr>
            </w:pPr>
          </w:p>
        </w:tc>
        <w:tc>
          <w:tcPr>
            <w:tcW w:w="505" w:type="dxa"/>
          </w:tcPr>
          <w:p w14:paraId="30869E2B" w14:textId="77777777" w:rsidR="00677729" w:rsidRPr="005302BE" w:rsidRDefault="00677729" w:rsidP="00390EFF">
            <w:pPr>
              <w:jc w:val="both"/>
              <w:rPr>
                <w:color w:val="000000"/>
                <w:sz w:val="28"/>
                <w:szCs w:val="28"/>
                <w:lang w:val="kk-KZ"/>
              </w:rPr>
            </w:pPr>
          </w:p>
        </w:tc>
        <w:tc>
          <w:tcPr>
            <w:tcW w:w="411" w:type="dxa"/>
          </w:tcPr>
          <w:p w14:paraId="376EAA45" w14:textId="77777777" w:rsidR="00677729" w:rsidRPr="005302BE" w:rsidRDefault="00677729" w:rsidP="00390EFF">
            <w:pPr>
              <w:jc w:val="both"/>
              <w:rPr>
                <w:color w:val="000000"/>
                <w:sz w:val="28"/>
                <w:szCs w:val="28"/>
                <w:lang w:val="kk-KZ"/>
              </w:rPr>
            </w:pPr>
            <w:r>
              <w:rPr>
                <w:color w:val="000000"/>
                <w:sz w:val="28"/>
                <w:szCs w:val="28"/>
                <w:lang w:val="kk-KZ"/>
              </w:rPr>
              <w:t>*</w:t>
            </w:r>
          </w:p>
        </w:tc>
        <w:tc>
          <w:tcPr>
            <w:tcW w:w="3550" w:type="dxa"/>
          </w:tcPr>
          <w:p w14:paraId="2B86D9F5" w14:textId="77777777" w:rsidR="00677729" w:rsidRPr="007D21E6" w:rsidRDefault="00677729" w:rsidP="00390EFF">
            <w:pPr>
              <w:jc w:val="both"/>
              <w:rPr>
                <w:color w:val="000000"/>
                <w:sz w:val="20"/>
                <w:szCs w:val="20"/>
                <w:lang w:val="kk-KZ"/>
              </w:rPr>
            </w:pPr>
            <w:r>
              <w:rPr>
                <w:color w:val="000000"/>
                <w:sz w:val="20"/>
                <w:szCs w:val="20"/>
                <w:lang w:val="kk-KZ"/>
              </w:rPr>
              <w:t>Тежегіш сұйығының деңгейі</w:t>
            </w:r>
          </w:p>
        </w:tc>
        <w:tc>
          <w:tcPr>
            <w:tcW w:w="567" w:type="dxa"/>
          </w:tcPr>
          <w:p w14:paraId="6F644B04" w14:textId="77777777" w:rsidR="00677729" w:rsidRPr="005302BE" w:rsidRDefault="00677729" w:rsidP="00390EFF">
            <w:pPr>
              <w:jc w:val="both"/>
              <w:rPr>
                <w:color w:val="000000"/>
                <w:sz w:val="28"/>
                <w:szCs w:val="28"/>
                <w:lang w:val="kk-KZ"/>
              </w:rPr>
            </w:pPr>
          </w:p>
        </w:tc>
        <w:tc>
          <w:tcPr>
            <w:tcW w:w="709" w:type="dxa"/>
          </w:tcPr>
          <w:p w14:paraId="759ECF70" w14:textId="77777777" w:rsidR="00677729" w:rsidRPr="005302BE" w:rsidRDefault="00677729" w:rsidP="00390EFF">
            <w:pPr>
              <w:jc w:val="both"/>
              <w:rPr>
                <w:color w:val="000000"/>
                <w:sz w:val="28"/>
                <w:szCs w:val="28"/>
                <w:lang w:val="kk-KZ"/>
              </w:rPr>
            </w:pPr>
          </w:p>
        </w:tc>
        <w:tc>
          <w:tcPr>
            <w:tcW w:w="571" w:type="dxa"/>
          </w:tcPr>
          <w:p w14:paraId="6888E69C" w14:textId="77777777" w:rsidR="00677729" w:rsidRPr="005302BE" w:rsidRDefault="00677729" w:rsidP="00390EFF">
            <w:pPr>
              <w:jc w:val="both"/>
              <w:rPr>
                <w:color w:val="000000"/>
                <w:sz w:val="28"/>
                <w:szCs w:val="28"/>
                <w:lang w:val="kk-KZ"/>
              </w:rPr>
            </w:pPr>
          </w:p>
        </w:tc>
      </w:tr>
      <w:tr w:rsidR="00677729" w14:paraId="4C1A37A6" w14:textId="77777777" w:rsidTr="00390EFF">
        <w:tc>
          <w:tcPr>
            <w:tcW w:w="421" w:type="dxa"/>
          </w:tcPr>
          <w:p w14:paraId="185B0DD1"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782DB75B" w14:textId="77777777" w:rsidR="00677729" w:rsidRPr="005302BE" w:rsidRDefault="00677729" w:rsidP="00390EFF">
            <w:pPr>
              <w:jc w:val="both"/>
              <w:rPr>
                <w:color w:val="000000"/>
                <w:sz w:val="20"/>
                <w:szCs w:val="20"/>
                <w:lang w:val="kk-KZ"/>
              </w:rPr>
            </w:pPr>
            <w:r>
              <w:rPr>
                <w:color w:val="000000"/>
                <w:sz w:val="20"/>
                <w:szCs w:val="20"/>
                <w:lang w:val="kk-KZ"/>
              </w:rPr>
              <w:t>Тіркейтін трос</w:t>
            </w:r>
          </w:p>
        </w:tc>
        <w:tc>
          <w:tcPr>
            <w:tcW w:w="450" w:type="dxa"/>
          </w:tcPr>
          <w:p w14:paraId="0CE01340" w14:textId="77777777" w:rsidR="00677729" w:rsidRDefault="00677729" w:rsidP="00390EFF">
            <w:pPr>
              <w:jc w:val="both"/>
              <w:rPr>
                <w:color w:val="000000"/>
                <w:sz w:val="28"/>
                <w:szCs w:val="28"/>
              </w:rPr>
            </w:pPr>
          </w:p>
        </w:tc>
        <w:tc>
          <w:tcPr>
            <w:tcW w:w="593" w:type="dxa"/>
          </w:tcPr>
          <w:p w14:paraId="0B4F3507" w14:textId="77777777" w:rsidR="00677729" w:rsidRDefault="00677729" w:rsidP="00390EFF">
            <w:pPr>
              <w:jc w:val="both"/>
              <w:rPr>
                <w:color w:val="000000"/>
                <w:sz w:val="28"/>
                <w:szCs w:val="28"/>
              </w:rPr>
            </w:pPr>
          </w:p>
        </w:tc>
        <w:tc>
          <w:tcPr>
            <w:tcW w:w="505" w:type="dxa"/>
          </w:tcPr>
          <w:p w14:paraId="78B1F88C" w14:textId="77777777" w:rsidR="00677729" w:rsidRDefault="00677729" w:rsidP="00390EFF">
            <w:pPr>
              <w:jc w:val="both"/>
              <w:rPr>
                <w:color w:val="000000"/>
                <w:sz w:val="28"/>
                <w:szCs w:val="28"/>
              </w:rPr>
            </w:pPr>
          </w:p>
        </w:tc>
        <w:tc>
          <w:tcPr>
            <w:tcW w:w="411" w:type="dxa"/>
          </w:tcPr>
          <w:p w14:paraId="5E991D1A" w14:textId="77777777" w:rsidR="00677729" w:rsidRPr="00AD327C" w:rsidRDefault="00677729" w:rsidP="00390EFF">
            <w:pPr>
              <w:jc w:val="both"/>
              <w:rPr>
                <w:color w:val="000000"/>
                <w:sz w:val="28"/>
                <w:szCs w:val="28"/>
                <w:lang w:val="kk-KZ"/>
              </w:rPr>
            </w:pPr>
            <w:r>
              <w:rPr>
                <w:color w:val="000000"/>
                <w:sz w:val="28"/>
                <w:szCs w:val="28"/>
                <w:lang w:val="kk-KZ"/>
              </w:rPr>
              <w:t>*</w:t>
            </w:r>
          </w:p>
        </w:tc>
        <w:tc>
          <w:tcPr>
            <w:tcW w:w="3550" w:type="dxa"/>
          </w:tcPr>
          <w:p w14:paraId="32FE4D3B" w14:textId="77777777" w:rsidR="00677729" w:rsidRPr="007D21E6" w:rsidRDefault="00677729" w:rsidP="00390EFF">
            <w:pPr>
              <w:jc w:val="both"/>
              <w:rPr>
                <w:color w:val="000000"/>
                <w:sz w:val="20"/>
                <w:szCs w:val="20"/>
                <w:lang w:val="kk-KZ"/>
              </w:rPr>
            </w:pPr>
            <w:r>
              <w:rPr>
                <w:color w:val="000000"/>
                <w:sz w:val="20"/>
                <w:szCs w:val="20"/>
                <w:lang w:val="kk-KZ"/>
              </w:rPr>
              <w:t>Мұздату сұйығының деңгейі (антифриз)</w:t>
            </w:r>
          </w:p>
        </w:tc>
        <w:tc>
          <w:tcPr>
            <w:tcW w:w="567" w:type="dxa"/>
          </w:tcPr>
          <w:p w14:paraId="60E5A1A7" w14:textId="77777777" w:rsidR="00677729" w:rsidRDefault="00677729" w:rsidP="00390EFF">
            <w:pPr>
              <w:jc w:val="both"/>
              <w:rPr>
                <w:color w:val="000000"/>
                <w:sz w:val="28"/>
                <w:szCs w:val="28"/>
              </w:rPr>
            </w:pPr>
          </w:p>
        </w:tc>
        <w:tc>
          <w:tcPr>
            <w:tcW w:w="709" w:type="dxa"/>
          </w:tcPr>
          <w:p w14:paraId="64777FF9" w14:textId="77777777" w:rsidR="00677729" w:rsidRDefault="00677729" w:rsidP="00390EFF">
            <w:pPr>
              <w:jc w:val="both"/>
              <w:rPr>
                <w:color w:val="000000"/>
                <w:sz w:val="28"/>
                <w:szCs w:val="28"/>
              </w:rPr>
            </w:pPr>
          </w:p>
        </w:tc>
        <w:tc>
          <w:tcPr>
            <w:tcW w:w="571" w:type="dxa"/>
          </w:tcPr>
          <w:p w14:paraId="57755A68" w14:textId="77777777" w:rsidR="00677729" w:rsidRDefault="00677729" w:rsidP="00390EFF">
            <w:pPr>
              <w:jc w:val="both"/>
              <w:rPr>
                <w:color w:val="000000"/>
                <w:sz w:val="28"/>
                <w:szCs w:val="28"/>
              </w:rPr>
            </w:pPr>
          </w:p>
        </w:tc>
      </w:tr>
      <w:tr w:rsidR="00677729" w:rsidRPr="00677729" w14:paraId="2EA96F9C" w14:textId="77777777" w:rsidTr="00390EFF">
        <w:tc>
          <w:tcPr>
            <w:tcW w:w="421" w:type="dxa"/>
          </w:tcPr>
          <w:p w14:paraId="24D5BC6A" w14:textId="77777777" w:rsidR="00677729" w:rsidRPr="00732193" w:rsidRDefault="00677729" w:rsidP="00390EFF">
            <w:pPr>
              <w:jc w:val="both"/>
              <w:rPr>
                <w:color w:val="000000"/>
                <w:sz w:val="28"/>
                <w:szCs w:val="28"/>
                <w:highlight w:val="lightGray"/>
              </w:rPr>
            </w:pPr>
          </w:p>
        </w:tc>
        <w:tc>
          <w:tcPr>
            <w:tcW w:w="2003" w:type="dxa"/>
          </w:tcPr>
          <w:p w14:paraId="36A9F192" w14:textId="77777777" w:rsidR="00677729" w:rsidRPr="005302BE" w:rsidRDefault="00677729" w:rsidP="00390EFF">
            <w:pPr>
              <w:jc w:val="both"/>
              <w:rPr>
                <w:color w:val="000000"/>
                <w:sz w:val="20"/>
                <w:szCs w:val="20"/>
                <w:lang w:val="kk-KZ"/>
              </w:rPr>
            </w:pPr>
            <w:r>
              <w:rPr>
                <w:color w:val="000000"/>
                <w:sz w:val="20"/>
                <w:szCs w:val="20"/>
                <w:lang w:val="kk-KZ"/>
              </w:rPr>
              <w:t>Шам</w:t>
            </w:r>
          </w:p>
        </w:tc>
        <w:tc>
          <w:tcPr>
            <w:tcW w:w="450" w:type="dxa"/>
          </w:tcPr>
          <w:p w14:paraId="30A53752" w14:textId="77777777" w:rsidR="00677729" w:rsidRDefault="00677729" w:rsidP="00390EFF">
            <w:pPr>
              <w:jc w:val="both"/>
              <w:rPr>
                <w:color w:val="000000"/>
                <w:sz w:val="28"/>
                <w:szCs w:val="28"/>
              </w:rPr>
            </w:pPr>
          </w:p>
        </w:tc>
        <w:tc>
          <w:tcPr>
            <w:tcW w:w="593" w:type="dxa"/>
          </w:tcPr>
          <w:p w14:paraId="4D4810FE" w14:textId="77777777" w:rsidR="00677729" w:rsidRDefault="00677729" w:rsidP="00390EFF">
            <w:pPr>
              <w:jc w:val="both"/>
              <w:rPr>
                <w:color w:val="000000"/>
                <w:sz w:val="28"/>
                <w:szCs w:val="28"/>
              </w:rPr>
            </w:pPr>
          </w:p>
        </w:tc>
        <w:tc>
          <w:tcPr>
            <w:tcW w:w="505" w:type="dxa"/>
          </w:tcPr>
          <w:p w14:paraId="60C0AFB2" w14:textId="77777777" w:rsidR="00677729" w:rsidRDefault="00677729" w:rsidP="00390EFF">
            <w:pPr>
              <w:jc w:val="both"/>
              <w:rPr>
                <w:color w:val="000000"/>
                <w:sz w:val="28"/>
                <w:szCs w:val="28"/>
              </w:rPr>
            </w:pPr>
          </w:p>
        </w:tc>
        <w:tc>
          <w:tcPr>
            <w:tcW w:w="411" w:type="dxa"/>
          </w:tcPr>
          <w:p w14:paraId="5B212E2F" w14:textId="77777777" w:rsidR="00677729" w:rsidRPr="00AD327C" w:rsidRDefault="00677729" w:rsidP="00390EFF">
            <w:pPr>
              <w:jc w:val="both"/>
              <w:rPr>
                <w:color w:val="000000"/>
                <w:sz w:val="28"/>
                <w:szCs w:val="28"/>
                <w:lang w:val="kk-KZ"/>
              </w:rPr>
            </w:pPr>
            <w:r>
              <w:rPr>
                <w:color w:val="000000"/>
                <w:sz w:val="28"/>
                <w:szCs w:val="28"/>
                <w:lang w:val="kk-KZ"/>
              </w:rPr>
              <w:t>*</w:t>
            </w:r>
          </w:p>
        </w:tc>
        <w:tc>
          <w:tcPr>
            <w:tcW w:w="3550" w:type="dxa"/>
          </w:tcPr>
          <w:p w14:paraId="22F597D8" w14:textId="77777777" w:rsidR="00677729" w:rsidRPr="007D21E6" w:rsidRDefault="00677729" w:rsidP="00390EFF">
            <w:pPr>
              <w:jc w:val="both"/>
              <w:rPr>
                <w:color w:val="000000"/>
                <w:sz w:val="20"/>
                <w:szCs w:val="20"/>
                <w:lang w:val="kk-KZ"/>
              </w:rPr>
            </w:pPr>
            <w:r>
              <w:rPr>
                <w:color w:val="000000"/>
                <w:sz w:val="20"/>
                <w:szCs w:val="20"/>
                <w:lang w:val="kk-KZ"/>
              </w:rPr>
              <w:t>Әйнек жуғыш деңгейі және тазау щеткаларының күйі</w:t>
            </w:r>
          </w:p>
        </w:tc>
        <w:tc>
          <w:tcPr>
            <w:tcW w:w="567" w:type="dxa"/>
          </w:tcPr>
          <w:p w14:paraId="42CEF9FB" w14:textId="77777777" w:rsidR="00677729" w:rsidRPr="007D21E6" w:rsidRDefault="00677729" w:rsidP="00390EFF">
            <w:pPr>
              <w:jc w:val="both"/>
              <w:rPr>
                <w:color w:val="000000"/>
                <w:sz w:val="28"/>
                <w:szCs w:val="28"/>
                <w:lang w:val="kk-KZ"/>
              </w:rPr>
            </w:pPr>
          </w:p>
        </w:tc>
        <w:tc>
          <w:tcPr>
            <w:tcW w:w="709" w:type="dxa"/>
          </w:tcPr>
          <w:p w14:paraId="1958FB16" w14:textId="77777777" w:rsidR="00677729" w:rsidRPr="007D21E6" w:rsidRDefault="00677729" w:rsidP="00390EFF">
            <w:pPr>
              <w:jc w:val="both"/>
              <w:rPr>
                <w:color w:val="000000"/>
                <w:sz w:val="28"/>
                <w:szCs w:val="28"/>
                <w:lang w:val="kk-KZ"/>
              </w:rPr>
            </w:pPr>
          </w:p>
        </w:tc>
        <w:tc>
          <w:tcPr>
            <w:tcW w:w="571" w:type="dxa"/>
          </w:tcPr>
          <w:p w14:paraId="05A539DC" w14:textId="77777777" w:rsidR="00677729" w:rsidRPr="007D21E6" w:rsidRDefault="00677729" w:rsidP="00390EFF">
            <w:pPr>
              <w:jc w:val="both"/>
              <w:rPr>
                <w:color w:val="000000"/>
                <w:sz w:val="28"/>
                <w:szCs w:val="28"/>
                <w:lang w:val="kk-KZ"/>
              </w:rPr>
            </w:pPr>
          </w:p>
        </w:tc>
      </w:tr>
      <w:tr w:rsidR="00677729" w14:paraId="4744F2B7" w14:textId="77777777" w:rsidTr="00390EFF">
        <w:tc>
          <w:tcPr>
            <w:tcW w:w="421" w:type="dxa"/>
          </w:tcPr>
          <w:p w14:paraId="352B8079" w14:textId="77777777" w:rsidR="00677729" w:rsidRPr="007D21E6" w:rsidRDefault="00677729" w:rsidP="00390EFF">
            <w:pPr>
              <w:jc w:val="both"/>
              <w:rPr>
                <w:color w:val="000000"/>
                <w:sz w:val="28"/>
                <w:szCs w:val="28"/>
                <w:highlight w:val="lightGray"/>
                <w:lang w:val="kk-KZ"/>
              </w:rPr>
            </w:pPr>
          </w:p>
        </w:tc>
        <w:tc>
          <w:tcPr>
            <w:tcW w:w="2003" w:type="dxa"/>
          </w:tcPr>
          <w:p w14:paraId="60EC82C3" w14:textId="77777777" w:rsidR="00677729" w:rsidRPr="005302BE" w:rsidRDefault="00677729" w:rsidP="00390EFF">
            <w:pPr>
              <w:jc w:val="both"/>
              <w:rPr>
                <w:color w:val="000000"/>
                <w:sz w:val="20"/>
                <w:szCs w:val="20"/>
                <w:lang w:val="kk-KZ"/>
              </w:rPr>
            </w:pPr>
            <w:r>
              <w:rPr>
                <w:color w:val="000000"/>
                <w:sz w:val="20"/>
                <w:szCs w:val="20"/>
                <w:lang w:val="kk-KZ"/>
              </w:rPr>
              <w:t>Құралдар жиынтығы</w:t>
            </w:r>
          </w:p>
        </w:tc>
        <w:tc>
          <w:tcPr>
            <w:tcW w:w="450" w:type="dxa"/>
          </w:tcPr>
          <w:p w14:paraId="6C6166C0" w14:textId="77777777" w:rsidR="00677729" w:rsidRDefault="00677729" w:rsidP="00390EFF">
            <w:pPr>
              <w:jc w:val="both"/>
              <w:rPr>
                <w:color w:val="000000"/>
                <w:sz w:val="28"/>
                <w:szCs w:val="28"/>
              </w:rPr>
            </w:pPr>
          </w:p>
        </w:tc>
        <w:tc>
          <w:tcPr>
            <w:tcW w:w="593" w:type="dxa"/>
          </w:tcPr>
          <w:p w14:paraId="6FAFD3E0" w14:textId="77777777" w:rsidR="00677729" w:rsidRDefault="00677729" w:rsidP="00390EFF">
            <w:pPr>
              <w:jc w:val="both"/>
              <w:rPr>
                <w:color w:val="000000"/>
                <w:sz w:val="28"/>
                <w:szCs w:val="28"/>
              </w:rPr>
            </w:pPr>
          </w:p>
        </w:tc>
        <w:tc>
          <w:tcPr>
            <w:tcW w:w="505" w:type="dxa"/>
          </w:tcPr>
          <w:p w14:paraId="47602997" w14:textId="77777777" w:rsidR="00677729" w:rsidRDefault="00677729" w:rsidP="00390EFF">
            <w:pPr>
              <w:jc w:val="both"/>
              <w:rPr>
                <w:color w:val="000000"/>
                <w:sz w:val="28"/>
                <w:szCs w:val="28"/>
              </w:rPr>
            </w:pPr>
          </w:p>
        </w:tc>
        <w:tc>
          <w:tcPr>
            <w:tcW w:w="411" w:type="dxa"/>
          </w:tcPr>
          <w:p w14:paraId="4F287161" w14:textId="77777777" w:rsidR="00677729" w:rsidRPr="00AD327C" w:rsidRDefault="00677729" w:rsidP="00390EFF">
            <w:pPr>
              <w:jc w:val="both"/>
              <w:rPr>
                <w:color w:val="000000"/>
                <w:sz w:val="28"/>
                <w:szCs w:val="28"/>
                <w:lang w:val="kk-KZ"/>
              </w:rPr>
            </w:pPr>
            <w:r>
              <w:rPr>
                <w:color w:val="000000"/>
                <w:sz w:val="28"/>
                <w:szCs w:val="28"/>
                <w:lang w:val="kk-KZ"/>
              </w:rPr>
              <w:t>*</w:t>
            </w:r>
          </w:p>
        </w:tc>
        <w:tc>
          <w:tcPr>
            <w:tcW w:w="3550" w:type="dxa"/>
          </w:tcPr>
          <w:p w14:paraId="5D9262D0" w14:textId="77777777" w:rsidR="00677729" w:rsidRPr="007D21E6" w:rsidRDefault="00677729" w:rsidP="00390EFF">
            <w:pPr>
              <w:jc w:val="both"/>
              <w:rPr>
                <w:color w:val="000000"/>
                <w:sz w:val="20"/>
                <w:szCs w:val="20"/>
                <w:lang w:val="kk-KZ"/>
              </w:rPr>
            </w:pPr>
            <w:r>
              <w:rPr>
                <w:color w:val="000000"/>
                <w:sz w:val="20"/>
                <w:szCs w:val="20"/>
                <w:lang w:val="kk-KZ"/>
              </w:rPr>
              <w:t>Тұрақ тежеуі қалыпты күйде</w:t>
            </w:r>
          </w:p>
        </w:tc>
        <w:tc>
          <w:tcPr>
            <w:tcW w:w="567" w:type="dxa"/>
          </w:tcPr>
          <w:p w14:paraId="53E5B7D4" w14:textId="77777777" w:rsidR="00677729" w:rsidRDefault="00677729" w:rsidP="00390EFF">
            <w:pPr>
              <w:jc w:val="both"/>
              <w:rPr>
                <w:color w:val="000000"/>
                <w:sz w:val="28"/>
                <w:szCs w:val="28"/>
              </w:rPr>
            </w:pPr>
          </w:p>
        </w:tc>
        <w:tc>
          <w:tcPr>
            <w:tcW w:w="709" w:type="dxa"/>
          </w:tcPr>
          <w:p w14:paraId="2ECA19EE" w14:textId="77777777" w:rsidR="00677729" w:rsidRDefault="00677729" w:rsidP="00390EFF">
            <w:pPr>
              <w:jc w:val="both"/>
              <w:rPr>
                <w:color w:val="000000"/>
                <w:sz w:val="28"/>
                <w:szCs w:val="28"/>
              </w:rPr>
            </w:pPr>
          </w:p>
        </w:tc>
        <w:tc>
          <w:tcPr>
            <w:tcW w:w="571" w:type="dxa"/>
          </w:tcPr>
          <w:p w14:paraId="1A51981B" w14:textId="77777777" w:rsidR="00677729" w:rsidRDefault="00677729" w:rsidP="00390EFF">
            <w:pPr>
              <w:jc w:val="both"/>
              <w:rPr>
                <w:color w:val="000000"/>
                <w:sz w:val="28"/>
                <w:szCs w:val="28"/>
              </w:rPr>
            </w:pPr>
          </w:p>
        </w:tc>
      </w:tr>
      <w:tr w:rsidR="00677729" w:rsidRPr="00677729" w14:paraId="72E46582" w14:textId="77777777" w:rsidTr="00390EFF">
        <w:tc>
          <w:tcPr>
            <w:tcW w:w="421" w:type="dxa"/>
          </w:tcPr>
          <w:p w14:paraId="3B202515"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5B3B5EDC" w14:textId="77777777" w:rsidR="00677729" w:rsidRPr="005302BE" w:rsidRDefault="00677729" w:rsidP="00390EFF">
            <w:pPr>
              <w:jc w:val="both"/>
              <w:rPr>
                <w:color w:val="000000"/>
                <w:sz w:val="20"/>
                <w:szCs w:val="20"/>
                <w:lang w:val="kk-KZ"/>
              </w:rPr>
            </w:pPr>
            <w:r w:rsidRPr="005302BE">
              <w:rPr>
                <w:color w:val="000000"/>
                <w:sz w:val="20"/>
                <w:szCs w:val="20"/>
                <w:lang w:val="kk-KZ"/>
              </w:rPr>
              <w:t>Қауіпсіздік және жүргізу бойынша ақпараттық жабыстырғыштар бар</w:t>
            </w:r>
          </w:p>
        </w:tc>
        <w:tc>
          <w:tcPr>
            <w:tcW w:w="450" w:type="dxa"/>
          </w:tcPr>
          <w:p w14:paraId="0FB2FBA9" w14:textId="77777777" w:rsidR="00677729" w:rsidRPr="00EC55B4" w:rsidRDefault="00677729" w:rsidP="00390EFF">
            <w:pPr>
              <w:jc w:val="both"/>
              <w:rPr>
                <w:color w:val="000000"/>
                <w:sz w:val="28"/>
                <w:szCs w:val="28"/>
                <w:lang w:val="kk-KZ"/>
              </w:rPr>
            </w:pPr>
          </w:p>
        </w:tc>
        <w:tc>
          <w:tcPr>
            <w:tcW w:w="593" w:type="dxa"/>
          </w:tcPr>
          <w:p w14:paraId="606D3EC9" w14:textId="77777777" w:rsidR="00677729" w:rsidRPr="00EC55B4" w:rsidRDefault="00677729" w:rsidP="00390EFF">
            <w:pPr>
              <w:jc w:val="both"/>
              <w:rPr>
                <w:color w:val="000000"/>
                <w:sz w:val="28"/>
                <w:szCs w:val="28"/>
                <w:lang w:val="kk-KZ"/>
              </w:rPr>
            </w:pPr>
          </w:p>
        </w:tc>
        <w:tc>
          <w:tcPr>
            <w:tcW w:w="505" w:type="dxa"/>
          </w:tcPr>
          <w:p w14:paraId="5A0E8E4B" w14:textId="77777777" w:rsidR="00677729" w:rsidRPr="00EC55B4" w:rsidRDefault="00677729" w:rsidP="00390EFF">
            <w:pPr>
              <w:jc w:val="both"/>
              <w:rPr>
                <w:color w:val="000000"/>
                <w:sz w:val="28"/>
                <w:szCs w:val="28"/>
                <w:lang w:val="kk-KZ"/>
              </w:rPr>
            </w:pPr>
          </w:p>
        </w:tc>
        <w:tc>
          <w:tcPr>
            <w:tcW w:w="411" w:type="dxa"/>
          </w:tcPr>
          <w:p w14:paraId="7B75B4F3" w14:textId="77777777" w:rsidR="00677729" w:rsidRPr="00EC55B4" w:rsidRDefault="00677729" w:rsidP="00390EFF">
            <w:pPr>
              <w:jc w:val="both"/>
              <w:rPr>
                <w:color w:val="000000"/>
                <w:sz w:val="28"/>
                <w:szCs w:val="28"/>
                <w:lang w:val="kk-KZ"/>
              </w:rPr>
            </w:pPr>
            <w:r>
              <w:rPr>
                <w:color w:val="000000"/>
                <w:sz w:val="28"/>
                <w:szCs w:val="28"/>
                <w:lang w:val="kk-KZ"/>
              </w:rPr>
              <w:t>*</w:t>
            </w:r>
          </w:p>
        </w:tc>
        <w:tc>
          <w:tcPr>
            <w:tcW w:w="3550" w:type="dxa"/>
          </w:tcPr>
          <w:p w14:paraId="6DABC915" w14:textId="77777777" w:rsidR="00677729" w:rsidRPr="007D21E6" w:rsidRDefault="00677729" w:rsidP="00390EFF">
            <w:pPr>
              <w:jc w:val="both"/>
              <w:rPr>
                <w:color w:val="000000"/>
                <w:sz w:val="20"/>
                <w:szCs w:val="20"/>
                <w:lang w:val="kk-KZ"/>
              </w:rPr>
            </w:pPr>
            <w:r>
              <w:rPr>
                <w:color w:val="000000"/>
                <w:sz w:val="20"/>
                <w:szCs w:val="20"/>
                <w:lang w:val="kk-KZ"/>
              </w:rPr>
              <w:t>Тежек жүйесінің элементтері, тежеу тиімділігі</w:t>
            </w:r>
          </w:p>
        </w:tc>
        <w:tc>
          <w:tcPr>
            <w:tcW w:w="567" w:type="dxa"/>
          </w:tcPr>
          <w:p w14:paraId="724E1FBD" w14:textId="77777777" w:rsidR="00677729" w:rsidRPr="00EC55B4" w:rsidRDefault="00677729" w:rsidP="00390EFF">
            <w:pPr>
              <w:jc w:val="both"/>
              <w:rPr>
                <w:color w:val="000000"/>
                <w:sz w:val="28"/>
                <w:szCs w:val="28"/>
                <w:lang w:val="kk-KZ"/>
              </w:rPr>
            </w:pPr>
          </w:p>
        </w:tc>
        <w:tc>
          <w:tcPr>
            <w:tcW w:w="709" w:type="dxa"/>
          </w:tcPr>
          <w:p w14:paraId="3A249244" w14:textId="77777777" w:rsidR="00677729" w:rsidRPr="00EC55B4" w:rsidRDefault="00677729" w:rsidP="00390EFF">
            <w:pPr>
              <w:jc w:val="both"/>
              <w:rPr>
                <w:color w:val="000000"/>
                <w:sz w:val="28"/>
                <w:szCs w:val="28"/>
                <w:lang w:val="kk-KZ"/>
              </w:rPr>
            </w:pPr>
          </w:p>
        </w:tc>
        <w:tc>
          <w:tcPr>
            <w:tcW w:w="571" w:type="dxa"/>
          </w:tcPr>
          <w:p w14:paraId="280C173E" w14:textId="77777777" w:rsidR="00677729" w:rsidRPr="00EC55B4" w:rsidRDefault="00677729" w:rsidP="00390EFF">
            <w:pPr>
              <w:jc w:val="both"/>
              <w:rPr>
                <w:color w:val="000000"/>
                <w:sz w:val="28"/>
                <w:szCs w:val="28"/>
                <w:lang w:val="kk-KZ"/>
              </w:rPr>
            </w:pPr>
          </w:p>
        </w:tc>
      </w:tr>
      <w:tr w:rsidR="00677729" w14:paraId="4E93C30F" w14:textId="77777777" w:rsidTr="00390EFF">
        <w:tc>
          <w:tcPr>
            <w:tcW w:w="421" w:type="dxa"/>
          </w:tcPr>
          <w:p w14:paraId="3F173113"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77C281B0" w14:textId="77777777" w:rsidR="00677729" w:rsidRPr="005302BE" w:rsidRDefault="00677729" w:rsidP="00390EFF">
            <w:pPr>
              <w:jc w:val="both"/>
              <w:rPr>
                <w:color w:val="000000"/>
                <w:sz w:val="20"/>
                <w:szCs w:val="20"/>
                <w:lang w:val="kk-KZ"/>
              </w:rPr>
            </w:pPr>
            <w:r w:rsidRPr="005302BE">
              <w:rPr>
                <w:color w:val="000000"/>
                <w:sz w:val="20"/>
                <w:szCs w:val="20"/>
                <w:lang w:val="kk-KZ"/>
              </w:rPr>
              <w:t>Артқа жүрудегі сигналдық жүйе</w:t>
            </w:r>
            <w:r>
              <w:rPr>
                <w:color w:val="000000"/>
                <w:sz w:val="20"/>
                <w:szCs w:val="20"/>
                <w:lang w:val="kk-KZ"/>
              </w:rPr>
              <w:t xml:space="preserve"> </w:t>
            </w:r>
          </w:p>
        </w:tc>
        <w:tc>
          <w:tcPr>
            <w:tcW w:w="450" w:type="dxa"/>
          </w:tcPr>
          <w:p w14:paraId="7BF62A54" w14:textId="77777777" w:rsidR="00677729" w:rsidRDefault="00677729" w:rsidP="00390EFF">
            <w:pPr>
              <w:jc w:val="both"/>
              <w:rPr>
                <w:color w:val="000000"/>
                <w:sz w:val="28"/>
                <w:szCs w:val="28"/>
              </w:rPr>
            </w:pPr>
          </w:p>
        </w:tc>
        <w:tc>
          <w:tcPr>
            <w:tcW w:w="593" w:type="dxa"/>
          </w:tcPr>
          <w:p w14:paraId="2DC2E036" w14:textId="77777777" w:rsidR="00677729" w:rsidRDefault="00677729" w:rsidP="00390EFF">
            <w:pPr>
              <w:jc w:val="both"/>
              <w:rPr>
                <w:color w:val="000000"/>
                <w:sz w:val="28"/>
                <w:szCs w:val="28"/>
              </w:rPr>
            </w:pPr>
          </w:p>
        </w:tc>
        <w:tc>
          <w:tcPr>
            <w:tcW w:w="505" w:type="dxa"/>
          </w:tcPr>
          <w:p w14:paraId="28204FA9" w14:textId="77777777" w:rsidR="00677729" w:rsidRDefault="00677729" w:rsidP="00390EFF">
            <w:pPr>
              <w:jc w:val="both"/>
              <w:rPr>
                <w:color w:val="000000"/>
                <w:sz w:val="28"/>
                <w:szCs w:val="28"/>
              </w:rPr>
            </w:pPr>
          </w:p>
        </w:tc>
        <w:tc>
          <w:tcPr>
            <w:tcW w:w="411" w:type="dxa"/>
          </w:tcPr>
          <w:p w14:paraId="7A9CCA47" w14:textId="77777777" w:rsidR="00677729" w:rsidRPr="00AD327C" w:rsidRDefault="00677729" w:rsidP="00390EFF">
            <w:pPr>
              <w:jc w:val="both"/>
              <w:rPr>
                <w:color w:val="000000"/>
                <w:sz w:val="28"/>
                <w:szCs w:val="28"/>
                <w:lang w:val="kk-KZ"/>
              </w:rPr>
            </w:pPr>
            <w:r>
              <w:rPr>
                <w:color w:val="000000"/>
                <w:sz w:val="28"/>
                <w:szCs w:val="28"/>
                <w:lang w:val="kk-KZ"/>
              </w:rPr>
              <w:t>*</w:t>
            </w:r>
          </w:p>
        </w:tc>
        <w:tc>
          <w:tcPr>
            <w:tcW w:w="3550" w:type="dxa"/>
          </w:tcPr>
          <w:p w14:paraId="6C08F55C" w14:textId="77777777" w:rsidR="00677729" w:rsidRPr="0073489F" w:rsidRDefault="00677729" w:rsidP="00390EFF">
            <w:pPr>
              <w:jc w:val="both"/>
              <w:rPr>
                <w:color w:val="000000"/>
                <w:sz w:val="20"/>
                <w:szCs w:val="20"/>
                <w:lang w:val="kk-KZ"/>
              </w:rPr>
            </w:pPr>
            <w:r>
              <w:rPr>
                <w:color w:val="000000"/>
                <w:sz w:val="20"/>
                <w:szCs w:val="20"/>
                <w:lang w:val="kk-KZ"/>
              </w:rPr>
              <w:t>Аккумулятор күйі және оны бекіту</w:t>
            </w:r>
          </w:p>
        </w:tc>
        <w:tc>
          <w:tcPr>
            <w:tcW w:w="567" w:type="dxa"/>
          </w:tcPr>
          <w:p w14:paraId="2EB9B618" w14:textId="77777777" w:rsidR="00677729" w:rsidRDefault="00677729" w:rsidP="00390EFF">
            <w:pPr>
              <w:jc w:val="both"/>
              <w:rPr>
                <w:color w:val="000000"/>
                <w:sz w:val="28"/>
                <w:szCs w:val="28"/>
              </w:rPr>
            </w:pPr>
          </w:p>
        </w:tc>
        <w:tc>
          <w:tcPr>
            <w:tcW w:w="709" w:type="dxa"/>
          </w:tcPr>
          <w:p w14:paraId="258B914F" w14:textId="77777777" w:rsidR="00677729" w:rsidRDefault="00677729" w:rsidP="00390EFF">
            <w:pPr>
              <w:jc w:val="both"/>
              <w:rPr>
                <w:color w:val="000000"/>
                <w:sz w:val="28"/>
                <w:szCs w:val="28"/>
              </w:rPr>
            </w:pPr>
          </w:p>
        </w:tc>
        <w:tc>
          <w:tcPr>
            <w:tcW w:w="571" w:type="dxa"/>
          </w:tcPr>
          <w:p w14:paraId="76524E53" w14:textId="77777777" w:rsidR="00677729" w:rsidRDefault="00677729" w:rsidP="00390EFF">
            <w:pPr>
              <w:jc w:val="both"/>
              <w:rPr>
                <w:color w:val="000000"/>
                <w:sz w:val="28"/>
                <w:szCs w:val="28"/>
              </w:rPr>
            </w:pPr>
          </w:p>
        </w:tc>
      </w:tr>
      <w:tr w:rsidR="00677729" w14:paraId="3AB25BA1" w14:textId="77777777" w:rsidTr="00390EFF">
        <w:tc>
          <w:tcPr>
            <w:tcW w:w="421" w:type="dxa"/>
          </w:tcPr>
          <w:p w14:paraId="15AEE880"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721A2600" w14:textId="77777777" w:rsidR="00677729" w:rsidRPr="005302BE" w:rsidRDefault="00677729" w:rsidP="00390EFF">
            <w:pPr>
              <w:jc w:val="both"/>
              <w:rPr>
                <w:color w:val="000000"/>
                <w:sz w:val="20"/>
                <w:szCs w:val="20"/>
                <w:lang w:val="kk-KZ"/>
              </w:rPr>
            </w:pPr>
            <w:r w:rsidRPr="005302BE">
              <w:rPr>
                <w:color w:val="000000"/>
                <w:sz w:val="20"/>
                <w:szCs w:val="20"/>
                <w:lang w:val="en-US"/>
              </w:rPr>
              <w:t>GPS</w:t>
            </w:r>
            <w:r w:rsidRPr="005302BE">
              <w:rPr>
                <w:color w:val="000000"/>
                <w:sz w:val="20"/>
                <w:szCs w:val="20"/>
              </w:rPr>
              <w:t xml:space="preserve"> ба</w:t>
            </w:r>
            <w:r w:rsidRPr="005302BE">
              <w:rPr>
                <w:color w:val="000000"/>
                <w:sz w:val="20"/>
                <w:szCs w:val="20"/>
                <w:lang w:val="kk-KZ"/>
              </w:rPr>
              <w:t>қ</w:t>
            </w:r>
            <w:r w:rsidRPr="005302BE">
              <w:rPr>
                <w:color w:val="000000"/>
                <w:sz w:val="20"/>
                <w:szCs w:val="20"/>
              </w:rPr>
              <w:t>ылау</w:t>
            </w:r>
            <w:r w:rsidRPr="005302BE">
              <w:rPr>
                <w:color w:val="000000"/>
                <w:sz w:val="20"/>
                <w:szCs w:val="20"/>
                <w:lang w:val="kk-KZ"/>
              </w:rPr>
              <w:t xml:space="preserve"> (пломбаланған)</w:t>
            </w:r>
          </w:p>
        </w:tc>
        <w:tc>
          <w:tcPr>
            <w:tcW w:w="450" w:type="dxa"/>
          </w:tcPr>
          <w:p w14:paraId="7030D458" w14:textId="77777777" w:rsidR="00677729" w:rsidRDefault="00677729" w:rsidP="00390EFF">
            <w:pPr>
              <w:jc w:val="both"/>
              <w:rPr>
                <w:color w:val="000000"/>
                <w:sz w:val="28"/>
                <w:szCs w:val="28"/>
              </w:rPr>
            </w:pPr>
          </w:p>
        </w:tc>
        <w:tc>
          <w:tcPr>
            <w:tcW w:w="593" w:type="dxa"/>
          </w:tcPr>
          <w:p w14:paraId="1C4F2809" w14:textId="77777777" w:rsidR="00677729" w:rsidRDefault="00677729" w:rsidP="00390EFF">
            <w:pPr>
              <w:jc w:val="both"/>
              <w:rPr>
                <w:color w:val="000000"/>
                <w:sz w:val="28"/>
                <w:szCs w:val="28"/>
              </w:rPr>
            </w:pPr>
          </w:p>
        </w:tc>
        <w:tc>
          <w:tcPr>
            <w:tcW w:w="505" w:type="dxa"/>
          </w:tcPr>
          <w:p w14:paraId="23BFA2AF" w14:textId="77777777" w:rsidR="00677729" w:rsidRDefault="00677729" w:rsidP="00390EFF">
            <w:pPr>
              <w:jc w:val="both"/>
              <w:rPr>
                <w:color w:val="000000"/>
                <w:sz w:val="28"/>
                <w:szCs w:val="28"/>
              </w:rPr>
            </w:pPr>
          </w:p>
        </w:tc>
        <w:tc>
          <w:tcPr>
            <w:tcW w:w="411" w:type="dxa"/>
          </w:tcPr>
          <w:p w14:paraId="09D0DD02" w14:textId="77777777" w:rsidR="00677729" w:rsidRPr="00AD327C" w:rsidRDefault="00677729" w:rsidP="00390EFF">
            <w:pPr>
              <w:jc w:val="both"/>
              <w:rPr>
                <w:color w:val="000000"/>
                <w:sz w:val="28"/>
                <w:szCs w:val="28"/>
                <w:lang w:val="kk-KZ"/>
              </w:rPr>
            </w:pPr>
            <w:r>
              <w:rPr>
                <w:color w:val="000000"/>
                <w:sz w:val="28"/>
                <w:szCs w:val="28"/>
                <w:lang w:val="kk-KZ"/>
              </w:rPr>
              <w:t>*</w:t>
            </w:r>
          </w:p>
        </w:tc>
        <w:tc>
          <w:tcPr>
            <w:tcW w:w="3550" w:type="dxa"/>
          </w:tcPr>
          <w:p w14:paraId="2CBB4981" w14:textId="77777777" w:rsidR="00677729" w:rsidRPr="0073489F" w:rsidRDefault="00677729" w:rsidP="00390EFF">
            <w:pPr>
              <w:jc w:val="both"/>
              <w:rPr>
                <w:color w:val="000000"/>
                <w:sz w:val="20"/>
                <w:szCs w:val="20"/>
                <w:lang w:val="kk-KZ"/>
              </w:rPr>
            </w:pPr>
            <w:r>
              <w:rPr>
                <w:color w:val="000000"/>
                <w:sz w:val="20"/>
                <w:szCs w:val="20"/>
                <w:lang w:val="kk-KZ"/>
              </w:rPr>
              <w:t>Құралдар (спидометр, тахометр, жанармай датчигі, индикаторлар)</w:t>
            </w:r>
          </w:p>
        </w:tc>
        <w:tc>
          <w:tcPr>
            <w:tcW w:w="567" w:type="dxa"/>
          </w:tcPr>
          <w:p w14:paraId="27FFA10C" w14:textId="77777777" w:rsidR="00677729" w:rsidRDefault="00677729" w:rsidP="00390EFF">
            <w:pPr>
              <w:jc w:val="both"/>
              <w:rPr>
                <w:color w:val="000000"/>
                <w:sz w:val="28"/>
                <w:szCs w:val="28"/>
              </w:rPr>
            </w:pPr>
          </w:p>
        </w:tc>
        <w:tc>
          <w:tcPr>
            <w:tcW w:w="709" w:type="dxa"/>
          </w:tcPr>
          <w:p w14:paraId="14D21244" w14:textId="77777777" w:rsidR="00677729" w:rsidRDefault="00677729" w:rsidP="00390EFF">
            <w:pPr>
              <w:jc w:val="both"/>
              <w:rPr>
                <w:color w:val="000000"/>
                <w:sz w:val="28"/>
                <w:szCs w:val="28"/>
              </w:rPr>
            </w:pPr>
          </w:p>
        </w:tc>
        <w:tc>
          <w:tcPr>
            <w:tcW w:w="571" w:type="dxa"/>
          </w:tcPr>
          <w:p w14:paraId="5A138A6D" w14:textId="77777777" w:rsidR="00677729" w:rsidRDefault="00677729" w:rsidP="00390EFF">
            <w:pPr>
              <w:jc w:val="both"/>
              <w:rPr>
                <w:color w:val="000000"/>
                <w:sz w:val="28"/>
                <w:szCs w:val="28"/>
              </w:rPr>
            </w:pPr>
          </w:p>
        </w:tc>
      </w:tr>
      <w:tr w:rsidR="00677729" w:rsidRPr="00677729" w14:paraId="22DEDBD8" w14:textId="77777777" w:rsidTr="00390EFF">
        <w:tc>
          <w:tcPr>
            <w:tcW w:w="421" w:type="dxa"/>
          </w:tcPr>
          <w:p w14:paraId="6771F5C5" w14:textId="77777777" w:rsidR="00677729" w:rsidRPr="00732193" w:rsidRDefault="00677729" w:rsidP="00390EFF">
            <w:pPr>
              <w:jc w:val="both"/>
              <w:rPr>
                <w:color w:val="000000"/>
                <w:sz w:val="28"/>
                <w:szCs w:val="28"/>
                <w:highlight w:val="lightGray"/>
              </w:rPr>
            </w:pPr>
          </w:p>
        </w:tc>
        <w:tc>
          <w:tcPr>
            <w:tcW w:w="2003" w:type="dxa"/>
          </w:tcPr>
          <w:p w14:paraId="19EE6EF2" w14:textId="77777777" w:rsidR="00677729" w:rsidRPr="005302BE" w:rsidRDefault="00677729" w:rsidP="00390EFF">
            <w:pPr>
              <w:jc w:val="both"/>
              <w:rPr>
                <w:color w:val="000000"/>
                <w:sz w:val="20"/>
                <w:szCs w:val="20"/>
                <w:lang w:val="kk-KZ"/>
              </w:rPr>
            </w:pPr>
            <w:r w:rsidRPr="005302BE">
              <w:rPr>
                <w:color w:val="000000"/>
                <w:sz w:val="20"/>
                <w:szCs w:val="20"/>
                <w:lang w:val="kk-KZ"/>
              </w:rPr>
              <w:t>Жедел қызметтерді шақыру нүктесі – глонасс</w:t>
            </w:r>
          </w:p>
        </w:tc>
        <w:tc>
          <w:tcPr>
            <w:tcW w:w="450" w:type="dxa"/>
          </w:tcPr>
          <w:p w14:paraId="6B22EE5D" w14:textId="77777777" w:rsidR="00677729" w:rsidRDefault="00677729" w:rsidP="00390EFF">
            <w:pPr>
              <w:jc w:val="both"/>
              <w:rPr>
                <w:color w:val="000000"/>
                <w:sz w:val="28"/>
                <w:szCs w:val="28"/>
              </w:rPr>
            </w:pPr>
          </w:p>
        </w:tc>
        <w:tc>
          <w:tcPr>
            <w:tcW w:w="593" w:type="dxa"/>
          </w:tcPr>
          <w:p w14:paraId="361F4552" w14:textId="77777777" w:rsidR="00677729" w:rsidRDefault="00677729" w:rsidP="00390EFF">
            <w:pPr>
              <w:jc w:val="both"/>
              <w:rPr>
                <w:color w:val="000000"/>
                <w:sz w:val="28"/>
                <w:szCs w:val="28"/>
              </w:rPr>
            </w:pPr>
          </w:p>
        </w:tc>
        <w:tc>
          <w:tcPr>
            <w:tcW w:w="505" w:type="dxa"/>
          </w:tcPr>
          <w:p w14:paraId="68B3250A" w14:textId="77777777" w:rsidR="00677729" w:rsidRDefault="00677729" w:rsidP="00390EFF">
            <w:pPr>
              <w:jc w:val="both"/>
              <w:rPr>
                <w:color w:val="000000"/>
                <w:sz w:val="28"/>
                <w:szCs w:val="28"/>
              </w:rPr>
            </w:pPr>
          </w:p>
        </w:tc>
        <w:tc>
          <w:tcPr>
            <w:tcW w:w="411" w:type="dxa"/>
          </w:tcPr>
          <w:p w14:paraId="3BA0F10F" w14:textId="77777777" w:rsidR="00677729" w:rsidRPr="009861AB" w:rsidRDefault="00677729" w:rsidP="00390EFF">
            <w:pPr>
              <w:jc w:val="both"/>
              <w:rPr>
                <w:color w:val="000000"/>
                <w:sz w:val="28"/>
                <w:szCs w:val="28"/>
                <w:lang w:val="kk-KZ"/>
              </w:rPr>
            </w:pPr>
            <w:r>
              <w:rPr>
                <w:color w:val="000000"/>
                <w:sz w:val="28"/>
                <w:szCs w:val="28"/>
                <w:lang w:val="kk-KZ"/>
              </w:rPr>
              <w:t>*</w:t>
            </w:r>
          </w:p>
        </w:tc>
        <w:tc>
          <w:tcPr>
            <w:tcW w:w="3550" w:type="dxa"/>
          </w:tcPr>
          <w:p w14:paraId="284CB307" w14:textId="77777777" w:rsidR="00677729" w:rsidRPr="0073489F" w:rsidRDefault="00677729" w:rsidP="00390EFF">
            <w:pPr>
              <w:jc w:val="both"/>
              <w:rPr>
                <w:color w:val="000000"/>
                <w:sz w:val="20"/>
                <w:szCs w:val="20"/>
                <w:lang w:val="kk-KZ"/>
              </w:rPr>
            </w:pPr>
            <w:r>
              <w:rPr>
                <w:color w:val="000000"/>
                <w:sz w:val="20"/>
                <w:szCs w:val="20"/>
                <w:lang w:val="kk-KZ"/>
              </w:rPr>
              <w:t>Желдеткіштің, генератордың белдіктері, оларды бекіту</w:t>
            </w:r>
          </w:p>
        </w:tc>
        <w:tc>
          <w:tcPr>
            <w:tcW w:w="567" w:type="dxa"/>
          </w:tcPr>
          <w:p w14:paraId="217CE092" w14:textId="77777777" w:rsidR="00677729" w:rsidRPr="006241FD" w:rsidRDefault="00677729" w:rsidP="00390EFF">
            <w:pPr>
              <w:jc w:val="both"/>
              <w:rPr>
                <w:color w:val="000000"/>
                <w:sz w:val="28"/>
                <w:szCs w:val="28"/>
                <w:lang w:val="kk-KZ"/>
              </w:rPr>
            </w:pPr>
          </w:p>
        </w:tc>
        <w:tc>
          <w:tcPr>
            <w:tcW w:w="709" w:type="dxa"/>
          </w:tcPr>
          <w:p w14:paraId="4EC01063" w14:textId="77777777" w:rsidR="00677729" w:rsidRPr="006241FD" w:rsidRDefault="00677729" w:rsidP="00390EFF">
            <w:pPr>
              <w:jc w:val="both"/>
              <w:rPr>
                <w:color w:val="000000"/>
                <w:sz w:val="28"/>
                <w:szCs w:val="28"/>
                <w:lang w:val="kk-KZ"/>
              </w:rPr>
            </w:pPr>
          </w:p>
        </w:tc>
        <w:tc>
          <w:tcPr>
            <w:tcW w:w="571" w:type="dxa"/>
          </w:tcPr>
          <w:p w14:paraId="39418D84" w14:textId="77777777" w:rsidR="00677729" w:rsidRPr="006241FD" w:rsidRDefault="00677729" w:rsidP="00390EFF">
            <w:pPr>
              <w:jc w:val="both"/>
              <w:rPr>
                <w:color w:val="000000"/>
                <w:sz w:val="28"/>
                <w:szCs w:val="28"/>
                <w:lang w:val="kk-KZ"/>
              </w:rPr>
            </w:pPr>
          </w:p>
        </w:tc>
      </w:tr>
      <w:tr w:rsidR="00677729" w:rsidRPr="00677729" w14:paraId="53A9DFB8" w14:textId="77777777" w:rsidTr="00390EFF">
        <w:tc>
          <w:tcPr>
            <w:tcW w:w="421" w:type="dxa"/>
          </w:tcPr>
          <w:p w14:paraId="5AA4AD9B"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7AA4FFBA" w14:textId="77777777" w:rsidR="00677729" w:rsidRPr="005302BE" w:rsidRDefault="00677729" w:rsidP="00390EFF">
            <w:pPr>
              <w:jc w:val="both"/>
              <w:rPr>
                <w:color w:val="000000"/>
                <w:sz w:val="20"/>
                <w:szCs w:val="20"/>
                <w:lang w:val="kk-KZ"/>
              </w:rPr>
            </w:pPr>
            <w:r>
              <w:rPr>
                <w:color w:val="000000"/>
                <w:sz w:val="20"/>
                <w:szCs w:val="20"/>
                <w:lang w:val="kk-KZ"/>
              </w:rPr>
              <w:t>Қысқы жағдайларда өмір сүру жиынтығы (қолданылатын жерде)</w:t>
            </w:r>
          </w:p>
        </w:tc>
        <w:tc>
          <w:tcPr>
            <w:tcW w:w="450" w:type="dxa"/>
          </w:tcPr>
          <w:p w14:paraId="26F37C68" w14:textId="77777777" w:rsidR="00677729" w:rsidRPr="005302BE" w:rsidRDefault="00677729" w:rsidP="00390EFF">
            <w:pPr>
              <w:jc w:val="both"/>
              <w:rPr>
                <w:color w:val="000000"/>
                <w:sz w:val="28"/>
                <w:szCs w:val="28"/>
                <w:lang w:val="kk-KZ"/>
              </w:rPr>
            </w:pPr>
          </w:p>
        </w:tc>
        <w:tc>
          <w:tcPr>
            <w:tcW w:w="593" w:type="dxa"/>
          </w:tcPr>
          <w:p w14:paraId="65F862BE" w14:textId="77777777" w:rsidR="00677729" w:rsidRPr="005302BE" w:rsidRDefault="00677729" w:rsidP="00390EFF">
            <w:pPr>
              <w:jc w:val="both"/>
              <w:rPr>
                <w:color w:val="000000"/>
                <w:sz w:val="28"/>
                <w:szCs w:val="28"/>
                <w:lang w:val="kk-KZ"/>
              </w:rPr>
            </w:pPr>
          </w:p>
        </w:tc>
        <w:tc>
          <w:tcPr>
            <w:tcW w:w="505" w:type="dxa"/>
          </w:tcPr>
          <w:p w14:paraId="04F0FF60" w14:textId="77777777" w:rsidR="00677729" w:rsidRPr="005302BE" w:rsidRDefault="00677729" w:rsidP="00390EFF">
            <w:pPr>
              <w:jc w:val="both"/>
              <w:rPr>
                <w:color w:val="000000"/>
                <w:sz w:val="28"/>
                <w:szCs w:val="28"/>
                <w:lang w:val="kk-KZ"/>
              </w:rPr>
            </w:pPr>
          </w:p>
        </w:tc>
        <w:tc>
          <w:tcPr>
            <w:tcW w:w="411" w:type="dxa"/>
          </w:tcPr>
          <w:p w14:paraId="2C81AC04" w14:textId="77777777" w:rsidR="00677729" w:rsidRPr="005302BE" w:rsidRDefault="00677729" w:rsidP="00390EFF">
            <w:pPr>
              <w:jc w:val="both"/>
              <w:rPr>
                <w:color w:val="000000"/>
                <w:sz w:val="28"/>
                <w:szCs w:val="28"/>
                <w:lang w:val="kk-KZ"/>
              </w:rPr>
            </w:pPr>
            <w:r>
              <w:rPr>
                <w:color w:val="000000"/>
                <w:sz w:val="28"/>
                <w:szCs w:val="28"/>
                <w:lang w:val="kk-KZ"/>
              </w:rPr>
              <w:t>*</w:t>
            </w:r>
          </w:p>
        </w:tc>
        <w:tc>
          <w:tcPr>
            <w:tcW w:w="3550" w:type="dxa"/>
          </w:tcPr>
          <w:p w14:paraId="05B0DA64" w14:textId="77777777" w:rsidR="00677729" w:rsidRPr="007D21E6" w:rsidRDefault="00677729" w:rsidP="00390EFF">
            <w:pPr>
              <w:jc w:val="both"/>
              <w:rPr>
                <w:color w:val="000000"/>
                <w:sz w:val="20"/>
                <w:szCs w:val="20"/>
                <w:lang w:val="kk-KZ"/>
              </w:rPr>
            </w:pPr>
            <w:r>
              <w:rPr>
                <w:color w:val="000000"/>
                <w:sz w:val="20"/>
                <w:szCs w:val="20"/>
                <w:lang w:val="kk-KZ"/>
              </w:rPr>
              <w:t>Бүйірдегі, артқы және габаритті айналар дұрыс орнатылған</w:t>
            </w:r>
          </w:p>
        </w:tc>
        <w:tc>
          <w:tcPr>
            <w:tcW w:w="567" w:type="dxa"/>
          </w:tcPr>
          <w:p w14:paraId="6CB6E5FF" w14:textId="77777777" w:rsidR="00677729" w:rsidRPr="005302BE" w:rsidRDefault="00677729" w:rsidP="00390EFF">
            <w:pPr>
              <w:jc w:val="both"/>
              <w:rPr>
                <w:color w:val="000000"/>
                <w:sz w:val="28"/>
                <w:szCs w:val="28"/>
                <w:lang w:val="kk-KZ"/>
              </w:rPr>
            </w:pPr>
          </w:p>
        </w:tc>
        <w:tc>
          <w:tcPr>
            <w:tcW w:w="709" w:type="dxa"/>
          </w:tcPr>
          <w:p w14:paraId="3FA26644" w14:textId="77777777" w:rsidR="00677729" w:rsidRPr="005302BE" w:rsidRDefault="00677729" w:rsidP="00390EFF">
            <w:pPr>
              <w:jc w:val="both"/>
              <w:rPr>
                <w:color w:val="000000"/>
                <w:sz w:val="28"/>
                <w:szCs w:val="28"/>
                <w:lang w:val="kk-KZ"/>
              </w:rPr>
            </w:pPr>
          </w:p>
        </w:tc>
        <w:tc>
          <w:tcPr>
            <w:tcW w:w="571" w:type="dxa"/>
          </w:tcPr>
          <w:p w14:paraId="543A17A4" w14:textId="77777777" w:rsidR="00677729" w:rsidRPr="005302BE" w:rsidRDefault="00677729" w:rsidP="00390EFF">
            <w:pPr>
              <w:jc w:val="both"/>
              <w:rPr>
                <w:color w:val="000000"/>
                <w:sz w:val="28"/>
                <w:szCs w:val="28"/>
                <w:lang w:val="kk-KZ"/>
              </w:rPr>
            </w:pPr>
          </w:p>
        </w:tc>
      </w:tr>
      <w:tr w:rsidR="00677729" w:rsidRPr="005302BE" w14:paraId="2CFF427C" w14:textId="77777777" w:rsidTr="00390EFF">
        <w:tc>
          <w:tcPr>
            <w:tcW w:w="421" w:type="dxa"/>
          </w:tcPr>
          <w:p w14:paraId="36F87A53"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75798BE1" w14:textId="77777777" w:rsidR="00677729" w:rsidRPr="005302BE" w:rsidRDefault="00677729" w:rsidP="00390EFF">
            <w:pPr>
              <w:jc w:val="both"/>
              <w:rPr>
                <w:color w:val="000000"/>
                <w:sz w:val="20"/>
                <w:szCs w:val="20"/>
                <w:lang w:val="kk-KZ"/>
              </w:rPr>
            </w:pPr>
            <w:r>
              <w:rPr>
                <w:color w:val="000000"/>
                <w:sz w:val="20"/>
                <w:szCs w:val="20"/>
                <w:lang w:val="kk-KZ"/>
              </w:rPr>
              <w:t>Тамақ</w:t>
            </w:r>
          </w:p>
        </w:tc>
        <w:tc>
          <w:tcPr>
            <w:tcW w:w="450" w:type="dxa"/>
          </w:tcPr>
          <w:p w14:paraId="52F82CC0" w14:textId="77777777" w:rsidR="00677729" w:rsidRPr="005302BE" w:rsidRDefault="00677729" w:rsidP="00390EFF">
            <w:pPr>
              <w:jc w:val="both"/>
              <w:rPr>
                <w:color w:val="000000"/>
                <w:sz w:val="28"/>
                <w:szCs w:val="28"/>
                <w:lang w:val="kk-KZ"/>
              </w:rPr>
            </w:pPr>
          </w:p>
        </w:tc>
        <w:tc>
          <w:tcPr>
            <w:tcW w:w="593" w:type="dxa"/>
          </w:tcPr>
          <w:p w14:paraId="15D99EE4" w14:textId="77777777" w:rsidR="00677729" w:rsidRPr="005302BE" w:rsidRDefault="00677729" w:rsidP="00390EFF">
            <w:pPr>
              <w:jc w:val="both"/>
              <w:rPr>
                <w:color w:val="000000"/>
                <w:sz w:val="28"/>
                <w:szCs w:val="28"/>
                <w:lang w:val="kk-KZ"/>
              </w:rPr>
            </w:pPr>
          </w:p>
        </w:tc>
        <w:tc>
          <w:tcPr>
            <w:tcW w:w="505" w:type="dxa"/>
          </w:tcPr>
          <w:p w14:paraId="58B13BD6" w14:textId="77777777" w:rsidR="00677729" w:rsidRPr="005302BE" w:rsidRDefault="00677729" w:rsidP="00390EFF">
            <w:pPr>
              <w:jc w:val="both"/>
              <w:rPr>
                <w:color w:val="000000"/>
                <w:sz w:val="28"/>
                <w:szCs w:val="28"/>
                <w:lang w:val="kk-KZ"/>
              </w:rPr>
            </w:pPr>
          </w:p>
        </w:tc>
        <w:tc>
          <w:tcPr>
            <w:tcW w:w="411" w:type="dxa"/>
          </w:tcPr>
          <w:p w14:paraId="225164A0" w14:textId="77777777" w:rsidR="00677729" w:rsidRPr="005302BE" w:rsidRDefault="00677729" w:rsidP="00390EFF">
            <w:pPr>
              <w:jc w:val="both"/>
              <w:rPr>
                <w:color w:val="000000"/>
                <w:sz w:val="28"/>
                <w:szCs w:val="28"/>
                <w:lang w:val="kk-KZ"/>
              </w:rPr>
            </w:pPr>
            <w:r>
              <w:rPr>
                <w:color w:val="000000"/>
                <w:sz w:val="28"/>
                <w:szCs w:val="28"/>
                <w:lang w:val="kk-KZ"/>
              </w:rPr>
              <w:t>*</w:t>
            </w:r>
          </w:p>
        </w:tc>
        <w:tc>
          <w:tcPr>
            <w:tcW w:w="3550" w:type="dxa"/>
          </w:tcPr>
          <w:p w14:paraId="278E0679" w14:textId="77777777" w:rsidR="00677729" w:rsidRPr="007D21E6" w:rsidRDefault="00677729" w:rsidP="00390EFF">
            <w:pPr>
              <w:jc w:val="both"/>
              <w:rPr>
                <w:color w:val="000000"/>
                <w:sz w:val="20"/>
                <w:szCs w:val="20"/>
                <w:lang w:val="kk-KZ"/>
              </w:rPr>
            </w:pPr>
            <w:r>
              <w:rPr>
                <w:color w:val="000000"/>
                <w:sz w:val="20"/>
                <w:szCs w:val="20"/>
                <w:lang w:val="kk-KZ"/>
              </w:rPr>
              <w:t>Жылытқыш/конциционер қалыпты жағдайда</w:t>
            </w:r>
          </w:p>
        </w:tc>
        <w:tc>
          <w:tcPr>
            <w:tcW w:w="567" w:type="dxa"/>
          </w:tcPr>
          <w:p w14:paraId="0E9B1A37" w14:textId="77777777" w:rsidR="00677729" w:rsidRPr="005302BE" w:rsidRDefault="00677729" w:rsidP="00390EFF">
            <w:pPr>
              <w:jc w:val="both"/>
              <w:rPr>
                <w:color w:val="000000"/>
                <w:sz w:val="28"/>
                <w:szCs w:val="28"/>
                <w:lang w:val="kk-KZ"/>
              </w:rPr>
            </w:pPr>
          </w:p>
        </w:tc>
        <w:tc>
          <w:tcPr>
            <w:tcW w:w="709" w:type="dxa"/>
          </w:tcPr>
          <w:p w14:paraId="6F4963AE" w14:textId="77777777" w:rsidR="00677729" w:rsidRPr="005302BE" w:rsidRDefault="00677729" w:rsidP="00390EFF">
            <w:pPr>
              <w:jc w:val="both"/>
              <w:rPr>
                <w:color w:val="000000"/>
                <w:sz w:val="28"/>
                <w:szCs w:val="28"/>
                <w:lang w:val="kk-KZ"/>
              </w:rPr>
            </w:pPr>
          </w:p>
        </w:tc>
        <w:tc>
          <w:tcPr>
            <w:tcW w:w="571" w:type="dxa"/>
          </w:tcPr>
          <w:p w14:paraId="6D81F0C9" w14:textId="77777777" w:rsidR="00677729" w:rsidRPr="005302BE" w:rsidRDefault="00677729" w:rsidP="00390EFF">
            <w:pPr>
              <w:jc w:val="both"/>
              <w:rPr>
                <w:color w:val="000000"/>
                <w:sz w:val="28"/>
                <w:szCs w:val="28"/>
                <w:lang w:val="kk-KZ"/>
              </w:rPr>
            </w:pPr>
          </w:p>
        </w:tc>
      </w:tr>
      <w:tr w:rsidR="00677729" w:rsidRPr="005302BE" w14:paraId="4601CAA9" w14:textId="77777777" w:rsidTr="00390EFF">
        <w:trPr>
          <w:trHeight w:val="83"/>
        </w:trPr>
        <w:tc>
          <w:tcPr>
            <w:tcW w:w="421" w:type="dxa"/>
          </w:tcPr>
          <w:p w14:paraId="57A66570" w14:textId="77777777" w:rsidR="00677729" w:rsidRPr="00732193" w:rsidRDefault="00677729" w:rsidP="00390EFF">
            <w:pPr>
              <w:jc w:val="both"/>
              <w:rPr>
                <w:color w:val="000000"/>
                <w:sz w:val="28"/>
                <w:szCs w:val="28"/>
                <w:highlight w:val="lightGray"/>
                <w:lang w:val="kk-KZ"/>
              </w:rPr>
            </w:pPr>
          </w:p>
        </w:tc>
        <w:tc>
          <w:tcPr>
            <w:tcW w:w="2003" w:type="dxa"/>
          </w:tcPr>
          <w:p w14:paraId="258E6416" w14:textId="77777777" w:rsidR="00677729" w:rsidRDefault="00677729" w:rsidP="00390EFF">
            <w:pPr>
              <w:jc w:val="both"/>
              <w:rPr>
                <w:color w:val="000000"/>
                <w:sz w:val="20"/>
                <w:szCs w:val="20"/>
                <w:lang w:val="kk-KZ"/>
              </w:rPr>
            </w:pPr>
          </w:p>
        </w:tc>
        <w:tc>
          <w:tcPr>
            <w:tcW w:w="450" w:type="dxa"/>
          </w:tcPr>
          <w:p w14:paraId="62A27722" w14:textId="77777777" w:rsidR="00677729" w:rsidRPr="005302BE" w:rsidRDefault="00677729" w:rsidP="00390EFF">
            <w:pPr>
              <w:jc w:val="both"/>
              <w:rPr>
                <w:color w:val="000000"/>
                <w:sz w:val="28"/>
                <w:szCs w:val="28"/>
                <w:lang w:val="kk-KZ"/>
              </w:rPr>
            </w:pPr>
          </w:p>
        </w:tc>
        <w:tc>
          <w:tcPr>
            <w:tcW w:w="593" w:type="dxa"/>
          </w:tcPr>
          <w:p w14:paraId="0DC136B6" w14:textId="77777777" w:rsidR="00677729" w:rsidRPr="005302BE" w:rsidRDefault="00677729" w:rsidP="00390EFF">
            <w:pPr>
              <w:jc w:val="both"/>
              <w:rPr>
                <w:color w:val="000000"/>
                <w:sz w:val="28"/>
                <w:szCs w:val="28"/>
                <w:lang w:val="kk-KZ"/>
              </w:rPr>
            </w:pPr>
          </w:p>
        </w:tc>
        <w:tc>
          <w:tcPr>
            <w:tcW w:w="505" w:type="dxa"/>
          </w:tcPr>
          <w:p w14:paraId="485C920C" w14:textId="77777777" w:rsidR="00677729" w:rsidRPr="005302BE" w:rsidRDefault="00677729" w:rsidP="00390EFF">
            <w:pPr>
              <w:jc w:val="both"/>
              <w:rPr>
                <w:color w:val="000000"/>
                <w:sz w:val="28"/>
                <w:szCs w:val="28"/>
                <w:lang w:val="kk-KZ"/>
              </w:rPr>
            </w:pPr>
          </w:p>
        </w:tc>
        <w:tc>
          <w:tcPr>
            <w:tcW w:w="411" w:type="dxa"/>
          </w:tcPr>
          <w:p w14:paraId="225BBD76" w14:textId="77777777" w:rsidR="00677729" w:rsidRPr="005302BE" w:rsidRDefault="00677729" w:rsidP="00390EFF">
            <w:pPr>
              <w:jc w:val="both"/>
              <w:rPr>
                <w:color w:val="000000"/>
                <w:sz w:val="28"/>
                <w:szCs w:val="28"/>
                <w:lang w:val="kk-KZ"/>
              </w:rPr>
            </w:pPr>
          </w:p>
        </w:tc>
        <w:tc>
          <w:tcPr>
            <w:tcW w:w="3550" w:type="dxa"/>
          </w:tcPr>
          <w:p w14:paraId="34802F4F" w14:textId="77777777" w:rsidR="00677729" w:rsidRPr="007D21E6" w:rsidRDefault="00677729" w:rsidP="00390EFF">
            <w:pPr>
              <w:jc w:val="both"/>
              <w:rPr>
                <w:color w:val="000000"/>
                <w:sz w:val="20"/>
                <w:szCs w:val="20"/>
                <w:lang w:val="kk-KZ"/>
              </w:rPr>
            </w:pPr>
          </w:p>
        </w:tc>
        <w:tc>
          <w:tcPr>
            <w:tcW w:w="567" w:type="dxa"/>
          </w:tcPr>
          <w:p w14:paraId="34A3C291" w14:textId="77777777" w:rsidR="00677729" w:rsidRPr="005302BE" w:rsidRDefault="00677729" w:rsidP="00390EFF">
            <w:pPr>
              <w:jc w:val="both"/>
              <w:rPr>
                <w:color w:val="000000"/>
                <w:sz w:val="28"/>
                <w:szCs w:val="28"/>
                <w:lang w:val="kk-KZ"/>
              </w:rPr>
            </w:pPr>
          </w:p>
        </w:tc>
        <w:tc>
          <w:tcPr>
            <w:tcW w:w="709" w:type="dxa"/>
          </w:tcPr>
          <w:p w14:paraId="096BF87D" w14:textId="77777777" w:rsidR="00677729" w:rsidRPr="005302BE" w:rsidRDefault="00677729" w:rsidP="00390EFF">
            <w:pPr>
              <w:jc w:val="both"/>
              <w:rPr>
                <w:color w:val="000000"/>
                <w:sz w:val="28"/>
                <w:szCs w:val="28"/>
                <w:lang w:val="kk-KZ"/>
              </w:rPr>
            </w:pPr>
          </w:p>
        </w:tc>
        <w:tc>
          <w:tcPr>
            <w:tcW w:w="571" w:type="dxa"/>
          </w:tcPr>
          <w:p w14:paraId="0E2895A6" w14:textId="77777777" w:rsidR="00677729" w:rsidRPr="005302BE" w:rsidRDefault="00677729" w:rsidP="00390EFF">
            <w:pPr>
              <w:jc w:val="both"/>
              <w:rPr>
                <w:color w:val="000000"/>
                <w:sz w:val="28"/>
                <w:szCs w:val="28"/>
                <w:lang w:val="kk-KZ"/>
              </w:rPr>
            </w:pPr>
          </w:p>
        </w:tc>
      </w:tr>
      <w:tr w:rsidR="00677729" w:rsidRPr="005302BE" w14:paraId="72A20CE6" w14:textId="77777777" w:rsidTr="00390EFF">
        <w:tc>
          <w:tcPr>
            <w:tcW w:w="421" w:type="dxa"/>
          </w:tcPr>
          <w:p w14:paraId="4DC88890" w14:textId="77777777" w:rsidR="00677729" w:rsidRPr="00732193" w:rsidRDefault="00677729" w:rsidP="00390EFF">
            <w:pPr>
              <w:jc w:val="both"/>
              <w:rPr>
                <w:color w:val="000000"/>
                <w:sz w:val="28"/>
                <w:szCs w:val="28"/>
                <w:highlight w:val="lightGray"/>
                <w:lang w:val="kk-KZ"/>
              </w:rPr>
            </w:pPr>
          </w:p>
        </w:tc>
        <w:tc>
          <w:tcPr>
            <w:tcW w:w="2003" w:type="dxa"/>
          </w:tcPr>
          <w:p w14:paraId="212BEDFB" w14:textId="77777777" w:rsidR="00677729" w:rsidRDefault="00677729" w:rsidP="00390EFF">
            <w:pPr>
              <w:jc w:val="both"/>
              <w:rPr>
                <w:color w:val="000000"/>
                <w:sz w:val="20"/>
                <w:szCs w:val="20"/>
                <w:lang w:val="kk-KZ"/>
              </w:rPr>
            </w:pPr>
          </w:p>
        </w:tc>
        <w:tc>
          <w:tcPr>
            <w:tcW w:w="450" w:type="dxa"/>
          </w:tcPr>
          <w:p w14:paraId="2D557EB7" w14:textId="77777777" w:rsidR="00677729" w:rsidRPr="005302BE" w:rsidRDefault="00677729" w:rsidP="00390EFF">
            <w:pPr>
              <w:jc w:val="both"/>
              <w:rPr>
                <w:color w:val="000000"/>
                <w:sz w:val="28"/>
                <w:szCs w:val="28"/>
                <w:lang w:val="kk-KZ"/>
              </w:rPr>
            </w:pPr>
          </w:p>
        </w:tc>
        <w:tc>
          <w:tcPr>
            <w:tcW w:w="593" w:type="dxa"/>
          </w:tcPr>
          <w:p w14:paraId="43EB05BA" w14:textId="77777777" w:rsidR="00677729" w:rsidRPr="005302BE" w:rsidRDefault="00677729" w:rsidP="00390EFF">
            <w:pPr>
              <w:jc w:val="both"/>
              <w:rPr>
                <w:color w:val="000000"/>
                <w:sz w:val="28"/>
                <w:szCs w:val="28"/>
                <w:lang w:val="kk-KZ"/>
              </w:rPr>
            </w:pPr>
          </w:p>
        </w:tc>
        <w:tc>
          <w:tcPr>
            <w:tcW w:w="505" w:type="dxa"/>
          </w:tcPr>
          <w:p w14:paraId="2A4782D8" w14:textId="77777777" w:rsidR="00677729" w:rsidRPr="005302BE" w:rsidRDefault="00677729" w:rsidP="00390EFF">
            <w:pPr>
              <w:jc w:val="both"/>
              <w:rPr>
                <w:color w:val="000000"/>
                <w:sz w:val="28"/>
                <w:szCs w:val="28"/>
                <w:lang w:val="kk-KZ"/>
              </w:rPr>
            </w:pPr>
          </w:p>
        </w:tc>
        <w:tc>
          <w:tcPr>
            <w:tcW w:w="411" w:type="dxa"/>
          </w:tcPr>
          <w:p w14:paraId="14735CE2" w14:textId="77777777" w:rsidR="00677729" w:rsidRPr="005302BE" w:rsidRDefault="00677729" w:rsidP="00390EFF">
            <w:pPr>
              <w:jc w:val="both"/>
              <w:rPr>
                <w:color w:val="000000"/>
                <w:sz w:val="28"/>
                <w:szCs w:val="28"/>
                <w:lang w:val="kk-KZ"/>
              </w:rPr>
            </w:pPr>
          </w:p>
        </w:tc>
        <w:tc>
          <w:tcPr>
            <w:tcW w:w="3550" w:type="dxa"/>
          </w:tcPr>
          <w:p w14:paraId="28BEF75C" w14:textId="77777777" w:rsidR="00677729" w:rsidRPr="007D21E6" w:rsidRDefault="00677729" w:rsidP="00390EFF">
            <w:pPr>
              <w:jc w:val="both"/>
              <w:rPr>
                <w:color w:val="000000"/>
                <w:sz w:val="20"/>
                <w:szCs w:val="20"/>
                <w:lang w:val="kk-KZ"/>
              </w:rPr>
            </w:pPr>
          </w:p>
        </w:tc>
        <w:tc>
          <w:tcPr>
            <w:tcW w:w="567" w:type="dxa"/>
          </w:tcPr>
          <w:p w14:paraId="4124532C" w14:textId="77777777" w:rsidR="00677729" w:rsidRPr="005302BE" w:rsidRDefault="00677729" w:rsidP="00390EFF">
            <w:pPr>
              <w:jc w:val="both"/>
              <w:rPr>
                <w:color w:val="000000"/>
                <w:sz w:val="28"/>
                <w:szCs w:val="28"/>
                <w:lang w:val="kk-KZ"/>
              </w:rPr>
            </w:pPr>
          </w:p>
        </w:tc>
        <w:tc>
          <w:tcPr>
            <w:tcW w:w="709" w:type="dxa"/>
          </w:tcPr>
          <w:p w14:paraId="29979527" w14:textId="77777777" w:rsidR="00677729" w:rsidRPr="005302BE" w:rsidRDefault="00677729" w:rsidP="00390EFF">
            <w:pPr>
              <w:jc w:val="both"/>
              <w:rPr>
                <w:color w:val="000000"/>
                <w:sz w:val="28"/>
                <w:szCs w:val="28"/>
                <w:lang w:val="kk-KZ"/>
              </w:rPr>
            </w:pPr>
          </w:p>
        </w:tc>
        <w:tc>
          <w:tcPr>
            <w:tcW w:w="571" w:type="dxa"/>
          </w:tcPr>
          <w:p w14:paraId="3741CEA9" w14:textId="77777777" w:rsidR="00677729" w:rsidRPr="005302BE" w:rsidRDefault="00677729" w:rsidP="00390EFF">
            <w:pPr>
              <w:jc w:val="both"/>
              <w:rPr>
                <w:color w:val="000000"/>
                <w:sz w:val="28"/>
                <w:szCs w:val="28"/>
                <w:lang w:val="kk-KZ"/>
              </w:rPr>
            </w:pPr>
          </w:p>
        </w:tc>
      </w:tr>
      <w:tr w:rsidR="00677729" w:rsidRPr="005302BE" w14:paraId="0A87C467" w14:textId="77777777" w:rsidTr="00390EFF">
        <w:tc>
          <w:tcPr>
            <w:tcW w:w="3972" w:type="dxa"/>
            <w:gridSpan w:val="5"/>
          </w:tcPr>
          <w:p w14:paraId="4DD5B5C9" w14:textId="77777777" w:rsidR="00677729" w:rsidRPr="009861AB" w:rsidRDefault="00677729" w:rsidP="00390EFF">
            <w:pPr>
              <w:jc w:val="both"/>
              <w:rPr>
                <w:b/>
                <w:color w:val="000000"/>
                <w:highlight w:val="lightGray"/>
                <w:lang w:val="kk-KZ"/>
              </w:rPr>
            </w:pPr>
            <w:r w:rsidRPr="009861AB">
              <w:rPr>
                <w:b/>
                <w:color w:val="000000"/>
                <w:highlight w:val="lightGray"/>
                <w:lang w:val="kk-KZ"/>
              </w:rPr>
              <w:t>3-Кабина</w:t>
            </w:r>
          </w:p>
        </w:tc>
        <w:tc>
          <w:tcPr>
            <w:tcW w:w="3961" w:type="dxa"/>
            <w:gridSpan w:val="2"/>
          </w:tcPr>
          <w:p w14:paraId="1AABBEF5" w14:textId="77777777" w:rsidR="00677729" w:rsidRPr="009861AB" w:rsidRDefault="00677729" w:rsidP="00390EFF">
            <w:pPr>
              <w:jc w:val="both"/>
              <w:rPr>
                <w:b/>
                <w:color w:val="000000"/>
                <w:lang w:val="kk-KZ"/>
              </w:rPr>
            </w:pPr>
            <w:r w:rsidRPr="009861AB">
              <w:rPr>
                <w:b/>
                <w:color w:val="000000"/>
                <w:lang w:val="kk-KZ"/>
              </w:rPr>
              <w:t>4. Дөңгелектер мен шиналар</w:t>
            </w:r>
          </w:p>
        </w:tc>
        <w:tc>
          <w:tcPr>
            <w:tcW w:w="567" w:type="dxa"/>
          </w:tcPr>
          <w:p w14:paraId="49C975CD" w14:textId="77777777" w:rsidR="00677729" w:rsidRPr="005302BE" w:rsidRDefault="00677729" w:rsidP="00390EFF">
            <w:pPr>
              <w:jc w:val="both"/>
              <w:rPr>
                <w:color w:val="000000"/>
                <w:sz w:val="28"/>
                <w:szCs w:val="28"/>
                <w:lang w:val="kk-KZ"/>
              </w:rPr>
            </w:pPr>
          </w:p>
        </w:tc>
        <w:tc>
          <w:tcPr>
            <w:tcW w:w="709" w:type="dxa"/>
          </w:tcPr>
          <w:p w14:paraId="50B9072C" w14:textId="77777777" w:rsidR="00677729" w:rsidRPr="005302BE" w:rsidRDefault="00677729" w:rsidP="00390EFF">
            <w:pPr>
              <w:jc w:val="both"/>
              <w:rPr>
                <w:color w:val="000000"/>
                <w:sz w:val="28"/>
                <w:szCs w:val="28"/>
                <w:lang w:val="kk-KZ"/>
              </w:rPr>
            </w:pPr>
          </w:p>
        </w:tc>
        <w:tc>
          <w:tcPr>
            <w:tcW w:w="571" w:type="dxa"/>
          </w:tcPr>
          <w:p w14:paraId="65550AAF" w14:textId="77777777" w:rsidR="00677729" w:rsidRPr="005302BE" w:rsidRDefault="00677729" w:rsidP="00390EFF">
            <w:pPr>
              <w:jc w:val="both"/>
              <w:rPr>
                <w:color w:val="000000"/>
                <w:sz w:val="28"/>
                <w:szCs w:val="28"/>
                <w:lang w:val="kk-KZ"/>
              </w:rPr>
            </w:pPr>
          </w:p>
        </w:tc>
      </w:tr>
      <w:tr w:rsidR="00677729" w:rsidRPr="00677729" w14:paraId="774F1AE2" w14:textId="77777777" w:rsidTr="00390EFF">
        <w:tc>
          <w:tcPr>
            <w:tcW w:w="421" w:type="dxa"/>
          </w:tcPr>
          <w:p w14:paraId="15865B51"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5E69F93B" w14:textId="77777777" w:rsidR="00677729" w:rsidRDefault="00677729" w:rsidP="00390EFF">
            <w:pPr>
              <w:jc w:val="both"/>
              <w:rPr>
                <w:color w:val="000000"/>
                <w:sz w:val="20"/>
                <w:szCs w:val="20"/>
                <w:lang w:val="kk-KZ"/>
              </w:rPr>
            </w:pPr>
            <w:r>
              <w:rPr>
                <w:color w:val="000000"/>
                <w:sz w:val="20"/>
                <w:szCs w:val="20"/>
                <w:lang w:val="kk-KZ"/>
              </w:rPr>
              <w:t>Алдыңғы әйне (мөлдір, бүтін, көру жабылмаған)</w:t>
            </w:r>
          </w:p>
        </w:tc>
        <w:tc>
          <w:tcPr>
            <w:tcW w:w="450" w:type="dxa"/>
          </w:tcPr>
          <w:p w14:paraId="228B3F3A" w14:textId="77777777" w:rsidR="00677729" w:rsidRPr="005302BE" w:rsidRDefault="00677729" w:rsidP="00390EFF">
            <w:pPr>
              <w:jc w:val="both"/>
              <w:rPr>
                <w:color w:val="000000"/>
                <w:sz w:val="28"/>
                <w:szCs w:val="28"/>
                <w:lang w:val="kk-KZ"/>
              </w:rPr>
            </w:pPr>
          </w:p>
        </w:tc>
        <w:tc>
          <w:tcPr>
            <w:tcW w:w="593" w:type="dxa"/>
          </w:tcPr>
          <w:p w14:paraId="53055209" w14:textId="77777777" w:rsidR="00677729" w:rsidRPr="005302BE" w:rsidRDefault="00677729" w:rsidP="00390EFF">
            <w:pPr>
              <w:jc w:val="both"/>
              <w:rPr>
                <w:color w:val="000000"/>
                <w:sz w:val="28"/>
                <w:szCs w:val="28"/>
                <w:lang w:val="kk-KZ"/>
              </w:rPr>
            </w:pPr>
          </w:p>
        </w:tc>
        <w:tc>
          <w:tcPr>
            <w:tcW w:w="505" w:type="dxa"/>
          </w:tcPr>
          <w:p w14:paraId="0E29056E" w14:textId="77777777" w:rsidR="00677729" w:rsidRPr="005302BE" w:rsidRDefault="00677729" w:rsidP="00390EFF">
            <w:pPr>
              <w:jc w:val="both"/>
              <w:rPr>
                <w:color w:val="000000"/>
                <w:sz w:val="28"/>
                <w:szCs w:val="28"/>
                <w:lang w:val="kk-KZ"/>
              </w:rPr>
            </w:pPr>
          </w:p>
        </w:tc>
        <w:tc>
          <w:tcPr>
            <w:tcW w:w="411" w:type="dxa"/>
          </w:tcPr>
          <w:p w14:paraId="56C1FE7D"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6B4CDDB8" w14:textId="77777777" w:rsidR="00677729" w:rsidRPr="007D21E6" w:rsidRDefault="00677729" w:rsidP="00390EFF">
            <w:pPr>
              <w:jc w:val="both"/>
              <w:rPr>
                <w:color w:val="000000"/>
                <w:sz w:val="20"/>
                <w:szCs w:val="20"/>
                <w:lang w:val="kk-KZ"/>
              </w:rPr>
            </w:pPr>
            <w:r>
              <w:rPr>
                <w:color w:val="000000"/>
                <w:sz w:val="20"/>
                <w:szCs w:val="20"/>
                <w:lang w:val="kk-KZ"/>
              </w:rPr>
              <w:t>Шиналар жақсы, бүлінбеген, мерзімі кемінде 6 жыл</w:t>
            </w:r>
          </w:p>
        </w:tc>
        <w:tc>
          <w:tcPr>
            <w:tcW w:w="567" w:type="dxa"/>
          </w:tcPr>
          <w:p w14:paraId="7EE2D3A7" w14:textId="77777777" w:rsidR="00677729" w:rsidRPr="005302BE" w:rsidRDefault="00677729" w:rsidP="00390EFF">
            <w:pPr>
              <w:jc w:val="both"/>
              <w:rPr>
                <w:color w:val="000000"/>
                <w:sz w:val="28"/>
                <w:szCs w:val="28"/>
                <w:lang w:val="kk-KZ"/>
              </w:rPr>
            </w:pPr>
          </w:p>
        </w:tc>
        <w:tc>
          <w:tcPr>
            <w:tcW w:w="709" w:type="dxa"/>
          </w:tcPr>
          <w:p w14:paraId="5EDE9897" w14:textId="77777777" w:rsidR="00677729" w:rsidRPr="005302BE" w:rsidRDefault="00677729" w:rsidP="00390EFF">
            <w:pPr>
              <w:jc w:val="both"/>
              <w:rPr>
                <w:color w:val="000000"/>
                <w:sz w:val="28"/>
                <w:szCs w:val="28"/>
                <w:lang w:val="kk-KZ"/>
              </w:rPr>
            </w:pPr>
          </w:p>
        </w:tc>
        <w:tc>
          <w:tcPr>
            <w:tcW w:w="571" w:type="dxa"/>
          </w:tcPr>
          <w:p w14:paraId="1C90BA7D" w14:textId="77777777" w:rsidR="00677729" w:rsidRPr="005302BE" w:rsidRDefault="00677729" w:rsidP="00390EFF">
            <w:pPr>
              <w:jc w:val="both"/>
              <w:rPr>
                <w:color w:val="000000"/>
                <w:sz w:val="28"/>
                <w:szCs w:val="28"/>
                <w:lang w:val="kk-KZ"/>
              </w:rPr>
            </w:pPr>
          </w:p>
        </w:tc>
      </w:tr>
      <w:tr w:rsidR="00677729" w:rsidRPr="005302BE" w14:paraId="3EF4228B" w14:textId="77777777" w:rsidTr="00390EFF">
        <w:tc>
          <w:tcPr>
            <w:tcW w:w="421" w:type="dxa"/>
          </w:tcPr>
          <w:p w14:paraId="30C74943"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68525E3D" w14:textId="77777777" w:rsidR="00677729" w:rsidRDefault="00677729" w:rsidP="00390EFF">
            <w:pPr>
              <w:jc w:val="both"/>
              <w:rPr>
                <w:color w:val="000000"/>
                <w:sz w:val="20"/>
                <w:szCs w:val="20"/>
                <w:lang w:val="kk-KZ"/>
              </w:rPr>
            </w:pPr>
            <w:r>
              <w:rPr>
                <w:color w:val="000000"/>
                <w:sz w:val="20"/>
                <w:szCs w:val="20"/>
                <w:lang w:val="kk-KZ"/>
              </w:rPr>
              <w:t>Арқасы жоғары  әр орындық үшін бас жастық</w:t>
            </w:r>
          </w:p>
        </w:tc>
        <w:tc>
          <w:tcPr>
            <w:tcW w:w="450" w:type="dxa"/>
          </w:tcPr>
          <w:p w14:paraId="3AF62E44" w14:textId="77777777" w:rsidR="00677729" w:rsidRPr="005302BE" w:rsidRDefault="00677729" w:rsidP="00390EFF">
            <w:pPr>
              <w:jc w:val="both"/>
              <w:rPr>
                <w:color w:val="000000"/>
                <w:sz w:val="28"/>
                <w:szCs w:val="28"/>
                <w:lang w:val="kk-KZ"/>
              </w:rPr>
            </w:pPr>
          </w:p>
        </w:tc>
        <w:tc>
          <w:tcPr>
            <w:tcW w:w="593" w:type="dxa"/>
          </w:tcPr>
          <w:p w14:paraId="1159B3F5" w14:textId="77777777" w:rsidR="00677729" w:rsidRPr="005302BE" w:rsidRDefault="00677729" w:rsidP="00390EFF">
            <w:pPr>
              <w:jc w:val="both"/>
              <w:rPr>
                <w:color w:val="000000"/>
                <w:sz w:val="28"/>
                <w:szCs w:val="28"/>
                <w:lang w:val="kk-KZ"/>
              </w:rPr>
            </w:pPr>
          </w:p>
        </w:tc>
        <w:tc>
          <w:tcPr>
            <w:tcW w:w="505" w:type="dxa"/>
          </w:tcPr>
          <w:p w14:paraId="39597BE5" w14:textId="77777777" w:rsidR="00677729" w:rsidRPr="005302BE" w:rsidRDefault="00677729" w:rsidP="00390EFF">
            <w:pPr>
              <w:jc w:val="both"/>
              <w:rPr>
                <w:color w:val="000000"/>
                <w:sz w:val="28"/>
                <w:szCs w:val="28"/>
                <w:lang w:val="kk-KZ"/>
              </w:rPr>
            </w:pPr>
          </w:p>
        </w:tc>
        <w:tc>
          <w:tcPr>
            <w:tcW w:w="411" w:type="dxa"/>
          </w:tcPr>
          <w:p w14:paraId="38F2DB61"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57D6F440" w14:textId="77777777" w:rsidR="00677729" w:rsidRPr="007D21E6" w:rsidRDefault="00677729" w:rsidP="00390EFF">
            <w:pPr>
              <w:jc w:val="both"/>
              <w:rPr>
                <w:color w:val="000000"/>
                <w:sz w:val="20"/>
                <w:szCs w:val="20"/>
                <w:lang w:val="kk-KZ"/>
              </w:rPr>
            </w:pPr>
            <w:r>
              <w:rPr>
                <w:color w:val="000000"/>
                <w:sz w:val="20"/>
                <w:szCs w:val="20"/>
                <w:lang w:val="kk-KZ"/>
              </w:rPr>
              <w:t>Шиналар қысымы нормаға сәйкес. Тексеру және көрсету:</w:t>
            </w:r>
          </w:p>
        </w:tc>
        <w:tc>
          <w:tcPr>
            <w:tcW w:w="567" w:type="dxa"/>
          </w:tcPr>
          <w:p w14:paraId="6C65172F" w14:textId="77777777" w:rsidR="00677729" w:rsidRPr="005302BE" w:rsidRDefault="00677729" w:rsidP="00390EFF">
            <w:pPr>
              <w:jc w:val="both"/>
              <w:rPr>
                <w:color w:val="000000"/>
                <w:sz w:val="28"/>
                <w:szCs w:val="28"/>
                <w:lang w:val="kk-KZ"/>
              </w:rPr>
            </w:pPr>
          </w:p>
        </w:tc>
        <w:tc>
          <w:tcPr>
            <w:tcW w:w="709" w:type="dxa"/>
          </w:tcPr>
          <w:p w14:paraId="7D376167" w14:textId="77777777" w:rsidR="00677729" w:rsidRPr="005302BE" w:rsidRDefault="00677729" w:rsidP="00390EFF">
            <w:pPr>
              <w:jc w:val="both"/>
              <w:rPr>
                <w:color w:val="000000"/>
                <w:sz w:val="28"/>
                <w:szCs w:val="28"/>
                <w:lang w:val="kk-KZ"/>
              </w:rPr>
            </w:pPr>
          </w:p>
        </w:tc>
        <w:tc>
          <w:tcPr>
            <w:tcW w:w="571" w:type="dxa"/>
          </w:tcPr>
          <w:p w14:paraId="50A0AC05" w14:textId="77777777" w:rsidR="00677729" w:rsidRPr="005302BE" w:rsidRDefault="00677729" w:rsidP="00390EFF">
            <w:pPr>
              <w:jc w:val="both"/>
              <w:rPr>
                <w:color w:val="000000"/>
                <w:sz w:val="28"/>
                <w:szCs w:val="28"/>
                <w:lang w:val="kk-KZ"/>
              </w:rPr>
            </w:pPr>
          </w:p>
        </w:tc>
      </w:tr>
      <w:tr w:rsidR="00677729" w:rsidRPr="00677729" w14:paraId="71CEF191" w14:textId="77777777" w:rsidTr="00390EFF">
        <w:tc>
          <w:tcPr>
            <w:tcW w:w="421" w:type="dxa"/>
          </w:tcPr>
          <w:p w14:paraId="36DE0976"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lastRenderedPageBreak/>
              <w:t>*</w:t>
            </w:r>
          </w:p>
        </w:tc>
        <w:tc>
          <w:tcPr>
            <w:tcW w:w="2003" w:type="dxa"/>
          </w:tcPr>
          <w:p w14:paraId="7F1DBAF8" w14:textId="77777777" w:rsidR="00677729" w:rsidRDefault="00677729" w:rsidP="00390EFF">
            <w:pPr>
              <w:jc w:val="both"/>
              <w:rPr>
                <w:color w:val="000000"/>
                <w:sz w:val="20"/>
                <w:szCs w:val="20"/>
                <w:lang w:val="kk-KZ"/>
              </w:rPr>
            </w:pPr>
            <w:r>
              <w:rPr>
                <w:color w:val="000000"/>
                <w:sz w:val="20"/>
                <w:szCs w:val="20"/>
                <w:lang w:val="kk-KZ"/>
              </w:rPr>
              <w:t>Дауыс сигналы қалпында</w:t>
            </w:r>
          </w:p>
        </w:tc>
        <w:tc>
          <w:tcPr>
            <w:tcW w:w="450" w:type="dxa"/>
          </w:tcPr>
          <w:p w14:paraId="329ACAC2" w14:textId="77777777" w:rsidR="00677729" w:rsidRPr="005302BE" w:rsidRDefault="00677729" w:rsidP="00390EFF">
            <w:pPr>
              <w:jc w:val="both"/>
              <w:rPr>
                <w:color w:val="000000"/>
                <w:sz w:val="28"/>
                <w:szCs w:val="28"/>
                <w:lang w:val="kk-KZ"/>
              </w:rPr>
            </w:pPr>
          </w:p>
        </w:tc>
        <w:tc>
          <w:tcPr>
            <w:tcW w:w="593" w:type="dxa"/>
          </w:tcPr>
          <w:p w14:paraId="77614851" w14:textId="77777777" w:rsidR="00677729" w:rsidRPr="005302BE" w:rsidRDefault="00677729" w:rsidP="00390EFF">
            <w:pPr>
              <w:jc w:val="both"/>
              <w:rPr>
                <w:color w:val="000000"/>
                <w:sz w:val="28"/>
                <w:szCs w:val="28"/>
                <w:lang w:val="kk-KZ"/>
              </w:rPr>
            </w:pPr>
          </w:p>
        </w:tc>
        <w:tc>
          <w:tcPr>
            <w:tcW w:w="505" w:type="dxa"/>
          </w:tcPr>
          <w:p w14:paraId="6A205571" w14:textId="77777777" w:rsidR="00677729" w:rsidRPr="005302BE" w:rsidRDefault="00677729" w:rsidP="00390EFF">
            <w:pPr>
              <w:jc w:val="both"/>
              <w:rPr>
                <w:color w:val="000000"/>
                <w:sz w:val="28"/>
                <w:szCs w:val="28"/>
                <w:lang w:val="kk-KZ"/>
              </w:rPr>
            </w:pPr>
          </w:p>
        </w:tc>
        <w:tc>
          <w:tcPr>
            <w:tcW w:w="411" w:type="dxa"/>
          </w:tcPr>
          <w:p w14:paraId="757AC05E"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0132BAB5" w14:textId="77777777" w:rsidR="00677729" w:rsidRPr="007D21E6" w:rsidRDefault="00677729" w:rsidP="00390EFF">
            <w:pPr>
              <w:jc w:val="both"/>
              <w:rPr>
                <w:color w:val="000000"/>
                <w:sz w:val="20"/>
                <w:szCs w:val="20"/>
                <w:lang w:val="kk-KZ"/>
              </w:rPr>
            </w:pPr>
            <w:r>
              <w:rPr>
                <w:color w:val="000000"/>
                <w:sz w:val="20"/>
                <w:szCs w:val="20"/>
                <w:lang w:val="kk-KZ"/>
              </w:rPr>
              <w:t xml:space="preserve">Дөңгелек гайкаларының (футорлар) болуы және орнатылуы </w:t>
            </w:r>
          </w:p>
        </w:tc>
        <w:tc>
          <w:tcPr>
            <w:tcW w:w="567" w:type="dxa"/>
          </w:tcPr>
          <w:p w14:paraId="12315C3E" w14:textId="77777777" w:rsidR="00677729" w:rsidRPr="005302BE" w:rsidRDefault="00677729" w:rsidP="00390EFF">
            <w:pPr>
              <w:jc w:val="both"/>
              <w:rPr>
                <w:color w:val="000000"/>
                <w:sz w:val="28"/>
                <w:szCs w:val="28"/>
                <w:lang w:val="kk-KZ"/>
              </w:rPr>
            </w:pPr>
          </w:p>
        </w:tc>
        <w:tc>
          <w:tcPr>
            <w:tcW w:w="709" w:type="dxa"/>
          </w:tcPr>
          <w:p w14:paraId="0AAC69A1" w14:textId="77777777" w:rsidR="00677729" w:rsidRPr="005302BE" w:rsidRDefault="00677729" w:rsidP="00390EFF">
            <w:pPr>
              <w:jc w:val="both"/>
              <w:rPr>
                <w:color w:val="000000"/>
                <w:sz w:val="28"/>
                <w:szCs w:val="28"/>
                <w:lang w:val="kk-KZ"/>
              </w:rPr>
            </w:pPr>
          </w:p>
        </w:tc>
        <w:tc>
          <w:tcPr>
            <w:tcW w:w="571" w:type="dxa"/>
          </w:tcPr>
          <w:p w14:paraId="135CFFD3" w14:textId="77777777" w:rsidR="00677729" w:rsidRPr="005302BE" w:rsidRDefault="00677729" w:rsidP="00390EFF">
            <w:pPr>
              <w:jc w:val="both"/>
              <w:rPr>
                <w:color w:val="000000"/>
                <w:sz w:val="28"/>
                <w:szCs w:val="28"/>
                <w:lang w:val="kk-KZ"/>
              </w:rPr>
            </w:pPr>
          </w:p>
        </w:tc>
      </w:tr>
      <w:tr w:rsidR="00677729" w:rsidRPr="00677729" w14:paraId="6BF7A06A" w14:textId="77777777" w:rsidTr="00390EFF">
        <w:tc>
          <w:tcPr>
            <w:tcW w:w="421" w:type="dxa"/>
          </w:tcPr>
          <w:p w14:paraId="2B163ACE"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0EDABB18" w14:textId="77777777" w:rsidR="00677729" w:rsidRDefault="00677729" w:rsidP="00390EFF">
            <w:pPr>
              <w:jc w:val="both"/>
              <w:rPr>
                <w:color w:val="000000"/>
                <w:sz w:val="20"/>
                <w:szCs w:val="20"/>
                <w:lang w:val="kk-KZ"/>
              </w:rPr>
            </w:pPr>
            <w:r>
              <w:rPr>
                <w:color w:val="000000"/>
                <w:sz w:val="20"/>
                <w:szCs w:val="20"/>
                <w:lang w:val="kk-KZ"/>
              </w:rPr>
              <w:t>Салонда барлық заттар сенімді бекіген</w:t>
            </w:r>
          </w:p>
        </w:tc>
        <w:tc>
          <w:tcPr>
            <w:tcW w:w="450" w:type="dxa"/>
          </w:tcPr>
          <w:p w14:paraId="78483B6B" w14:textId="77777777" w:rsidR="00677729" w:rsidRPr="005302BE" w:rsidRDefault="00677729" w:rsidP="00390EFF">
            <w:pPr>
              <w:jc w:val="both"/>
              <w:rPr>
                <w:color w:val="000000"/>
                <w:sz w:val="28"/>
                <w:szCs w:val="28"/>
                <w:lang w:val="kk-KZ"/>
              </w:rPr>
            </w:pPr>
          </w:p>
        </w:tc>
        <w:tc>
          <w:tcPr>
            <w:tcW w:w="593" w:type="dxa"/>
          </w:tcPr>
          <w:p w14:paraId="061C5E74" w14:textId="77777777" w:rsidR="00677729" w:rsidRPr="005302BE" w:rsidRDefault="00677729" w:rsidP="00390EFF">
            <w:pPr>
              <w:jc w:val="both"/>
              <w:rPr>
                <w:color w:val="000000"/>
                <w:sz w:val="28"/>
                <w:szCs w:val="28"/>
                <w:lang w:val="kk-KZ"/>
              </w:rPr>
            </w:pPr>
          </w:p>
        </w:tc>
        <w:tc>
          <w:tcPr>
            <w:tcW w:w="505" w:type="dxa"/>
          </w:tcPr>
          <w:p w14:paraId="09602EE2" w14:textId="77777777" w:rsidR="00677729" w:rsidRPr="005302BE" w:rsidRDefault="00677729" w:rsidP="00390EFF">
            <w:pPr>
              <w:jc w:val="both"/>
              <w:rPr>
                <w:color w:val="000000"/>
                <w:sz w:val="28"/>
                <w:szCs w:val="28"/>
                <w:lang w:val="kk-KZ"/>
              </w:rPr>
            </w:pPr>
          </w:p>
        </w:tc>
        <w:tc>
          <w:tcPr>
            <w:tcW w:w="411" w:type="dxa"/>
          </w:tcPr>
          <w:p w14:paraId="49F3440E"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1486B085" w14:textId="77777777" w:rsidR="00677729" w:rsidRPr="00BC0B7F" w:rsidRDefault="00677729" w:rsidP="00390EFF">
            <w:pPr>
              <w:jc w:val="both"/>
              <w:rPr>
                <w:color w:val="000000"/>
                <w:sz w:val="20"/>
                <w:szCs w:val="20"/>
                <w:lang w:val="kk-KZ"/>
              </w:rPr>
            </w:pPr>
            <w:r>
              <w:rPr>
                <w:color w:val="000000"/>
                <w:sz w:val="20"/>
                <w:szCs w:val="20"/>
                <w:lang w:val="kk-KZ"/>
              </w:rPr>
              <w:t>Тікендердің</w:t>
            </w:r>
            <w:r w:rsidRPr="00BC0B7F">
              <w:rPr>
                <w:color w:val="000000"/>
                <w:sz w:val="20"/>
                <w:szCs w:val="20"/>
                <w:lang w:val="kk-KZ"/>
              </w:rPr>
              <w:t xml:space="preserve"> қалдық саны</w:t>
            </w:r>
            <w:r>
              <w:rPr>
                <w:color w:val="000000"/>
                <w:sz w:val="20"/>
                <w:szCs w:val="20"/>
                <w:lang w:val="kk-KZ"/>
              </w:rPr>
              <w:t xml:space="preserve"> кемінде 70 </w:t>
            </w:r>
            <w:r w:rsidRPr="00BC0B7F">
              <w:rPr>
                <w:color w:val="000000"/>
                <w:sz w:val="20"/>
                <w:szCs w:val="20"/>
                <w:lang w:val="kk-KZ"/>
              </w:rPr>
              <w:t>%</w:t>
            </w:r>
            <w:r>
              <w:rPr>
                <w:color w:val="000000"/>
                <w:sz w:val="20"/>
                <w:szCs w:val="20"/>
                <w:lang w:val="kk-KZ"/>
              </w:rPr>
              <w:t xml:space="preserve"> (қысқы уақытта жеңіл а/к)</w:t>
            </w:r>
          </w:p>
        </w:tc>
        <w:tc>
          <w:tcPr>
            <w:tcW w:w="567" w:type="dxa"/>
          </w:tcPr>
          <w:p w14:paraId="0E2E9338" w14:textId="77777777" w:rsidR="00677729" w:rsidRPr="005302BE" w:rsidRDefault="00677729" w:rsidP="00390EFF">
            <w:pPr>
              <w:jc w:val="both"/>
              <w:rPr>
                <w:color w:val="000000"/>
                <w:sz w:val="28"/>
                <w:szCs w:val="28"/>
                <w:lang w:val="kk-KZ"/>
              </w:rPr>
            </w:pPr>
          </w:p>
        </w:tc>
        <w:tc>
          <w:tcPr>
            <w:tcW w:w="709" w:type="dxa"/>
          </w:tcPr>
          <w:p w14:paraId="2BD287F6" w14:textId="77777777" w:rsidR="00677729" w:rsidRPr="005302BE" w:rsidRDefault="00677729" w:rsidP="00390EFF">
            <w:pPr>
              <w:jc w:val="both"/>
              <w:rPr>
                <w:color w:val="000000"/>
                <w:sz w:val="28"/>
                <w:szCs w:val="28"/>
                <w:lang w:val="kk-KZ"/>
              </w:rPr>
            </w:pPr>
          </w:p>
        </w:tc>
        <w:tc>
          <w:tcPr>
            <w:tcW w:w="571" w:type="dxa"/>
          </w:tcPr>
          <w:p w14:paraId="46B6C02F" w14:textId="77777777" w:rsidR="00677729" w:rsidRPr="005302BE" w:rsidRDefault="00677729" w:rsidP="00390EFF">
            <w:pPr>
              <w:jc w:val="both"/>
              <w:rPr>
                <w:color w:val="000000"/>
                <w:sz w:val="28"/>
                <w:szCs w:val="28"/>
                <w:lang w:val="kk-KZ"/>
              </w:rPr>
            </w:pPr>
          </w:p>
        </w:tc>
      </w:tr>
      <w:tr w:rsidR="00677729" w:rsidRPr="005302BE" w14:paraId="6BB1F129" w14:textId="77777777" w:rsidTr="00390EFF">
        <w:tc>
          <w:tcPr>
            <w:tcW w:w="421" w:type="dxa"/>
          </w:tcPr>
          <w:p w14:paraId="15D1FE71"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341AF950" w14:textId="77777777" w:rsidR="00677729" w:rsidRDefault="00677729" w:rsidP="00390EFF">
            <w:pPr>
              <w:jc w:val="both"/>
              <w:rPr>
                <w:color w:val="000000"/>
                <w:sz w:val="20"/>
                <w:szCs w:val="20"/>
                <w:lang w:val="kk-KZ"/>
              </w:rPr>
            </w:pPr>
            <w:r>
              <w:rPr>
                <w:color w:val="000000"/>
                <w:sz w:val="20"/>
                <w:szCs w:val="20"/>
                <w:lang w:val="kk-KZ"/>
              </w:rPr>
              <w:t>Салон таза әрі орнықты</w:t>
            </w:r>
          </w:p>
        </w:tc>
        <w:tc>
          <w:tcPr>
            <w:tcW w:w="450" w:type="dxa"/>
          </w:tcPr>
          <w:p w14:paraId="09DB37C0" w14:textId="77777777" w:rsidR="00677729" w:rsidRPr="005302BE" w:rsidRDefault="00677729" w:rsidP="00390EFF">
            <w:pPr>
              <w:jc w:val="both"/>
              <w:rPr>
                <w:color w:val="000000"/>
                <w:sz w:val="28"/>
                <w:szCs w:val="28"/>
                <w:lang w:val="kk-KZ"/>
              </w:rPr>
            </w:pPr>
          </w:p>
        </w:tc>
        <w:tc>
          <w:tcPr>
            <w:tcW w:w="593" w:type="dxa"/>
          </w:tcPr>
          <w:p w14:paraId="39F67161" w14:textId="77777777" w:rsidR="00677729" w:rsidRPr="005302BE" w:rsidRDefault="00677729" w:rsidP="00390EFF">
            <w:pPr>
              <w:jc w:val="both"/>
              <w:rPr>
                <w:color w:val="000000"/>
                <w:sz w:val="28"/>
                <w:szCs w:val="28"/>
                <w:lang w:val="kk-KZ"/>
              </w:rPr>
            </w:pPr>
          </w:p>
        </w:tc>
        <w:tc>
          <w:tcPr>
            <w:tcW w:w="505" w:type="dxa"/>
          </w:tcPr>
          <w:p w14:paraId="3E686BA8" w14:textId="77777777" w:rsidR="00677729" w:rsidRPr="005302BE" w:rsidRDefault="00677729" w:rsidP="00390EFF">
            <w:pPr>
              <w:jc w:val="both"/>
              <w:rPr>
                <w:color w:val="000000"/>
                <w:sz w:val="28"/>
                <w:szCs w:val="28"/>
                <w:lang w:val="kk-KZ"/>
              </w:rPr>
            </w:pPr>
          </w:p>
        </w:tc>
        <w:tc>
          <w:tcPr>
            <w:tcW w:w="411" w:type="dxa"/>
          </w:tcPr>
          <w:p w14:paraId="46F6E891"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0944E908" w14:textId="77777777" w:rsidR="00677729" w:rsidRPr="007D21E6" w:rsidRDefault="00677729" w:rsidP="00390EFF">
            <w:pPr>
              <w:jc w:val="both"/>
              <w:rPr>
                <w:color w:val="000000"/>
                <w:sz w:val="20"/>
                <w:szCs w:val="20"/>
                <w:lang w:val="kk-KZ"/>
              </w:rPr>
            </w:pPr>
            <w:r>
              <w:rPr>
                <w:color w:val="000000"/>
                <w:sz w:val="20"/>
                <w:szCs w:val="20"/>
                <w:lang w:val="kk-KZ"/>
              </w:rPr>
              <w:t>Толықөлшемді қосалқы дөңгелек</w:t>
            </w:r>
          </w:p>
        </w:tc>
        <w:tc>
          <w:tcPr>
            <w:tcW w:w="567" w:type="dxa"/>
          </w:tcPr>
          <w:p w14:paraId="33AC9007" w14:textId="77777777" w:rsidR="00677729" w:rsidRPr="005302BE" w:rsidRDefault="00677729" w:rsidP="00390EFF">
            <w:pPr>
              <w:jc w:val="both"/>
              <w:rPr>
                <w:color w:val="000000"/>
                <w:sz w:val="28"/>
                <w:szCs w:val="28"/>
                <w:lang w:val="kk-KZ"/>
              </w:rPr>
            </w:pPr>
          </w:p>
        </w:tc>
        <w:tc>
          <w:tcPr>
            <w:tcW w:w="709" w:type="dxa"/>
          </w:tcPr>
          <w:p w14:paraId="7E1E3840" w14:textId="77777777" w:rsidR="00677729" w:rsidRPr="005302BE" w:rsidRDefault="00677729" w:rsidP="00390EFF">
            <w:pPr>
              <w:jc w:val="both"/>
              <w:rPr>
                <w:color w:val="000000"/>
                <w:sz w:val="28"/>
                <w:szCs w:val="28"/>
                <w:lang w:val="kk-KZ"/>
              </w:rPr>
            </w:pPr>
          </w:p>
        </w:tc>
        <w:tc>
          <w:tcPr>
            <w:tcW w:w="571" w:type="dxa"/>
          </w:tcPr>
          <w:p w14:paraId="6860FC0A" w14:textId="77777777" w:rsidR="00677729" w:rsidRPr="005302BE" w:rsidRDefault="00677729" w:rsidP="00390EFF">
            <w:pPr>
              <w:jc w:val="both"/>
              <w:rPr>
                <w:color w:val="000000"/>
                <w:sz w:val="28"/>
                <w:szCs w:val="28"/>
                <w:lang w:val="kk-KZ"/>
              </w:rPr>
            </w:pPr>
          </w:p>
        </w:tc>
      </w:tr>
      <w:tr w:rsidR="00677729" w:rsidRPr="00677729" w14:paraId="1EEE0D17" w14:textId="77777777" w:rsidTr="00390EFF">
        <w:tc>
          <w:tcPr>
            <w:tcW w:w="421" w:type="dxa"/>
          </w:tcPr>
          <w:p w14:paraId="247D9075"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001B94FA" w14:textId="77777777" w:rsidR="00677729" w:rsidRDefault="00677729" w:rsidP="00390EFF">
            <w:pPr>
              <w:jc w:val="both"/>
              <w:rPr>
                <w:color w:val="000000"/>
                <w:sz w:val="20"/>
                <w:szCs w:val="20"/>
                <w:lang w:val="kk-KZ"/>
              </w:rPr>
            </w:pPr>
            <w:r>
              <w:rPr>
                <w:color w:val="000000"/>
                <w:sz w:val="20"/>
                <w:szCs w:val="20"/>
                <w:lang w:val="kk-KZ"/>
              </w:rPr>
              <w:t>Мемлекеттік нөмірлік белгінің күйі және тазалығы</w:t>
            </w:r>
          </w:p>
        </w:tc>
        <w:tc>
          <w:tcPr>
            <w:tcW w:w="450" w:type="dxa"/>
          </w:tcPr>
          <w:p w14:paraId="3D2EDE56" w14:textId="77777777" w:rsidR="00677729" w:rsidRPr="005302BE" w:rsidRDefault="00677729" w:rsidP="00390EFF">
            <w:pPr>
              <w:jc w:val="both"/>
              <w:rPr>
                <w:color w:val="000000"/>
                <w:sz w:val="28"/>
                <w:szCs w:val="28"/>
                <w:lang w:val="kk-KZ"/>
              </w:rPr>
            </w:pPr>
          </w:p>
        </w:tc>
        <w:tc>
          <w:tcPr>
            <w:tcW w:w="593" w:type="dxa"/>
          </w:tcPr>
          <w:p w14:paraId="4A1466D4" w14:textId="77777777" w:rsidR="00677729" w:rsidRPr="005302BE" w:rsidRDefault="00677729" w:rsidP="00390EFF">
            <w:pPr>
              <w:jc w:val="both"/>
              <w:rPr>
                <w:color w:val="000000"/>
                <w:sz w:val="28"/>
                <w:szCs w:val="28"/>
                <w:lang w:val="kk-KZ"/>
              </w:rPr>
            </w:pPr>
          </w:p>
        </w:tc>
        <w:tc>
          <w:tcPr>
            <w:tcW w:w="505" w:type="dxa"/>
          </w:tcPr>
          <w:p w14:paraId="0BB9B639" w14:textId="77777777" w:rsidR="00677729" w:rsidRPr="005302BE" w:rsidRDefault="00677729" w:rsidP="00390EFF">
            <w:pPr>
              <w:jc w:val="both"/>
              <w:rPr>
                <w:color w:val="000000"/>
                <w:sz w:val="28"/>
                <w:szCs w:val="28"/>
                <w:lang w:val="kk-KZ"/>
              </w:rPr>
            </w:pPr>
          </w:p>
        </w:tc>
        <w:tc>
          <w:tcPr>
            <w:tcW w:w="411" w:type="dxa"/>
          </w:tcPr>
          <w:p w14:paraId="6E906F10"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3601A828" w14:textId="77777777" w:rsidR="00677729" w:rsidRPr="007D21E6" w:rsidRDefault="00677729" w:rsidP="00390EFF">
            <w:pPr>
              <w:jc w:val="both"/>
              <w:rPr>
                <w:color w:val="000000"/>
                <w:sz w:val="20"/>
                <w:szCs w:val="20"/>
                <w:lang w:val="kk-KZ"/>
              </w:rPr>
            </w:pPr>
            <w:r>
              <w:rPr>
                <w:color w:val="000000"/>
                <w:sz w:val="20"/>
                <w:szCs w:val="20"/>
                <w:lang w:val="kk-KZ"/>
              </w:rPr>
              <w:t>Сырғанауға қарсы аяқ киім (2 дана)</w:t>
            </w:r>
          </w:p>
        </w:tc>
        <w:tc>
          <w:tcPr>
            <w:tcW w:w="567" w:type="dxa"/>
          </w:tcPr>
          <w:p w14:paraId="789CDD5F" w14:textId="77777777" w:rsidR="00677729" w:rsidRPr="005302BE" w:rsidRDefault="00677729" w:rsidP="00390EFF">
            <w:pPr>
              <w:jc w:val="both"/>
              <w:rPr>
                <w:color w:val="000000"/>
                <w:sz w:val="28"/>
                <w:szCs w:val="28"/>
                <w:lang w:val="kk-KZ"/>
              </w:rPr>
            </w:pPr>
          </w:p>
        </w:tc>
        <w:tc>
          <w:tcPr>
            <w:tcW w:w="709" w:type="dxa"/>
          </w:tcPr>
          <w:p w14:paraId="34E5735C" w14:textId="77777777" w:rsidR="00677729" w:rsidRPr="005302BE" w:rsidRDefault="00677729" w:rsidP="00390EFF">
            <w:pPr>
              <w:jc w:val="both"/>
              <w:rPr>
                <w:color w:val="000000"/>
                <w:sz w:val="28"/>
                <w:szCs w:val="28"/>
                <w:lang w:val="kk-KZ"/>
              </w:rPr>
            </w:pPr>
          </w:p>
        </w:tc>
        <w:tc>
          <w:tcPr>
            <w:tcW w:w="571" w:type="dxa"/>
          </w:tcPr>
          <w:p w14:paraId="61874EFC" w14:textId="77777777" w:rsidR="00677729" w:rsidRPr="005302BE" w:rsidRDefault="00677729" w:rsidP="00390EFF">
            <w:pPr>
              <w:jc w:val="both"/>
              <w:rPr>
                <w:color w:val="000000"/>
                <w:sz w:val="28"/>
                <w:szCs w:val="28"/>
                <w:lang w:val="kk-KZ"/>
              </w:rPr>
            </w:pPr>
          </w:p>
        </w:tc>
      </w:tr>
      <w:tr w:rsidR="00677729" w:rsidRPr="005302BE" w14:paraId="0ED14410" w14:textId="77777777" w:rsidTr="00390EFF">
        <w:tc>
          <w:tcPr>
            <w:tcW w:w="421" w:type="dxa"/>
          </w:tcPr>
          <w:p w14:paraId="2D78E248" w14:textId="77777777" w:rsidR="00677729" w:rsidRPr="00732193" w:rsidRDefault="00677729" w:rsidP="00390EFF">
            <w:pPr>
              <w:jc w:val="both"/>
              <w:rPr>
                <w:color w:val="000000"/>
                <w:sz w:val="28"/>
                <w:szCs w:val="28"/>
                <w:highlight w:val="lightGray"/>
                <w:lang w:val="kk-KZ"/>
              </w:rPr>
            </w:pPr>
          </w:p>
        </w:tc>
        <w:tc>
          <w:tcPr>
            <w:tcW w:w="2003" w:type="dxa"/>
          </w:tcPr>
          <w:p w14:paraId="118D9D1B" w14:textId="77777777" w:rsidR="00677729" w:rsidRDefault="00677729" w:rsidP="00390EFF">
            <w:pPr>
              <w:jc w:val="both"/>
              <w:rPr>
                <w:color w:val="000000"/>
                <w:sz w:val="20"/>
                <w:szCs w:val="20"/>
                <w:lang w:val="kk-KZ"/>
              </w:rPr>
            </w:pPr>
          </w:p>
        </w:tc>
        <w:tc>
          <w:tcPr>
            <w:tcW w:w="450" w:type="dxa"/>
          </w:tcPr>
          <w:p w14:paraId="00D0CA16" w14:textId="77777777" w:rsidR="00677729" w:rsidRPr="005302BE" w:rsidRDefault="00677729" w:rsidP="00390EFF">
            <w:pPr>
              <w:jc w:val="both"/>
              <w:rPr>
                <w:color w:val="000000"/>
                <w:sz w:val="28"/>
                <w:szCs w:val="28"/>
                <w:lang w:val="kk-KZ"/>
              </w:rPr>
            </w:pPr>
          </w:p>
        </w:tc>
        <w:tc>
          <w:tcPr>
            <w:tcW w:w="593" w:type="dxa"/>
          </w:tcPr>
          <w:p w14:paraId="64E56716" w14:textId="77777777" w:rsidR="00677729" w:rsidRPr="005302BE" w:rsidRDefault="00677729" w:rsidP="00390EFF">
            <w:pPr>
              <w:jc w:val="both"/>
              <w:rPr>
                <w:color w:val="000000"/>
                <w:sz w:val="28"/>
                <w:szCs w:val="28"/>
                <w:lang w:val="kk-KZ"/>
              </w:rPr>
            </w:pPr>
          </w:p>
        </w:tc>
        <w:tc>
          <w:tcPr>
            <w:tcW w:w="505" w:type="dxa"/>
          </w:tcPr>
          <w:p w14:paraId="4FB0A091" w14:textId="77777777" w:rsidR="00677729" w:rsidRPr="005302BE" w:rsidRDefault="00677729" w:rsidP="00390EFF">
            <w:pPr>
              <w:jc w:val="both"/>
              <w:rPr>
                <w:color w:val="000000"/>
                <w:sz w:val="28"/>
                <w:szCs w:val="28"/>
                <w:lang w:val="kk-KZ"/>
              </w:rPr>
            </w:pPr>
          </w:p>
        </w:tc>
        <w:tc>
          <w:tcPr>
            <w:tcW w:w="411" w:type="dxa"/>
          </w:tcPr>
          <w:p w14:paraId="460CBD5B"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71C92E5D" w14:textId="77777777" w:rsidR="00677729" w:rsidRPr="007D21E6" w:rsidRDefault="00677729" w:rsidP="00390EFF">
            <w:pPr>
              <w:jc w:val="both"/>
              <w:rPr>
                <w:color w:val="000000"/>
                <w:sz w:val="20"/>
                <w:szCs w:val="20"/>
                <w:lang w:val="kk-KZ"/>
              </w:rPr>
            </w:pPr>
            <w:r>
              <w:rPr>
                <w:color w:val="000000"/>
                <w:sz w:val="20"/>
                <w:szCs w:val="20"/>
                <w:lang w:val="kk-KZ"/>
              </w:rPr>
              <w:t>Домкрат, балон кілті, насос және манометр</w:t>
            </w:r>
          </w:p>
        </w:tc>
        <w:tc>
          <w:tcPr>
            <w:tcW w:w="567" w:type="dxa"/>
          </w:tcPr>
          <w:p w14:paraId="4E048B9D" w14:textId="77777777" w:rsidR="00677729" w:rsidRPr="005302BE" w:rsidRDefault="00677729" w:rsidP="00390EFF">
            <w:pPr>
              <w:jc w:val="both"/>
              <w:rPr>
                <w:color w:val="000000"/>
                <w:sz w:val="28"/>
                <w:szCs w:val="28"/>
                <w:lang w:val="kk-KZ"/>
              </w:rPr>
            </w:pPr>
          </w:p>
        </w:tc>
        <w:tc>
          <w:tcPr>
            <w:tcW w:w="709" w:type="dxa"/>
          </w:tcPr>
          <w:p w14:paraId="1F6CDA2F" w14:textId="77777777" w:rsidR="00677729" w:rsidRPr="005302BE" w:rsidRDefault="00677729" w:rsidP="00390EFF">
            <w:pPr>
              <w:jc w:val="both"/>
              <w:rPr>
                <w:color w:val="000000"/>
                <w:sz w:val="28"/>
                <w:szCs w:val="28"/>
                <w:lang w:val="kk-KZ"/>
              </w:rPr>
            </w:pPr>
          </w:p>
        </w:tc>
        <w:tc>
          <w:tcPr>
            <w:tcW w:w="571" w:type="dxa"/>
          </w:tcPr>
          <w:p w14:paraId="2DFAEFE1" w14:textId="77777777" w:rsidR="00677729" w:rsidRPr="005302BE" w:rsidRDefault="00677729" w:rsidP="00390EFF">
            <w:pPr>
              <w:jc w:val="both"/>
              <w:rPr>
                <w:color w:val="000000"/>
                <w:sz w:val="28"/>
                <w:szCs w:val="28"/>
                <w:lang w:val="kk-KZ"/>
              </w:rPr>
            </w:pPr>
          </w:p>
        </w:tc>
      </w:tr>
      <w:tr w:rsidR="00677729" w:rsidRPr="005302BE" w14:paraId="52B47FD9" w14:textId="77777777" w:rsidTr="00390EFF">
        <w:trPr>
          <w:trHeight w:val="231"/>
        </w:trPr>
        <w:tc>
          <w:tcPr>
            <w:tcW w:w="421" w:type="dxa"/>
          </w:tcPr>
          <w:p w14:paraId="0D2CCB91" w14:textId="77777777" w:rsidR="00677729" w:rsidRPr="00732193" w:rsidRDefault="00677729" w:rsidP="00390EFF">
            <w:pPr>
              <w:jc w:val="both"/>
              <w:rPr>
                <w:color w:val="000000"/>
                <w:sz w:val="28"/>
                <w:szCs w:val="28"/>
                <w:highlight w:val="lightGray"/>
                <w:lang w:val="kk-KZ"/>
              </w:rPr>
            </w:pPr>
          </w:p>
        </w:tc>
        <w:tc>
          <w:tcPr>
            <w:tcW w:w="2003" w:type="dxa"/>
          </w:tcPr>
          <w:p w14:paraId="0A8A4488" w14:textId="77777777" w:rsidR="00677729" w:rsidRDefault="00677729" w:rsidP="00390EFF">
            <w:pPr>
              <w:jc w:val="both"/>
              <w:rPr>
                <w:color w:val="000000"/>
                <w:sz w:val="20"/>
                <w:szCs w:val="20"/>
                <w:lang w:val="kk-KZ"/>
              </w:rPr>
            </w:pPr>
          </w:p>
        </w:tc>
        <w:tc>
          <w:tcPr>
            <w:tcW w:w="450" w:type="dxa"/>
          </w:tcPr>
          <w:p w14:paraId="7573DA7D" w14:textId="77777777" w:rsidR="00677729" w:rsidRPr="005302BE" w:rsidRDefault="00677729" w:rsidP="00390EFF">
            <w:pPr>
              <w:jc w:val="both"/>
              <w:rPr>
                <w:color w:val="000000"/>
                <w:sz w:val="28"/>
                <w:szCs w:val="28"/>
                <w:lang w:val="kk-KZ"/>
              </w:rPr>
            </w:pPr>
          </w:p>
        </w:tc>
        <w:tc>
          <w:tcPr>
            <w:tcW w:w="593" w:type="dxa"/>
          </w:tcPr>
          <w:p w14:paraId="7891D961" w14:textId="77777777" w:rsidR="00677729" w:rsidRPr="005302BE" w:rsidRDefault="00677729" w:rsidP="00390EFF">
            <w:pPr>
              <w:jc w:val="both"/>
              <w:rPr>
                <w:color w:val="000000"/>
                <w:sz w:val="28"/>
                <w:szCs w:val="28"/>
                <w:lang w:val="kk-KZ"/>
              </w:rPr>
            </w:pPr>
          </w:p>
        </w:tc>
        <w:tc>
          <w:tcPr>
            <w:tcW w:w="505" w:type="dxa"/>
          </w:tcPr>
          <w:p w14:paraId="0E4D54B4" w14:textId="77777777" w:rsidR="00677729" w:rsidRPr="005302BE" w:rsidRDefault="00677729" w:rsidP="00390EFF">
            <w:pPr>
              <w:jc w:val="both"/>
              <w:rPr>
                <w:color w:val="000000"/>
                <w:sz w:val="28"/>
                <w:szCs w:val="28"/>
                <w:lang w:val="kk-KZ"/>
              </w:rPr>
            </w:pPr>
          </w:p>
        </w:tc>
        <w:tc>
          <w:tcPr>
            <w:tcW w:w="411" w:type="dxa"/>
          </w:tcPr>
          <w:p w14:paraId="47B7379C" w14:textId="77777777" w:rsidR="00677729" w:rsidRPr="005302BE" w:rsidRDefault="00677729" w:rsidP="00390EFF">
            <w:pPr>
              <w:jc w:val="both"/>
              <w:rPr>
                <w:color w:val="000000"/>
                <w:sz w:val="28"/>
                <w:szCs w:val="28"/>
                <w:lang w:val="kk-KZ"/>
              </w:rPr>
            </w:pPr>
          </w:p>
        </w:tc>
        <w:tc>
          <w:tcPr>
            <w:tcW w:w="3550" w:type="dxa"/>
          </w:tcPr>
          <w:p w14:paraId="5ADD3AAE" w14:textId="77777777" w:rsidR="00677729" w:rsidRPr="007D21E6" w:rsidRDefault="00677729" w:rsidP="00390EFF">
            <w:pPr>
              <w:jc w:val="both"/>
              <w:rPr>
                <w:color w:val="000000"/>
                <w:sz w:val="20"/>
                <w:szCs w:val="20"/>
                <w:lang w:val="kk-KZ"/>
              </w:rPr>
            </w:pPr>
          </w:p>
        </w:tc>
        <w:tc>
          <w:tcPr>
            <w:tcW w:w="567" w:type="dxa"/>
          </w:tcPr>
          <w:p w14:paraId="74210B56" w14:textId="77777777" w:rsidR="00677729" w:rsidRPr="005302BE" w:rsidRDefault="00677729" w:rsidP="00390EFF">
            <w:pPr>
              <w:jc w:val="both"/>
              <w:rPr>
                <w:color w:val="000000"/>
                <w:sz w:val="28"/>
                <w:szCs w:val="28"/>
                <w:lang w:val="kk-KZ"/>
              </w:rPr>
            </w:pPr>
          </w:p>
        </w:tc>
        <w:tc>
          <w:tcPr>
            <w:tcW w:w="709" w:type="dxa"/>
          </w:tcPr>
          <w:p w14:paraId="32BCD230" w14:textId="77777777" w:rsidR="00677729" w:rsidRPr="005302BE" w:rsidRDefault="00677729" w:rsidP="00390EFF">
            <w:pPr>
              <w:jc w:val="both"/>
              <w:rPr>
                <w:color w:val="000000"/>
                <w:sz w:val="28"/>
                <w:szCs w:val="28"/>
                <w:lang w:val="kk-KZ"/>
              </w:rPr>
            </w:pPr>
          </w:p>
        </w:tc>
        <w:tc>
          <w:tcPr>
            <w:tcW w:w="571" w:type="dxa"/>
          </w:tcPr>
          <w:p w14:paraId="10D83D4D" w14:textId="77777777" w:rsidR="00677729" w:rsidRPr="005302BE" w:rsidRDefault="00677729" w:rsidP="00390EFF">
            <w:pPr>
              <w:jc w:val="both"/>
              <w:rPr>
                <w:color w:val="000000"/>
                <w:sz w:val="28"/>
                <w:szCs w:val="28"/>
                <w:lang w:val="kk-KZ"/>
              </w:rPr>
            </w:pPr>
          </w:p>
        </w:tc>
      </w:tr>
      <w:tr w:rsidR="00677729" w:rsidRPr="005302BE" w14:paraId="18214966" w14:textId="77777777" w:rsidTr="00390EFF">
        <w:trPr>
          <w:trHeight w:val="70"/>
        </w:trPr>
        <w:tc>
          <w:tcPr>
            <w:tcW w:w="421" w:type="dxa"/>
          </w:tcPr>
          <w:p w14:paraId="71998F9B" w14:textId="77777777" w:rsidR="00677729" w:rsidRPr="00732193" w:rsidRDefault="00677729" w:rsidP="00390EFF">
            <w:pPr>
              <w:jc w:val="both"/>
              <w:rPr>
                <w:color w:val="000000"/>
                <w:sz w:val="28"/>
                <w:szCs w:val="28"/>
                <w:highlight w:val="lightGray"/>
                <w:lang w:val="kk-KZ"/>
              </w:rPr>
            </w:pPr>
          </w:p>
        </w:tc>
        <w:tc>
          <w:tcPr>
            <w:tcW w:w="2003" w:type="dxa"/>
          </w:tcPr>
          <w:p w14:paraId="2B271D1A" w14:textId="77777777" w:rsidR="00677729" w:rsidRDefault="00677729" w:rsidP="00390EFF">
            <w:pPr>
              <w:jc w:val="both"/>
              <w:rPr>
                <w:color w:val="000000"/>
                <w:sz w:val="20"/>
                <w:szCs w:val="20"/>
                <w:lang w:val="kk-KZ"/>
              </w:rPr>
            </w:pPr>
          </w:p>
        </w:tc>
        <w:tc>
          <w:tcPr>
            <w:tcW w:w="450" w:type="dxa"/>
          </w:tcPr>
          <w:p w14:paraId="16944896" w14:textId="77777777" w:rsidR="00677729" w:rsidRPr="005302BE" w:rsidRDefault="00677729" w:rsidP="00390EFF">
            <w:pPr>
              <w:jc w:val="both"/>
              <w:rPr>
                <w:color w:val="000000"/>
                <w:sz w:val="28"/>
                <w:szCs w:val="28"/>
                <w:lang w:val="kk-KZ"/>
              </w:rPr>
            </w:pPr>
          </w:p>
        </w:tc>
        <w:tc>
          <w:tcPr>
            <w:tcW w:w="593" w:type="dxa"/>
          </w:tcPr>
          <w:p w14:paraId="51B169AC" w14:textId="77777777" w:rsidR="00677729" w:rsidRPr="005302BE" w:rsidRDefault="00677729" w:rsidP="00390EFF">
            <w:pPr>
              <w:jc w:val="both"/>
              <w:rPr>
                <w:color w:val="000000"/>
                <w:sz w:val="28"/>
                <w:szCs w:val="28"/>
                <w:lang w:val="kk-KZ"/>
              </w:rPr>
            </w:pPr>
          </w:p>
        </w:tc>
        <w:tc>
          <w:tcPr>
            <w:tcW w:w="505" w:type="dxa"/>
          </w:tcPr>
          <w:p w14:paraId="1E2FDAC1" w14:textId="77777777" w:rsidR="00677729" w:rsidRPr="005302BE" w:rsidRDefault="00677729" w:rsidP="00390EFF">
            <w:pPr>
              <w:jc w:val="both"/>
              <w:rPr>
                <w:color w:val="000000"/>
                <w:sz w:val="28"/>
                <w:szCs w:val="28"/>
                <w:lang w:val="kk-KZ"/>
              </w:rPr>
            </w:pPr>
          </w:p>
        </w:tc>
        <w:tc>
          <w:tcPr>
            <w:tcW w:w="411" w:type="dxa"/>
          </w:tcPr>
          <w:p w14:paraId="2CE7EDD7" w14:textId="77777777" w:rsidR="00677729" w:rsidRPr="005302BE" w:rsidRDefault="00677729" w:rsidP="00390EFF">
            <w:pPr>
              <w:jc w:val="both"/>
              <w:rPr>
                <w:color w:val="000000"/>
                <w:sz w:val="28"/>
                <w:szCs w:val="28"/>
                <w:lang w:val="kk-KZ"/>
              </w:rPr>
            </w:pPr>
          </w:p>
        </w:tc>
        <w:tc>
          <w:tcPr>
            <w:tcW w:w="3550" w:type="dxa"/>
          </w:tcPr>
          <w:p w14:paraId="589C0EC5" w14:textId="77777777" w:rsidR="00677729" w:rsidRPr="007D21E6" w:rsidRDefault="00677729" w:rsidP="00390EFF">
            <w:pPr>
              <w:jc w:val="both"/>
              <w:rPr>
                <w:color w:val="000000"/>
                <w:sz w:val="20"/>
                <w:szCs w:val="20"/>
                <w:lang w:val="kk-KZ"/>
              </w:rPr>
            </w:pPr>
          </w:p>
        </w:tc>
        <w:tc>
          <w:tcPr>
            <w:tcW w:w="567" w:type="dxa"/>
          </w:tcPr>
          <w:p w14:paraId="75EF8836" w14:textId="77777777" w:rsidR="00677729" w:rsidRPr="005302BE" w:rsidRDefault="00677729" w:rsidP="00390EFF">
            <w:pPr>
              <w:jc w:val="both"/>
              <w:rPr>
                <w:color w:val="000000"/>
                <w:sz w:val="28"/>
                <w:szCs w:val="28"/>
                <w:lang w:val="kk-KZ"/>
              </w:rPr>
            </w:pPr>
          </w:p>
        </w:tc>
        <w:tc>
          <w:tcPr>
            <w:tcW w:w="709" w:type="dxa"/>
          </w:tcPr>
          <w:p w14:paraId="014967FF" w14:textId="77777777" w:rsidR="00677729" w:rsidRPr="005302BE" w:rsidRDefault="00677729" w:rsidP="00390EFF">
            <w:pPr>
              <w:jc w:val="both"/>
              <w:rPr>
                <w:color w:val="000000"/>
                <w:sz w:val="28"/>
                <w:szCs w:val="28"/>
                <w:lang w:val="kk-KZ"/>
              </w:rPr>
            </w:pPr>
          </w:p>
        </w:tc>
        <w:tc>
          <w:tcPr>
            <w:tcW w:w="571" w:type="dxa"/>
          </w:tcPr>
          <w:p w14:paraId="78275629" w14:textId="77777777" w:rsidR="00677729" w:rsidRPr="005302BE" w:rsidRDefault="00677729" w:rsidP="00390EFF">
            <w:pPr>
              <w:jc w:val="both"/>
              <w:rPr>
                <w:color w:val="000000"/>
                <w:sz w:val="28"/>
                <w:szCs w:val="28"/>
                <w:lang w:val="kk-KZ"/>
              </w:rPr>
            </w:pPr>
          </w:p>
        </w:tc>
      </w:tr>
      <w:tr w:rsidR="00677729" w:rsidRPr="005302BE" w14:paraId="35AA6B33" w14:textId="77777777" w:rsidTr="00390EFF">
        <w:tc>
          <w:tcPr>
            <w:tcW w:w="421" w:type="dxa"/>
          </w:tcPr>
          <w:p w14:paraId="50099FA7" w14:textId="77777777" w:rsidR="00677729" w:rsidRPr="00732193" w:rsidRDefault="00677729" w:rsidP="00390EFF">
            <w:pPr>
              <w:jc w:val="both"/>
              <w:rPr>
                <w:color w:val="000000"/>
                <w:sz w:val="28"/>
                <w:szCs w:val="28"/>
                <w:highlight w:val="lightGray"/>
                <w:lang w:val="kk-KZ"/>
              </w:rPr>
            </w:pPr>
          </w:p>
        </w:tc>
        <w:tc>
          <w:tcPr>
            <w:tcW w:w="2003" w:type="dxa"/>
          </w:tcPr>
          <w:p w14:paraId="1C3E9C17" w14:textId="77777777" w:rsidR="00677729" w:rsidRDefault="00677729" w:rsidP="00390EFF">
            <w:pPr>
              <w:jc w:val="both"/>
              <w:rPr>
                <w:color w:val="000000"/>
                <w:sz w:val="20"/>
                <w:szCs w:val="20"/>
                <w:lang w:val="kk-KZ"/>
              </w:rPr>
            </w:pPr>
          </w:p>
        </w:tc>
        <w:tc>
          <w:tcPr>
            <w:tcW w:w="450" w:type="dxa"/>
          </w:tcPr>
          <w:p w14:paraId="28F6F0B4" w14:textId="77777777" w:rsidR="00677729" w:rsidRPr="005302BE" w:rsidRDefault="00677729" w:rsidP="00390EFF">
            <w:pPr>
              <w:jc w:val="both"/>
              <w:rPr>
                <w:color w:val="000000"/>
                <w:sz w:val="28"/>
                <w:szCs w:val="28"/>
                <w:lang w:val="kk-KZ"/>
              </w:rPr>
            </w:pPr>
          </w:p>
        </w:tc>
        <w:tc>
          <w:tcPr>
            <w:tcW w:w="593" w:type="dxa"/>
          </w:tcPr>
          <w:p w14:paraId="247CF4C5" w14:textId="77777777" w:rsidR="00677729" w:rsidRPr="005302BE" w:rsidRDefault="00677729" w:rsidP="00390EFF">
            <w:pPr>
              <w:jc w:val="both"/>
              <w:rPr>
                <w:color w:val="000000"/>
                <w:sz w:val="28"/>
                <w:szCs w:val="28"/>
                <w:lang w:val="kk-KZ"/>
              </w:rPr>
            </w:pPr>
          </w:p>
        </w:tc>
        <w:tc>
          <w:tcPr>
            <w:tcW w:w="505" w:type="dxa"/>
          </w:tcPr>
          <w:p w14:paraId="68C6F910" w14:textId="77777777" w:rsidR="00677729" w:rsidRPr="005302BE" w:rsidRDefault="00677729" w:rsidP="00390EFF">
            <w:pPr>
              <w:jc w:val="both"/>
              <w:rPr>
                <w:color w:val="000000"/>
                <w:sz w:val="28"/>
                <w:szCs w:val="28"/>
                <w:lang w:val="kk-KZ"/>
              </w:rPr>
            </w:pPr>
          </w:p>
        </w:tc>
        <w:tc>
          <w:tcPr>
            <w:tcW w:w="3961" w:type="dxa"/>
            <w:gridSpan w:val="2"/>
          </w:tcPr>
          <w:p w14:paraId="344DD04D" w14:textId="77777777" w:rsidR="00677729" w:rsidRPr="006241FD" w:rsidRDefault="00677729" w:rsidP="00390EFF">
            <w:pPr>
              <w:jc w:val="both"/>
              <w:rPr>
                <w:b/>
                <w:color w:val="000000"/>
                <w:lang w:val="kk-KZ"/>
              </w:rPr>
            </w:pPr>
            <w:r w:rsidRPr="006241FD">
              <w:rPr>
                <w:b/>
                <w:color w:val="000000"/>
                <w:lang w:val="kk-KZ"/>
              </w:rPr>
              <w:t>6.Жүк</w:t>
            </w:r>
          </w:p>
        </w:tc>
        <w:tc>
          <w:tcPr>
            <w:tcW w:w="567" w:type="dxa"/>
          </w:tcPr>
          <w:p w14:paraId="283CEC9F" w14:textId="77777777" w:rsidR="00677729" w:rsidRPr="005302BE" w:rsidRDefault="00677729" w:rsidP="00390EFF">
            <w:pPr>
              <w:jc w:val="both"/>
              <w:rPr>
                <w:color w:val="000000"/>
                <w:sz w:val="28"/>
                <w:szCs w:val="28"/>
                <w:lang w:val="kk-KZ"/>
              </w:rPr>
            </w:pPr>
          </w:p>
        </w:tc>
        <w:tc>
          <w:tcPr>
            <w:tcW w:w="709" w:type="dxa"/>
          </w:tcPr>
          <w:p w14:paraId="444E50A6" w14:textId="77777777" w:rsidR="00677729" w:rsidRPr="005302BE" w:rsidRDefault="00677729" w:rsidP="00390EFF">
            <w:pPr>
              <w:jc w:val="both"/>
              <w:rPr>
                <w:color w:val="000000"/>
                <w:sz w:val="28"/>
                <w:szCs w:val="28"/>
                <w:lang w:val="kk-KZ"/>
              </w:rPr>
            </w:pPr>
          </w:p>
        </w:tc>
        <w:tc>
          <w:tcPr>
            <w:tcW w:w="571" w:type="dxa"/>
          </w:tcPr>
          <w:p w14:paraId="0B78D5B0" w14:textId="77777777" w:rsidR="00677729" w:rsidRPr="005302BE" w:rsidRDefault="00677729" w:rsidP="00390EFF">
            <w:pPr>
              <w:jc w:val="both"/>
              <w:rPr>
                <w:color w:val="000000"/>
                <w:sz w:val="28"/>
                <w:szCs w:val="28"/>
                <w:lang w:val="kk-KZ"/>
              </w:rPr>
            </w:pPr>
          </w:p>
        </w:tc>
      </w:tr>
      <w:tr w:rsidR="00677729" w:rsidRPr="00677729" w14:paraId="79505AB5" w14:textId="77777777" w:rsidTr="00390EFF">
        <w:tc>
          <w:tcPr>
            <w:tcW w:w="3972" w:type="dxa"/>
            <w:gridSpan w:val="5"/>
          </w:tcPr>
          <w:p w14:paraId="65DF4816" w14:textId="77777777" w:rsidR="00677729" w:rsidRPr="006241FD" w:rsidRDefault="00677729" w:rsidP="00390EFF">
            <w:pPr>
              <w:jc w:val="both"/>
              <w:rPr>
                <w:b/>
                <w:color w:val="000000"/>
                <w:highlight w:val="lightGray"/>
                <w:lang w:val="kk-KZ"/>
              </w:rPr>
            </w:pPr>
            <w:r w:rsidRPr="006241FD">
              <w:rPr>
                <w:b/>
                <w:color w:val="000000"/>
                <w:highlight w:val="lightGray"/>
                <w:lang w:val="kk-KZ"/>
              </w:rPr>
              <w:t>5- Құжаттама</w:t>
            </w:r>
          </w:p>
        </w:tc>
        <w:tc>
          <w:tcPr>
            <w:tcW w:w="411" w:type="dxa"/>
          </w:tcPr>
          <w:p w14:paraId="41DD558D"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6327C8BA" w14:textId="77777777" w:rsidR="00677729" w:rsidRPr="007D21E6" w:rsidRDefault="00677729" w:rsidP="00390EFF">
            <w:pPr>
              <w:jc w:val="both"/>
              <w:rPr>
                <w:color w:val="000000"/>
                <w:sz w:val="20"/>
                <w:szCs w:val="20"/>
                <w:lang w:val="kk-KZ"/>
              </w:rPr>
            </w:pPr>
            <w:r w:rsidRPr="006241FD">
              <w:rPr>
                <w:color w:val="000000"/>
                <w:sz w:val="20"/>
                <w:szCs w:val="20"/>
                <w:lang w:val="kk-KZ"/>
              </w:rPr>
              <w:t>Жүктің дұрыс орналасуы және өлшенуі (жеңіл/жүк/тіркеме)</w:t>
            </w:r>
          </w:p>
        </w:tc>
        <w:tc>
          <w:tcPr>
            <w:tcW w:w="567" w:type="dxa"/>
          </w:tcPr>
          <w:p w14:paraId="084C84DB" w14:textId="77777777" w:rsidR="00677729" w:rsidRPr="005302BE" w:rsidRDefault="00677729" w:rsidP="00390EFF">
            <w:pPr>
              <w:jc w:val="both"/>
              <w:rPr>
                <w:color w:val="000000"/>
                <w:sz w:val="28"/>
                <w:szCs w:val="28"/>
                <w:lang w:val="kk-KZ"/>
              </w:rPr>
            </w:pPr>
          </w:p>
        </w:tc>
        <w:tc>
          <w:tcPr>
            <w:tcW w:w="709" w:type="dxa"/>
          </w:tcPr>
          <w:p w14:paraId="7A916DA4" w14:textId="77777777" w:rsidR="00677729" w:rsidRPr="005302BE" w:rsidRDefault="00677729" w:rsidP="00390EFF">
            <w:pPr>
              <w:jc w:val="both"/>
              <w:rPr>
                <w:color w:val="000000"/>
                <w:sz w:val="28"/>
                <w:szCs w:val="28"/>
                <w:lang w:val="kk-KZ"/>
              </w:rPr>
            </w:pPr>
          </w:p>
        </w:tc>
        <w:tc>
          <w:tcPr>
            <w:tcW w:w="571" w:type="dxa"/>
          </w:tcPr>
          <w:p w14:paraId="3828339A" w14:textId="77777777" w:rsidR="00677729" w:rsidRPr="005302BE" w:rsidRDefault="00677729" w:rsidP="00390EFF">
            <w:pPr>
              <w:jc w:val="both"/>
              <w:rPr>
                <w:color w:val="000000"/>
                <w:sz w:val="28"/>
                <w:szCs w:val="28"/>
                <w:lang w:val="kk-KZ"/>
              </w:rPr>
            </w:pPr>
          </w:p>
        </w:tc>
      </w:tr>
      <w:tr w:rsidR="00677729" w:rsidRPr="00677729" w14:paraId="545ABE59" w14:textId="77777777" w:rsidTr="00390EFF">
        <w:tc>
          <w:tcPr>
            <w:tcW w:w="421" w:type="dxa"/>
          </w:tcPr>
          <w:p w14:paraId="1AB4C1B3"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2377B1E4" w14:textId="77777777" w:rsidR="00677729" w:rsidRDefault="00677729" w:rsidP="00390EFF">
            <w:pPr>
              <w:jc w:val="both"/>
              <w:rPr>
                <w:color w:val="000000"/>
                <w:sz w:val="20"/>
                <w:szCs w:val="20"/>
                <w:lang w:val="kk-KZ"/>
              </w:rPr>
            </w:pPr>
            <w:r>
              <w:rPr>
                <w:color w:val="000000"/>
                <w:sz w:val="20"/>
                <w:szCs w:val="20"/>
                <w:lang w:val="kk-KZ"/>
              </w:rPr>
              <w:t>Қолданыстағы жүргізуші куәлігі</w:t>
            </w:r>
          </w:p>
        </w:tc>
        <w:tc>
          <w:tcPr>
            <w:tcW w:w="450" w:type="dxa"/>
          </w:tcPr>
          <w:p w14:paraId="41F044B4" w14:textId="77777777" w:rsidR="00677729" w:rsidRPr="005302BE" w:rsidRDefault="00677729" w:rsidP="00390EFF">
            <w:pPr>
              <w:jc w:val="both"/>
              <w:rPr>
                <w:color w:val="000000"/>
                <w:sz w:val="28"/>
                <w:szCs w:val="28"/>
                <w:lang w:val="kk-KZ"/>
              </w:rPr>
            </w:pPr>
          </w:p>
        </w:tc>
        <w:tc>
          <w:tcPr>
            <w:tcW w:w="593" w:type="dxa"/>
          </w:tcPr>
          <w:p w14:paraId="3988952B" w14:textId="77777777" w:rsidR="00677729" w:rsidRPr="005302BE" w:rsidRDefault="00677729" w:rsidP="00390EFF">
            <w:pPr>
              <w:jc w:val="both"/>
              <w:rPr>
                <w:color w:val="000000"/>
                <w:sz w:val="28"/>
                <w:szCs w:val="28"/>
                <w:lang w:val="kk-KZ"/>
              </w:rPr>
            </w:pPr>
          </w:p>
        </w:tc>
        <w:tc>
          <w:tcPr>
            <w:tcW w:w="505" w:type="dxa"/>
          </w:tcPr>
          <w:p w14:paraId="47CF5C0D" w14:textId="77777777" w:rsidR="00677729" w:rsidRPr="005302BE" w:rsidRDefault="00677729" w:rsidP="00390EFF">
            <w:pPr>
              <w:jc w:val="both"/>
              <w:rPr>
                <w:color w:val="000000"/>
                <w:sz w:val="28"/>
                <w:szCs w:val="28"/>
                <w:lang w:val="kk-KZ"/>
              </w:rPr>
            </w:pPr>
          </w:p>
        </w:tc>
        <w:tc>
          <w:tcPr>
            <w:tcW w:w="411" w:type="dxa"/>
          </w:tcPr>
          <w:p w14:paraId="790B38DC"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3E913D78" w14:textId="77777777" w:rsidR="00677729" w:rsidRPr="007D21E6" w:rsidRDefault="00677729" w:rsidP="00390EFF">
            <w:pPr>
              <w:jc w:val="both"/>
              <w:rPr>
                <w:color w:val="000000"/>
                <w:sz w:val="20"/>
                <w:szCs w:val="20"/>
                <w:lang w:val="kk-KZ"/>
              </w:rPr>
            </w:pPr>
            <w:r w:rsidRPr="006241FD">
              <w:rPr>
                <w:color w:val="000000"/>
                <w:sz w:val="20"/>
                <w:szCs w:val="20"/>
                <w:lang w:val="kk-KZ"/>
              </w:rPr>
              <w:t>Жүк рұқсат етілген нормаға сай тиелген</w:t>
            </w:r>
          </w:p>
        </w:tc>
        <w:tc>
          <w:tcPr>
            <w:tcW w:w="567" w:type="dxa"/>
          </w:tcPr>
          <w:p w14:paraId="64EFEDA6" w14:textId="77777777" w:rsidR="00677729" w:rsidRPr="005302BE" w:rsidRDefault="00677729" w:rsidP="00390EFF">
            <w:pPr>
              <w:jc w:val="both"/>
              <w:rPr>
                <w:color w:val="000000"/>
                <w:sz w:val="28"/>
                <w:szCs w:val="28"/>
                <w:lang w:val="kk-KZ"/>
              </w:rPr>
            </w:pPr>
          </w:p>
        </w:tc>
        <w:tc>
          <w:tcPr>
            <w:tcW w:w="709" w:type="dxa"/>
          </w:tcPr>
          <w:p w14:paraId="637CD6F7" w14:textId="77777777" w:rsidR="00677729" w:rsidRPr="005302BE" w:rsidRDefault="00677729" w:rsidP="00390EFF">
            <w:pPr>
              <w:jc w:val="both"/>
              <w:rPr>
                <w:color w:val="000000"/>
                <w:sz w:val="28"/>
                <w:szCs w:val="28"/>
                <w:lang w:val="kk-KZ"/>
              </w:rPr>
            </w:pPr>
          </w:p>
        </w:tc>
        <w:tc>
          <w:tcPr>
            <w:tcW w:w="571" w:type="dxa"/>
          </w:tcPr>
          <w:p w14:paraId="474F9D84" w14:textId="77777777" w:rsidR="00677729" w:rsidRPr="005302BE" w:rsidRDefault="00677729" w:rsidP="00390EFF">
            <w:pPr>
              <w:jc w:val="both"/>
              <w:rPr>
                <w:color w:val="000000"/>
                <w:sz w:val="28"/>
                <w:szCs w:val="28"/>
                <w:lang w:val="kk-KZ"/>
              </w:rPr>
            </w:pPr>
          </w:p>
        </w:tc>
      </w:tr>
      <w:tr w:rsidR="00677729" w:rsidRPr="00677729" w14:paraId="0B242927" w14:textId="77777777" w:rsidTr="00390EFF">
        <w:tc>
          <w:tcPr>
            <w:tcW w:w="421" w:type="dxa"/>
          </w:tcPr>
          <w:p w14:paraId="38453DAA"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535B7AB9" w14:textId="77777777" w:rsidR="00677729" w:rsidRDefault="00677729" w:rsidP="00390EFF">
            <w:pPr>
              <w:jc w:val="both"/>
              <w:rPr>
                <w:color w:val="000000"/>
                <w:sz w:val="20"/>
                <w:szCs w:val="20"/>
                <w:lang w:val="kk-KZ"/>
              </w:rPr>
            </w:pPr>
            <w:r>
              <w:rPr>
                <w:color w:val="000000"/>
                <w:sz w:val="20"/>
                <w:szCs w:val="20"/>
                <w:lang w:val="kk-KZ"/>
              </w:rPr>
              <w:t>ҚК құжаттары: Тіркеу куәлігі, тех.тексеру, сақтандыру</w:t>
            </w:r>
          </w:p>
        </w:tc>
        <w:tc>
          <w:tcPr>
            <w:tcW w:w="450" w:type="dxa"/>
          </w:tcPr>
          <w:p w14:paraId="777FEE7C" w14:textId="77777777" w:rsidR="00677729" w:rsidRPr="005302BE" w:rsidRDefault="00677729" w:rsidP="00390EFF">
            <w:pPr>
              <w:jc w:val="both"/>
              <w:rPr>
                <w:color w:val="000000"/>
                <w:sz w:val="28"/>
                <w:szCs w:val="28"/>
                <w:lang w:val="kk-KZ"/>
              </w:rPr>
            </w:pPr>
          </w:p>
        </w:tc>
        <w:tc>
          <w:tcPr>
            <w:tcW w:w="593" w:type="dxa"/>
          </w:tcPr>
          <w:p w14:paraId="01ECFEBE" w14:textId="77777777" w:rsidR="00677729" w:rsidRPr="005302BE" w:rsidRDefault="00677729" w:rsidP="00390EFF">
            <w:pPr>
              <w:jc w:val="both"/>
              <w:rPr>
                <w:color w:val="000000"/>
                <w:sz w:val="28"/>
                <w:szCs w:val="28"/>
                <w:lang w:val="kk-KZ"/>
              </w:rPr>
            </w:pPr>
          </w:p>
        </w:tc>
        <w:tc>
          <w:tcPr>
            <w:tcW w:w="505" w:type="dxa"/>
          </w:tcPr>
          <w:p w14:paraId="7BF55D84" w14:textId="77777777" w:rsidR="00677729" w:rsidRPr="005302BE" w:rsidRDefault="00677729" w:rsidP="00390EFF">
            <w:pPr>
              <w:jc w:val="both"/>
              <w:rPr>
                <w:color w:val="000000"/>
                <w:sz w:val="28"/>
                <w:szCs w:val="28"/>
                <w:lang w:val="kk-KZ"/>
              </w:rPr>
            </w:pPr>
          </w:p>
        </w:tc>
        <w:tc>
          <w:tcPr>
            <w:tcW w:w="411" w:type="dxa"/>
          </w:tcPr>
          <w:p w14:paraId="0F118E64"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2F903911" w14:textId="77777777" w:rsidR="00677729" w:rsidRPr="007D21E6" w:rsidRDefault="00677729" w:rsidP="00390EFF">
            <w:pPr>
              <w:jc w:val="both"/>
              <w:rPr>
                <w:color w:val="000000"/>
                <w:sz w:val="20"/>
                <w:szCs w:val="20"/>
                <w:lang w:val="kk-KZ"/>
              </w:rPr>
            </w:pPr>
            <w:r w:rsidRPr="006241FD">
              <w:rPr>
                <w:color w:val="000000"/>
                <w:sz w:val="20"/>
                <w:szCs w:val="20"/>
                <w:lang w:val="kk-KZ"/>
              </w:rPr>
              <w:t>Жүктің дұрыс, сенімді бекітілуі (шынжырлар, тарту белдіктері)</w:t>
            </w:r>
          </w:p>
        </w:tc>
        <w:tc>
          <w:tcPr>
            <w:tcW w:w="567" w:type="dxa"/>
          </w:tcPr>
          <w:p w14:paraId="4AEA177E" w14:textId="77777777" w:rsidR="00677729" w:rsidRPr="005302BE" w:rsidRDefault="00677729" w:rsidP="00390EFF">
            <w:pPr>
              <w:jc w:val="both"/>
              <w:rPr>
                <w:color w:val="000000"/>
                <w:sz w:val="28"/>
                <w:szCs w:val="28"/>
                <w:lang w:val="kk-KZ"/>
              </w:rPr>
            </w:pPr>
          </w:p>
        </w:tc>
        <w:tc>
          <w:tcPr>
            <w:tcW w:w="709" w:type="dxa"/>
          </w:tcPr>
          <w:p w14:paraId="11942035" w14:textId="77777777" w:rsidR="00677729" w:rsidRPr="005302BE" w:rsidRDefault="00677729" w:rsidP="00390EFF">
            <w:pPr>
              <w:jc w:val="both"/>
              <w:rPr>
                <w:color w:val="000000"/>
                <w:sz w:val="28"/>
                <w:szCs w:val="28"/>
                <w:lang w:val="kk-KZ"/>
              </w:rPr>
            </w:pPr>
          </w:p>
        </w:tc>
        <w:tc>
          <w:tcPr>
            <w:tcW w:w="571" w:type="dxa"/>
          </w:tcPr>
          <w:p w14:paraId="7AA44626" w14:textId="77777777" w:rsidR="00677729" w:rsidRPr="005302BE" w:rsidRDefault="00677729" w:rsidP="00390EFF">
            <w:pPr>
              <w:jc w:val="both"/>
              <w:rPr>
                <w:color w:val="000000"/>
                <w:sz w:val="28"/>
                <w:szCs w:val="28"/>
                <w:lang w:val="kk-KZ"/>
              </w:rPr>
            </w:pPr>
          </w:p>
        </w:tc>
      </w:tr>
      <w:tr w:rsidR="00677729" w:rsidRPr="00677729" w14:paraId="56831841" w14:textId="77777777" w:rsidTr="00390EFF">
        <w:tc>
          <w:tcPr>
            <w:tcW w:w="421" w:type="dxa"/>
          </w:tcPr>
          <w:p w14:paraId="054B6EB3"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39E27EFA" w14:textId="77777777" w:rsidR="00677729" w:rsidRDefault="00677729" w:rsidP="00390EFF">
            <w:pPr>
              <w:jc w:val="both"/>
              <w:rPr>
                <w:color w:val="000000"/>
                <w:sz w:val="20"/>
                <w:szCs w:val="20"/>
                <w:lang w:val="kk-KZ"/>
              </w:rPr>
            </w:pPr>
            <w:r>
              <w:rPr>
                <w:color w:val="000000"/>
                <w:sz w:val="20"/>
                <w:szCs w:val="20"/>
                <w:lang w:val="kk-KZ"/>
              </w:rPr>
              <w:t>ТЖ кезіндегі әрекет ету жоспары, байланысушы тұлға мен телефондар тізімі</w:t>
            </w:r>
          </w:p>
        </w:tc>
        <w:tc>
          <w:tcPr>
            <w:tcW w:w="450" w:type="dxa"/>
          </w:tcPr>
          <w:p w14:paraId="412E0E45" w14:textId="77777777" w:rsidR="00677729" w:rsidRPr="005302BE" w:rsidRDefault="00677729" w:rsidP="00390EFF">
            <w:pPr>
              <w:jc w:val="both"/>
              <w:rPr>
                <w:color w:val="000000"/>
                <w:sz w:val="28"/>
                <w:szCs w:val="28"/>
                <w:lang w:val="kk-KZ"/>
              </w:rPr>
            </w:pPr>
          </w:p>
        </w:tc>
        <w:tc>
          <w:tcPr>
            <w:tcW w:w="593" w:type="dxa"/>
          </w:tcPr>
          <w:p w14:paraId="1EE6318E" w14:textId="77777777" w:rsidR="00677729" w:rsidRPr="005302BE" w:rsidRDefault="00677729" w:rsidP="00390EFF">
            <w:pPr>
              <w:jc w:val="both"/>
              <w:rPr>
                <w:color w:val="000000"/>
                <w:sz w:val="28"/>
                <w:szCs w:val="28"/>
                <w:lang w:val="kk-KZ"/>
              </w:rPr>
            </w:pPr>
          </w:p>
        </w:tc>
        <w:tc>
          <w:tcPr>
            <w:tcW w:w="505" w:type="dxa"/>
          </w:tcPr>
          <w:p w14:paraId="0007C8D1" w14:textId="77777777" w:rsidR="00677729" w:rsidRPr="005302BE" w:rsidRDefault="00677729" w:rsidP="00390EFF">
            <w:pPr>
              <w:jc w:val="both"/>
              <w:rPr>
                <w:color w:val="000000"/>
                <w:sz w:val="28"/>
                <w:szCs w:val="28"/>
                <w:lang w:val="kk-KZ"/>
              </w:rPr>
            </w:pPr>
          </w:p>
        </w:tc>
        <w:tc>
          <w:tcPr>
            <w:tcW w:w="411" w:type="dxa"/>
          </w:tcPr>
          <w:p w14:paraId="45AF9E31" w14:textId="77777777" w:rsidR="00677729" w:rsidRPr="005302BE" w:rsidRDefault="00677729" w:rsidP="00390EFF">
            <w:pPr>
              <w:jc w:val="both"/>
              <w:rPr>
                <w:color w:val="000000"/>
                <w:sz w:val="28"/>
                <w:szCs w:val="28"/>
                <w:lang w:val="kk-KZ"/>
              </w:rPr>
            </w:pPr>
          </w:p>
        </w:tc>
        <w:tc>
          <w:tcPr>
            <w:tcW w:w="3550" w:type="dxa"/>
          </w:tcPr>
          <w:p w14:paraId="7D549457" w14:textId="77777777" w:rsidR="00677729" w:rsidRPr="007D21E6" w:rsidRDefault="00677729" w:rsidP="00390EFF">
            <w:pPr>
              <w:jc w:val="both"/>
              <w:rPr>
                <w:color w:val="000000"/>
                <w:sz w:val="20"/>
                <w:szCs w:val="20"/>
                <w:lang w:val="kk-KZ"/>
              </w:rPr>
            </w:pPr>
          </w:p>
        </w:tc>
        <w:tc>
          <w:tcPr>
            <w:tcW w:w="567" w:type="dxa"/>
          </w:tcPr>
          <w:p w14:paraId="30CBD394" w14:textId="77777777" w:rsidR="00677729" w:rsidRPr="005302BE" w:rsidRDefault="00677729" w:rsidP="00390EFF">
            <w:pPr>
              <w:jc w:val="both"/>
              <w:rPr>
                <w:color w:val="000000"/>
                <w:sz w:val="28"/>
                <w:szCs w:val="28"/>
                <w:lang w:val="kk-KZ"/>
              </w:rPr>
            </w:pPr>
          </w:p>
        </w:tc>
        <w:tc>
          <w:tcPr>
            <w:tcW w:w="709" w:type="dxa"/>
          </w:tcPr>
          <w:p w14:paraId="1680A5EA" w14:textId="77777777" w:rsidR="00677729" w:rsidRPr="005302BE" w:rsidRDefault="00677729" w:rsidP="00390EFF">
            <w:pPr>
              <w:jc w:val="both"/>
              <w:rPr>
                <w:color w:val="000000"/>
                <w:sz w:val="28"/>
                <w:szCs w:val="28"/>
                <w:lang w:val="kk-KZ"/>
              </w:rPr>
            </w:pPr>
          </w:p>
        </w:tc>
        <w:tc>
          <w:tcPr>
            <w:tcW w:w="571" w:type="dxa"/>
          </w:tcPr>
          <w:p w14:paraId="6069D0FB" w14:textId="77777777" w:rsidR="00677729" w:rsidRPr="005302BE" w:rsidRDefault="00677729" w:rsidP="00390EFF">
            <w:pPr>
              <w:jc w:val="both"/>
              <w:rPr>
                <w:color w:val="000000"/>
                <w:sz w:val="28"/>
                <w:szCs w:val="28"/>
                <w:lang w:val="kk-KZ"/>
              </w:rPr>
            </w:pPr>
          </w:p>
        </w:tc>
      </w:tr>
      <w:tr w:rsidR="00677729" w:rsidRPr="005302BE" w14:paraId="7AE12619" w14:textId="77777777" w:rsidTr="00390EFF">
        <w:tc>
          <w:tcPr>
            <w:tcW w:w="421" w:type="dxa"/>
          </w:tcPr>
          <w:p w14:paraId="7E46651A"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6DA1A16F" w14:textId="77777777" w:rsidR="00677729" w:rsidRDefault="00677729" w:rsidP="00390EFF">
            <w:pPr>
              <w:jc w:val="both"/>
              <w:rPr>
                <w:color w:val="000000"/>
                <w:sz w:val="20"/>
                <w:szCs w:val="20"/>
                <w:lang w:val="kk-KZ"/>
              </w:rPr>
            </w:pPr>
            <w:r>
              <w:rPr>
                <w:color w:val="000000"/>
                <w:sz w:val="20"/>
                <w:szCs w:val="20"/>
                <w:lang w:val="kk-KZ"/>
              </w:rPr>
              <w:t>Медицина қызметкері мен механиктің белгісі бар толтырылған жол жүру парағы</w:t>
            </w:r>
          </w:p>
        </w:tc>
        <w:tc>
          <w:tcPr>
            <w:tcW w:w="450" w:type="dxa"/>
          </w:tcPr>
          <w:p w14:paraId="6CBB1D6D" w14:textId="77777777" w:rsidR="00677729" w:rsidRPr="005302BE" w:rsidRDefault="00677729" w:rsidP="00390EFF">
            <w:pPr>
              <w:jc w:val="both"/>
              <w:rPr>
                <w:color w:val="000000"/>
                <w:sz w:val="28"/>
                <w:szCs w:val="28"/>
                <w:lang w:val="kk-KZ"/>
              </w:rPr>
            </w:pPr>
          </w:p>
        </w:tc>
        <w:tc>
          <w:tcPr>
            <w:tcW w:w="593" w:type="dxa"/>
          </w:tcPr>
          <w:p w14:paraId="6164D369" w14:textId="77777777" w:rsidR="00677729" w:rsidRPr="005302BE" w:rsidRDefault="00677729" w:rsidP="00390EFF">
            <w:pPr>
              <w:jc w:val="both"/>
              <w:rPr>
                <w:color w:val="000000"/>
                <w:sz w:val="28"/>
                <w:szCs w:val="28"/>
                <w:lang w:val="kk-KZ"/>
              </w:rPr>
            </w:pPr>
          </w:p>
        </w:tc>
        <w:tc>
          <w:tcPr>
            <w:tcW w:w="505" w:type="dxa"/>
          </w:tcPr>
          <w:p w14:paraId="740F43E0" w14:textId="77777777" w:rsidR="00677729" w:rsidRPr="005302BE" w:rsidRDefault="00677729" w:rsidP="00390EFF">
            <w:pPr>
              <w:jc w:val="both"/>
              <w:rPr>
                <w:color w:val="000000"/>
                <w:sz w:val="28"/>
                <w:szCs w:val="28"/>
                <w:lang w:val="kk-KZ"/>
              </w:rPr>
            </w:pPr>
          </w:p>
        </w:tc>
        <w:tc>
          <w:tcPr>
            <w:tcW w:w="3961" w:type="dxa"/>
            <w:gridSpan w:val="2"/>
          </w:tcPr>
          <w:p w14:paraId="08ABD553" w14:textId="77777777" w:rsidR="00677729" w:rsidRPr="00E51101" w:rsidRDefault="00677729" w:rsidP="00390EFF">
            <w:pPr>
              <w:jc w:val="both"/>
              <w:rPr>
                <w:b/>
                <w:color w:val="000000"/>
                <w:lang w:val="kk-KZ"/>
              </w:rPr>
            </w:pPr>
            <w:r w:rsidRPr="00E51101">
              <w:rPr>
                <w:b/>
                <w:color w:val="000000"/>
                <w:lang w:val="kk-KZ"/>
              </w:rPr>
              <w:t>7. Байланыс</w:t>
            </w:r>
          </w:p>
        </w:tc>
        <w:tc>
          <w:tcPr>
            <w:tcW w:w="567" w:type="dxa"/>
          </w:tcPr>
          <w:p w14:paraId="432388D3" w14:textId="77777777" w:rsidR="00677729" w:rsidRPr="005302BE" w:rsidRDefault="00677729" w:rsidP="00390EFF">
            <w:pPr>
              <w:jc w:val="both"/>
              <w:rPr>
                <w:color w:val="000000"/>
                <w:sz w:val="28"/>
                <w:szCs w:val="28"/>
                <w:lang w:val="kk-KZ"/>
              </w:rPr>
            </w:pPr>
          </w:p>
        </w:tc>
        <w:tc>
          <w:tcPr>
            <w:tcW w:w="709" w:type="dxa"/>
          </w:tcPr>
          <w:p w14:paraId="4544DEEB" w14:textId="77777777" w:rsidR="00677729" w:rsidRPr="005302BE" w:rsidRDefault="00677729" w:rsidP="00390EFF">
            <w:pPr>
              <w:jc w:val="both"/>
              <w:rPr>
                <w:color w:val="000000"/>
                <w:sz w:val="28"/>
                <w:szCs w:val="28"/>
                <w:lang w:val="kk-KZ"/>
              </w:rPr>
            </w:pPr>
          </w:p>
        </w:tc>
        <w:tc>
          <w:tcPr>
            <w:tcW w:w="571" w:type="dxa"/>
          </w:tcPr>
          <w:p w14:paraId="7E28B628" w14:textId="77777777" w:rsidR="00677729" w:rsidRPr="005302BE" w:rsidRDefault="00677729" w:rsidP="00390EFF">
            <w:pPr>
              <w:jc w:val="both"/>
              <w:rPr>
                <w:color w:val="000000"/>
                <w:sz w:val="28"/>
                <w:szCs w:val="28"/>
                <w:lang w:val="kk-KZ"/>
              </w:rPr>
            </w:pPr>
          </w:p>
        </w:tc>
      </w:tr>
      <w:tr w:rsidR="00677729" w:rsidRPr="005302BE" w14:paraId="5A3D4980" w14:textId="77777777" w:rsidTr="00390EFF">
        <w:tc>
          <w:tcPr>
            <w:tcW w:w="421" w:type="dxa"/>
          </w:tcPr>
          <w:p w14:paraId="2A7F79CE"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77709CE3" w14:textId="77777777" w:rsidR="00677729" w:rsidRDefault="00677729" w:rsidP="00390EFF">
            <w:pPr>
              <w:jc w:val="both"/>
              <w:rPr>
                <w:color w:val="000000"/>
                <w:sz w:val="20"/>
                <w:szCs w:val="20"/>
                <w:lang w:val="kk-KZ"/>
              </w:rPr>
            </w:pPr>
            <w:r>
              <w:rPr>
                <w:color w:val="000000"/>
                <w:sz w:val="20"/>
                <w:szCs w:val="20"/>
                <w:lang w:val="kk-KZ"/>
              </w:rPr>
              <w:t>Тиелген қауіпті жүкке құжаттар (</w:t>
            </w:r>
            <w:r w:rsidRPr="00732193">
              <w:rPr>
                <w:color w:val="000000"/>
                <w:sz w:val="20"/>
                <w:szCs w:val="20"/>
                <w:lang w:val="kk-KZ"/>
              </w:rPr>
              <w:t>MSDS</w:t>
            </w:r>
            <w:r>
              <w:rPr>
                <w:color w:val="000000"/>
                <w:sz w:val="20"/>
                <w:szCs w:val="20"/>
                <w:lang w:val="kk-KZ"/>
              </w:rPr>
              <w:t>, рұқсаттар, ДОП ОГ)</w:t>
            </w:r>
          </w:p>
        </w:tc>
        <w:tc>
          <w:tcPr>
            <w:tcW w:w="450" w:type="dxa"/>
          </w:tcPr>
          <w:p w14:paraId="363FB47D" w14:textId="77777777" w:rsidR="00677729" w:rsidRPr="005302BE" w:rsidRDefault="00677729" w:rsidP="00390EFF">
            <w:pPr>
              <w:jc w:val="both"/>
              <w:rPr>
                <w:color w:val="000000"/>
                <w:sz w:val="28"/>
                <w:szCs w:val="28"/>
                <w:lang w:val="kk-KZ"/>
              </w:rPr>
            </w:pPr>
          </w:p>
        </w:tc>
        <w:tc>
          <w:tcPr>
            <w:tcW w:w="593" w:type="dxa"/>
          </w:tcPr>
          <w:p w14:paraId="44FBFB59" w14:textId="77777777" w:rsidR="00677729" w:rsidRPr="005302BE" w:rsidRDefault="00677729" w:rsidP="00390EFF">
            <w:pPr>
              <w:jc w:val="both"/>
              <w:rPr>
                <w:color w:val="000000"/>
                <w:sz w:val="28"/>
                <w:szCs w:val="28"/>
                <w:lang w:val="kk-KZ"/>
              </w:rPr>
            </w:pPr>
          </w:p>
        </w:tc>
        <w:tc>
          <w:tcPr>
            <w:tcW w:w="505" w:type="dxa"/>
          </w:tcPr>
          <w:p w14:paraId="11E65A4E" w14:textId="77777777" w:rsidR="00677729" w:rsidRPr="005302BE" w:rsidRDefault="00677729" w:rsidP="00390EFF">
            <w:pPr>
              <w:jc w:val="both"/>
              <w:rPr>
                <w:color w:val="000000"/>
                <w:sz w:val="28"/>
                <w:szCs w:val="28"/>
                <w:lang w:val="kk-KZ"/>
              </w:rPr>
            </w:pPr>
          </w:p>
        </w:tc>
        <w:tc>
          <w:tcPr>
            <w:tcW w:w="411" w:type="dxa"/>
          </w:tcPr>
          <w:p w14:paraId="4D231510"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55EBDF87" w14:textId="77777777" w:rsidR="00677729" w:rsidRPr="007D21E6" w:rsidRDefault="00677729" w:rsidP="00390EFF">
            <w:pPr>
              <w:jc w:val="both"/>
              <w:rPr>
                <w:color w:val="000000"/>
                <w:sz w:val="20"/>
                <w:szCs w:val="20"/>
                <w:lang w:val="kk-KZ"/>
              </w:rPr>
            </w:pPr>
            <w:r>
              <w:rPr>
                <w:color w:val="000000"/>
                <w:sz w:val="20"/>
                <w:szCs w:val="20"/>
                <w:lang w:val="kk-KZ"/>
              </w:rPr>
              <w:t xml:space="preserve">Ұялы телефон, </w:t>
            </w:r>
            <w:r w:rsidRPr="00E51101">
              <w:rPr>
                <w:color w:val="000000"/>
                <w:sz w:val="20"/>
                <w:szCs w:val="20"/>
                <w:lang w:val="kk-KZ"/>
              </w:rPr>
              <w:t>зарядта</w:t>
            </w:r>
            <w:r>
              <w:rPr>
                <w:color w:val="000000"/>
                <w:sz w:val="20"/>
                <w:szCs w:val="20"/>
                <w:lang w:val="kk-KZ"/>
              </w:rPr>
              <w:t>у құрылғысы</w:t>
            </w:r>
          </w:p>
        </w:tc>
        <w:tc>
          <w:tcPr>
            <w:tcW w:w="567" w:type="dxa"/>
          </w:tcPr>
          <w:p w14:paraId="54EB1A47" w14:textId="77777777" w:rsidR="00677729" w:rsidRPr="005302BE" w:rsidRDefault="00677729" w:rsidP="00390EFF">
            <w:pPr>
              <w:jc w:val="both"/>
              <w:rPr>
                <w:color w:val="000000"/>
                <w:sz w:val="28"/>
                <w:szCs w:val="28"/>
                <w:lang w:val="kk-KZ"/>
              </w:rPr>
            </w:pPr>
          </w:p>
        </w:tc>
        <w:tc>
          <w:tcPr>
            <w:tcW w:w="709" w:type="dxa"/>
          </w:tcPr>
          <w:p w14:paraId="5A5C06A2" w14:textId="77777777" w:rsidR="00677729" w:rsidRPr="005302BE" w:rsidRDefault="00677729" w:rsidP="00390EFF">
            <w:pPr>
              <w:jc w:val="both"/>
              <w:rPr>
                <w:color w:val="000000"/>
                <w:sz w:val="28"/>
                <w:szCs w:val="28"/>
                <w:lang w:val="kk-KZ"/>
              </w:rPr>
            </w:pPr>
          </w:p>
        </w:tc>
        <w:tc>
          <w:tcPr>
            <w:tcW w:w="571" w:type="dxa"/>
          </w:tcPr>
          <w:p w14:paraId="177763D3" w14:textId="77777777" w:rsidR="00677729" w:rsidRPr="005302BE" w:rsidRDefault="00677729" w:rsidP="00390EFF">
            <w:pPr>
              <w:jc w:val="both"/>
              <w:rPr>
                <w:color w:val="000000"/>
                <w:sz w:val="28"/>
                <w:szCs w:val="28"/>
                <w:lang w:val="kk-KZ"/>
              </w:rPr>
            </w:pPr>
          </w:p>
        </w:tc>
      </w:tr>
      <w:tr w:rsidR="00677729" w:rsidRPr="005302BE" w14:paraId="457DBA81" w14:textId="77777777" w:rsidTr="00390EFF">
        <w:tc>
          <w:tcPr>
            <w:tcW w:w="421" w:type="dxa"/>
          </w:tcPr>
          <w:p w14:paraId="7C39A803" w14:textId="77777777" w:rsidR="00677729" w:rsidRPr="00732193" w:rsidRDefault="00677729" w:rsidP="00390EFF">
            <w:pPr>
              <w:jc w:val="both"/>
              <w:rPr>
                <w:color w:val="000000"/>
                <w:sz w:val="28"/>
                <w:szCs w:val="28"/>
                <w:highlight w:val="lightGray"/>
                <w:lang w:val="kk-KZ"/>
              </w:rPr>
            </w:pPr>
            <w:r w:rsidRPr="00732193">
              <w:rPr>
                <w:color w:val="000000"/>
                <w:sz w:val="28"/>
                <w:szCs w:val="28"/>
                <w:highlight w:val="lightGray"/>
                <w:lang w:val="kk-KZ"/>
              </w:rPr>
              <w:t>*</w:t>
            </w:r>
          </w:p>
        </w:tc>
        <w:tc>
          <w:tcPr>
            <w:tcW w:w="2003" w:type="dxa"/>
          </w:tcPr>
          <w:p w14:paraId="4AEF663D" w14:textId="77777777" w:rsidR="00677729" w:rsidRDefault="00677729" w:rsidP="00390EFF">
            <w:pPr>
              <w:jc w:val="both"/>
              <w:rPr>
                <w:color w:val="000000"/>
                <w:sz w:val="20"/>
                <w:szCs w:val="20"/>
                <w:lang w:val="kk-KZ"/>
              </w:rPr>
            </w:pPr>
            <w:r>
              <w:rPr>
                <w:color w:val="000000"/>
                <w:sz w:val="20"/>
                <w:szCs w:val="20"/>
                <w:lang w:val="kk-KZ"/>
              </w:rPr>
              <w:t>Сервистік кітапша</w:t>
            </w:r>
          </w:p>
        </w:tc>
        <w:tc>
          <w:tcPr>
            <w:tcW w:w="450" w:type="dxa"/>
          </w:tcPr>
          <w:p w14:paraId="5D320268" w14:textId="77777777" w:rsidR="00677729" w:rsidRPr="005302BE" w:rsidRDefault="00677729" w:rsidP="00390EFF">
            <w:pPr>
              <w:jc w:val="both"/>
              <w:rPr>
                <w:color w:val="000000"/>
                <w:sz w:val="28"/>
                <w:szCs w:val="28"/>
                <w:lang w:val="kk-KZ"/>
              </w:rPr>
            </w:pPr>
          </w:p>
        </w:tc>
        <w:tc>
          <w:tcPr>
            <w:tcW w:w="593" w:type="dxa"/>
          </w:tcPr>
          <w:p w14:paraId="62933E39" w14:textId="77777777" w:rsidR="00677729" w:rsidRPr="005302BE" w:rsidRDefault="00677729" w:rsidP="00390EFF">
            <w:pPr>
              <w:jc w:val="both"/>
              <w:rPr>
                <w:color w:val="000000"/>
                <w:sz w:val="28"/>
                <w:szCs w:val="28"/>
                <w:lang w:val="kk-KZ"/>
              </w:rPr>
            </w:pPr>
          </w:p>
        </w:tc>
        <w:tc>
          <w:tcPr>
            <w:tcW w:w="505" w:type="dxa"/>
          </w:tcPr>
          <w:p w14:paraId="45C706DE" w14:textId="77777777" w:rsidR="00677729" w:rsidRPr="005302BE" w:rsidRDefault="00677729" w:rsidP="00390EFF">
            <w:pPr>
              <w:jc w:val="both"/>
              <w:rPr>
                <w:color w:val="000000"/>
                <w:sz w:val="28"/>
                <w:szCs w:val="28"/>
                <w:lang w:val="kk-KZ"/>
              </w:rPr>
            </w:pPr>
          </w:p>
        </w:tc>
        <w:tc>
          <w:tcPr>
            <w:tcW w:w="411" w:type="dxa"/>
          </w:tcPr>
          <w:p w14:paraId="7F5F5DA4" w14:textId="77777777" w:rsidR="00677729" w:rsidRPr="00E51101" w:rsidRDefault="00677729" w:rsidP="00390EFF">
            <w:pPr>
              <w:jc w:val="both"/>
              <w:rPr>
                <w:color w:val="000000"/>
                <w:sz w:val="28"/>
                <w:szCs w:val="28"/>
                <w:highlight w:val="lightGray"/>
                <w:lang w:val="kk-KZ"/>
              </w:rPr>
            </w:pPr>
            <w:r w:rsidRPr="00E51101">
              <w:rPr>
                <w:color w:val="000000"/>
                <w:sz w:val="28"/>
                <w:szCs w:val="28"/>
                <w:highlight w:val="lightGray"/>
                <w:lang w:val="kk-KZ"/>
              </w:rPr>
              <w:t>*</w:t>
            </w:r>
          </w:p>
        </w:tc>
        <w:tc>
          <w:tcPr>
            <w:tcW w:w="3550" w:type="dxa"/>
          </w:tcPr>
          <w:p w14:paraId="08986B78" w14:textId="77777777" w:rsidR="00677729" w:rsidRPr="00E51101" w:rsidRDefault="00677729" w:rsidP="00390EFF">
            <w:pPr>
              <w:jc w:val="both"/>
              <w:rPr>
                <w:color w:val="000000"/>
                <w:sz w:val="20"/>
                <w:szCs w:val="20"/>
                <w:lang w:val="kk-KZ"/>
              </w:rPr>
            </w:pPr>
            <w:r w:rsidRPr="00E51101">
              <w:rPr>
                <w:color w:val="000000"/>
                <w:sz w:val="20"/>
                <w:szCs w:val="20"/>
                <w:lang w:val="kk-KZ"/>
              </w:rPr>
              <w:t>Қоңырау шалуға жеткілікті баланс</w:t>
            </w:r>
          </w:p>
        </w:tc>
        <w:tc>
          <w:tcPr>
            <w:tcW w:w="567" w:type="dxa"/>
          </w:tcPr>
          <w:p w14:paraId="5A5F9D0E" w14:textId="77777777" w:rsidR="00677729" w:rsidRPr="005302BE" w:rsidRDefault="00677729" w:rsidP="00390EFF">
            <w:pPr>
              <w:jc w:val="both"/>
              <w:rPr>
                <w:color w:val="000000"/>
                <w:sz w:val="28"/>
                <w:szCs w:val="28"/>
                <w:lang w:val="kk-KZ"/>
              </w:rPr>
            </w:pPr>
          </w:p>
        </w:tc>
        <w:tc>
          <w:tcPr>
            <w:tcW w:w="709" w:type="dxa"/>
          </w:tcPr>
          <w:p w14:paraId="21190059" w14:textId="77777777" w:rsidR="00677729" w:rsidRPr="005302BE" w:rsidRDefault="00677729" w:rsidP="00390EFF">
            <w:pPr>
              <w:jc w:val="both"/>
              <w:rPr>
                <w:color w:val="000000"/>
                <w:sz w:val="28"/>
                <w:szCs w:val="28"/>
                <w:lang w:val="kk-KZ"/>
              </w:rPr>
            </w:pPr>
          </w:p>
        </w:tc>
        <w:tc>
          <w:tcPr>
            <w:tcW w:w="571" w:type="dxa"/>
          </w:tcPr>
          <w:p w14:paraId="572F1D23" w14:textId="77777777" w:rsidR="00677729" w:rsidRPr="005302BE" w:rsidRDefault="00677729" w:rsidP="00390EFF">
            <w:pPr>
              <w:jc w:val="both"/>
              <w:rPr>
                <w:color w:val="000000"/>
                <w:sz w:val="28"/>
                <w:szCs w:val="28"/>
                <w:lang w:val="kk-KZ"/>
              </w:rPr>
            </w:pPr>
          </w:p>
        </w:tc>
      </w:tr>
      <w:tr w:rsidR="00677729" w:rsidRPr="005302BE" w14:paraId="6647F8F4" w14:textId="77777777" w:rsidTr="00390EFF">
        <w:tc>
          <w:tcPr>
            <w:tcW w:w="9780" w:type="dxa"/>
            <w:gridSpan w:val="10"/>
          </w:tcPr>
          <w:p w14:paraId="0368CB32" w14:textId="77777777" w:rsidR="00677729" w:rsidRPr="00732193" w:rsidRDefault="00677729" w:rsidP="00390EFF">
            <w:pPr>
              <w:jc w:val="both"/>
              <w:rPr>
                <w:color w:val="000000"/>
                <w:highlight w:val="lightGray"/>
                <w:lang w:val="kk-KZ"/>
              </w:rPr>
            </w:pPr>
            <w:r w:rsidRPr="00732193">
              <w:rPr>
                <w:color w:val="000000"/>
                <w:highlight w:val="lightGray"/>
                <w:lang w:val="kk-KZ"/>
              </w:rPr>
              <w:t>Егер жоғарыда көрсетілген тармақтар белгіленсе</w:t>
            </w:r>
          </w:p>
        </w:tc>
      </w:tr>
      <w:tr w:rsidR="00677729" w:rsidRPr="005302BE" w14:paraId="4FDD7B81" w14:textId="77777777" w:rsidTr="00390EFF">
        <w:tc>
          <w:tcPr>
            <w:tcW w:w="9780" w:type="dxa"/>
            <w:gridSpan w:val="10"/>
          </w:tcPr>
          <w:p w14:paraId="7226A6E4" w14:textId="77777777" w:rsidR="00677729" w:rsidRPr="00732193" w:rsidRDefault="00677729" w:rsidP="00390EFF">
            <w:pPr>
              <w:jc w:val="both"/>
              <w:rPr>
                <w:color w:val="000000"/>
                <w:lang w:val="kk-KZ"/>
              </w:rPr>
            </w:pPr>
            <w:r w:rsidRPr="00732193">
              <w:rPr>
                <w:color w:val="000000"/>
                <w:lang w:val="kk-KZ"/>
              </w:rPr>
              <w:t>Ескертулер:</w:t>
            </w:r>
          </w:p>
        </w:tc>
      </w:tr>
      <w:tr w:rsidR="00677729" w:rsidRPr="005302BE" w14:paraId="6F725541" w14:textId="77777777" w:rsidTr="00390EFF">
        <w:trPr>
          <w:trHeight w:val="986"/>
        </w:trPr>
        <w:tc>
          <w:tcPr>
            <w:tcW w:w="9780" w:type="dxa"/>
            <w:gridSpan w:val="10"/>
          </w:tcPr>
          <w:p w14:paraId="7ED7D54F" w14:textId="77777777" w:rsidR="00677729" w:rsidRPr="00A0731C" w:rsidRDefault="00677729" w:rsidP="00390EFF">
            <w:pPr>
              <w:jc w:val="both"/>
              <w:rPr>
                <w:b/>
                <w:color w:val="000000"/>
                <w:lang w:val="kk-KZ"/>
              </w:rPr>
            </w:pPr>
            <w:r w:rsidRPr="00A0731C">
              <w:rPr>
                <w:b/>
                <w:color w:val="000000"/>
                <w:lang w:val="kk-KZ"/>
              </w:rPr>
              <w:t>Жүргізуші:___________________________   Механик/ Жауапты тұлға__________</w:t>
            </w:r>
          </w:p>
          <w:p w14:paraId="391F228C" w14:textId="77777777" w:rsidR="00677729" w:rsidRPr="00A0731C" w:rsidRDefault="00677729" w:rsidP="00390EFF">
            <w:pPr>
              <w:jc w:val="both"/>
              <w:rPr>
                <w:b/>
                <w:color w:val="000000"/>
                <w:lang w:val="kk-KZ"/>
              </w:rPr>
            </w:pPr>
            <w:r w:rsidRPr="00A0731C">
              <w:rPr>
                <w:b/>
                <w:color w:val="000000"/>
                <w:lang w:val="kk-KZ"/>
              </w:rPr>
              <w:t>Күні:          ___________________________   Күні:___________________________</w:t>
            </w:r>
          </w:p>
          <w:p w14:paraId="7A7D2F98" w14:textId="77777777" w:rsidR="00677729" w:rsidRPr="00732193" w:rsidRDefault="00677729" w:rsidP="00390EFF">
            <w:pPr>
              <w:jc w:val="both"/>
              <w:rPr>
                <w:color w:val="000000"/>
                <w:lang w:val="kk-KZ"/>
              </w:rPr>
            </w:pPr>
            <w:r w:rsidRPr="00A0731C">
              <w:rPr>
                <w:b/>
                <w:color w:val="000000"/>
                <w:lang w:val="kk-KZ"/>
              </w:rPr>
              <w:t>Қолы:         ___________________________   Қолы:______________</w:t>
            </w:r>
            <w:r w:rsidRPr="00A0731C">
              <w:rPr>
                <w:b/>
                <w:color w:val="000000"/>
                <w:lang w:val="en-US"/>
              </w:rPr>
              <w:t>____</w:t>
            </w:r>
            <w:r w:rsidRPr="00732193">
              <w:rPr>
                <w:color w:val="000000"/>
                <w:lang w:val="en-US"/>
              </w:rPr>
              <w:t>______</w:t>
            </w:r>
            <w:r w:rsidRPr="00732193">
              <w:rPr>
                <w:color w:val="000000"/>
                <w:lang w:val="kk-KZ"/>
              </w:rPr>
              <w:t>_</w:t>
            </w:r>
          </w:p>
          <w:p w14:paraId="2F97D926" w14:textId="77777777" w:rsidR="00677729" w:rsidRPr="00732193" w:rsidRDefault="00677729" w:rsidP="00390EFF">
            <w:pPr>
              <w:jc w:val="both"/>
              <w:rPr>
                <w:color w:val="000000"/>
                <w:lang w:val="kk-KZ"/>
              </w:rPr>
            </w:pPr>
          </w:p>
        </w:tc>
      </w:tr>
    </w:tbl>
    <w:p w14:paraId="215434B1" w14:textId="77777777" w:rsidR="00DE0A60" w:rsidRPr="00DE0A60" w:rsidRDefault="00DE0A60" w:rsidP="00677729">
      <w:pPr>
        <w:pStyle w:val="2"/>
        <w:ind w:firstLine="709"/>
        <w:jc w:val="center"/>
        <w:rPr>
          <w:b w:val="0"/>
          <w:color w:val="000000"/>
        </w:rPr>
      </w:pPr>
    </w:p>
    <w:sectPr w:rsidR="00DE0A60" w:rsidRPr="00DE0A60" w:rsidSect="00C77CFB">
      <w:headerReference w:type="even" r:id="rId25"/>
      <w:headerReference w:type="default" r:id="rId26"/>
      <w:footerReference w:type="even" r:id="rId27"/>
      <w:footerReference w:type="default" r:id="rId28"/>
      <w:headerReference w:type="first" r:id="rId29"/>
      <w:footerReference w:type="first" r:id="rId30"/>
      <w:pgSz w:w="11900" w:h="16840"/>
      <w:pgMar w:top="1320" w:right="843" w:bottom="1460" w:left="1418" w:header="831" w:footer="1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FB5A" w14:textId="77777777" w:rsidR="002C68D1" w:rsidRDefault="002C68D1">
      <w:r>
        <w:separator/>
      </w:r>
    </w:p>
  </w:endnote>
  <w:endnote w:type="continuationSeparator" w:id="0">
    <w:p w14:paraId="0178C126" w14:textId="77777777" w:rsidR="002C68D1" w:rsidRDefault="002C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C831" w14:textId="744C03A5" w:rsidR="00390EFF" w:rsidRDefault="00390EFF">
    <w:pPr>
      <w:pStyle w:val="a6"/>
    </w:pPr>
    <w:r>
      <w:rPr>
        <w:noProof/>
      </w:rPr>
      <mc:AlternateContent>
        <mc:Choice Requires="wps">
          <w:drawing>
            <wp:anchor distT="0" distB="0" distL="0" distR="0" simplePos="0" relativeHeight="251663360" behindDoc="0" locked="0" layoutInCell="1" allowOverlap="1" wp14:anchorId="2334CC0D" wp14:editId="316F1B7D">
              <wp:simplePos x="635" y="635"/>
              <wp:positionH relativeFrom="column">
                <wp:align>center</wp:align>
              </wp:positionH>
              <wp:positionV relativeFrom="paragraph">
                <wp:posOffset>635</wp:posOffset>
              </wp:positionV>
              <wp:extent cx="443865" cy="443865"/>
              <wp:effectExtent l="0" t="0" r="4445" b="16510"/>
              <wp:wrapSquare wrapText="bothSides"/>
              <wp:docPr id="5" name="Text Box 5"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ED33A" w14:textId="751A556C"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34CC0D" id="_x0000_t202" coordsize="21600,21600" o:spt="202" path="m,l,21600r21600,l21600,xe">
              <v:stroke joinstyle="miter"/>
              <v:path gradientshapeok="t" o:connecttype="rect"/>
            </v:shapetype>
            <v:shape id="Text Box 5" o:spid="_x0000_s1026" type="#_x0000_t202" alt="Schlumberger-Privat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CmbaIGYwIAAKcEAAAOAAAAAAAAAAAAAAAAAC4CAABkcnMvZTJvRG9jLnht&#10;bFBLAQItABQABgAIAAAAIQCEsNMo1gAAAAMBAAAPAAAAAAAAAAAAAAAAAL0EAABkcnMvZG93bnJl&#10;di54bWxQSwUGAAAAAAQABADzAAAAwAUAAAAA&#10;" filled="f" stroked="f">
              <v:textbox style="mso-fit-shape-to-text:t" inset="0,0,0,0">
                <w:txbxContent>
                  <w:p w14:paraId="719ED33A" w14:textId="751A556C"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CAC6" w14:textId="02EE66EF" w:rsidR="00390EFF" w:rsidRDefault="00390EFF">
    <w:pPr>
      <w:pStyle w:val="a6"/>
    </w:pPr>
    <w:r>
      <w:rPr>
        <w:noProof/>
      </w:rPr>
      <mc:AlternateContent>
        <mc:Choice Requires="wps">
          <w:drawing>
            <wp:anchor distT="0" distB="0" distL="0" distR="0" simplePos="0" relativeHeight="251672576" behindDoc="0" locked="0" layoutInCell="1" allowOverlap="1" wp14:anchorId="0EEF9501" wp14:editId="09CEFF23">
              <wp:simplePos x="635" y="635"/>
              <wp:positionH relativeFrom="column">
                <wp:align>center</wp:align>
              </wp:positionH>
              <wp:positionV relativeFrom="paragraph">
                <wp:posOffset>635</wp:posOffset>
              </wp:positionV>
              <wp:extent cx="443865" cy="443865"/>
              <wp:effectExtent l="0" t="0" r="4445" b="16510"/>
              <wp:wrapSquare wrapText="bothSides"/>
              <wp:docPr id="26" name="Text Box 26"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64A36" w14:textId="5FB9D3AE"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EF9501" id="_x0000_t202" coordsize="21600,21600" o:spt="202" path="m,l,21600r21600,l21600,xe">
              <v:stroke joinstyle="miter"/>
              <v:path gradientshapeok="t" o:connecttype="rect"/>
            </v:shapetype>
            <v:shape id="Text Box 26" o:spid="_x0000_s1034" type="#_x0000_t202" alt="Schlumberger-Private"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EXyDsGcCAACwBAAADgAAAAAAAAAAAAAAAAAuAgAAZHJzL2Uyb0Rv&#10;Yy54bWxQSwECLQAUAAYACAAAACEAhLDTKNYAAAADAQAADwAAAAAAAAAAAAAAAADBBAAAZHJzL2Rv&#10;d25yZXYueG1sUEsFBgAAAAAEAAQA8wAAAMQFAAAAAA==&#10;" filled="f" stroked="f">
              <v:textbox style="mso-fit-shape-to-text:t" inset="0,0,0,0">
                <w:txbxContent>
                  <w:p w14:paraId="2AE64A36" w14:textId="5FB9D3AE"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r>
      <w:rPr>
        <w:noProof/>
      </w:rPr>
      <mc:AlternateContent>
        <mc:Choice Requires="wps">
          <w:drawing>
            <wp:anchor distT="0" distB="0" distL="0" distR="0" simplePos="0" relativeHeight="251661312" behindDoc="0" locked="0" layoutInCell="1" allowOverlap="1" wp14:anchorId="024AFDA3" wp14:editId="11F103ED">
              <wp:simplePos x="635" y="635"/>
              <wp:positionH relativeFrom="column">
                <wp:align>center</wp:align>
              </wp:positionH>
              <wp:positionV relativeFrom="paragraph">
                <wp:posOffset>635</wp:posOffset>
              </wp:positionV>
              <wp:extent cx="443865" cy="443865"/>
              <wp:effectExtent l="0" t="0" r="4445" b="16510"/>
              <wp:wrapSquare wrapText="bothSides"/>
              <wp:docPr id="9" name="Text Box 9"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64D80"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24AFDA3" id="Text Box 9" o:spid="_x0000_s1035" type="#_x0000_t202" alt="Schlumberger-Privat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BkgjaAsAgAAWQQAAA4AAAAAAAAAAAAAAAAALgIAAGRycy9lMm9Eb2Mu&#10;eG1sUEsBAi0AFAAGAAgAAAAhAISw0yjWAAAAAwEAAA8AAAAAAAAAAAAAAAAAhgQAAGRycy9kb3du&#10;cmV2LnhtbFBLBQYAAAAABAAEAPMAAACJBQAAAAA=&#10;" filled="f" stroked="f">
              <v:textbox style="mso-fit-shape-to-text:t" inset="0,0,0,0">
                <w:txbxContent>
                  <w:p w14:paraId="7CB64D80"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149B" w14:textId="11079C70" w:rsidR="00390EFF" w:rsidRDefault="00390EFF">
    <w:pPr>
      <w:pStyle w:val="a6"/>
      <w:jc w:val="right"/>
    </w:pPr>
    <w:sdt>
      <w:sdtPr>
        <w:id w:val="-6414980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14:paraId="10AA3B14" w14:textId="77777777" w:rsidR="00390EFF" w:rsidRDefault="00390EFF">
    <w:pPr>
      <w:pStyle w:val="ae"/>
      <w:spacing w:line="14" w:lineRule="auto"/>
      <w:jc w:val="left"/>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5323" w14:textId="75155718" w:rsidR="00390EFF" w:rsidRDefault="00390EFF">
    <w:pPr>
      <w:pStyle w:val="a6"/>
    </w:pPr>
    <w:r>
      <w:rPr>
        <w:noProof/>
      </w:rPr>
      <mc:AlternateContent>
        <mc:Choice Requires="wps">
          <w:drawing>
            <wp:anchor distT="0" distB="0" distL="0" distR="0" simplePos="0" relativeHeight="251671552" behindDoc="0" locked="0" layoutInCell="1" allowOverlap="1" wp14:anchorId="4EBB3A4A" wp14:editId="5FEF83D5">
              <wp:simplePos x="635" y="635"/>
              <wp:positionH relativeFrom="column">
                <wp:align>center</wp:align>
              </wp:positionH>
              <wp:positionV relativeFrom="paragraph">
                <wp:posOffset>635</wp:posOffset>
              </wp:positionV>
              <wp:extent cx="443865" cy="443865"/>
              <wp:effectExtent l="0" t="0" r="4445" b="16510"/>
              <wp:wrapSquare wrapText="bothSides"/>
              <wp:docPr id="25" name="Text Box 25"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AB5E0" w14:textId="14404099"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BB3A4A" id="_x0000_t202" coordsize="21600,21600" o:spt="202" path="m,l,21600r21600,l21600,xe">
              <v:stroke joinstyle="miter"/>
              <v:path gradientshapeok="t" o:connecttype="rect"/>
            </v:shapetype>
            <v:shape id="Text Box 25" o:spid="_x0000_s1036" type="#_x0000_t202" alt="Schlumberger-Private"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H7JIQZgIAALEEAAAOAAAAAAAAAAAAAAAAAC4CAABkcnMvZTJvRG9j&#10;LnhtbFBLAQItABQABgAIAAAAIQCEsNMo1gAAAAMBAAAPAAAAAAAAAAAAAAAAAMAEAABkcnMvZG93&#10;bnJldi54bWxQSwUGAAAAAAQABADzAAAAwwUAAAAA&#10;" filled="f" stroked="f">
              <v:textbox style="mso-fit-shape-to-text:t" inset="0,0,0,0">
                <w:txbxContent>
                  <w:p w14:paraId="529AB5E0" w14:textId="14404099"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r>
      <w:rPr>
        <w:noProof/>
      </w:rPr>
      <mc:AlternateContent>
        <mc:Choice Requires="wps">
          <w:drawing>
            <wp:anchor distT="0" distB="0" distL="0" distR="0" simplePos="0" relativeHeight="251660288" behindDoc="0" locked="0" layoutInCell="1" allowOverlap="1" wp14:anchorId="663046EE" wp14:editId="651E1344">
              <wp:simplePos x="635" y="635"/>
              <wp:positionH relativeFrom="column">
                <wp:align>center</wp:align>
              </wp:positionH>
              <wp:positionV relativeFrom="paragraph">
                <wp:posOffset>635</wp:posOffset>
              </wp:positionV>
              <wp:extent cx="443865" cy="443865"/>
              <wp:effectExtent l="0" t="0" r="4445" b="16510"/>
              <wp:wrapSquare wrapText="bothSides"/>
              <wp:docPr id="16" name="Text Box 16"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C04C1"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63046EE" id="Text Box 16" o:spid="_x0000_s1037" type="#_x0000_t202" alt="Schlumberger-Privat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DbAuo8sAgAAXAQAAA4AAAAAAAAAAAAAAAAALgIAAGRycy9lMm9Eb2Mu&#10;eG1sUEsBAi0AFAAGAAgAAAAhAISw0yjWAAAAAwEAAA8AAAAAAAAAAAAAAAAAhgQAAGRycy9kb3du&#10;cmV2LnhtbFBLBQYAAAAABAAEAPMAAACJBQAAAAA=&#10;" filled="f" stroked="f">
              <v:textbox style="mso-fit-shape-to-text:t" inset="0,0,0,0">
                <w:txbxContent>
                  <w:p w14:paraId="332C04C1"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3DAC" w14:textId="1F218EB5" w:rsidR="00390EFF" w:rsidRDefault="00390EFF">
    <w:pPr>
      <w:pStyle w:val="a6"/>
    </w:pPr>
    <w:r>
      <w:rPr>
        <w:noProof/>
      </w:rPr>
      <mc:AlternateContent>
        <mc:Choice Requires="wps">
          <w:drawing>
            <wp:anchor distT="0" distB="0" distL="0" distR="0" simplePos="0" relativeHeight="251675648" behindDoc="0" locked="0" layoutInCell="1" allowOverlap="1" wp14:anchorId="656C6F5F" wp14:editId="17E32697">
              <wp:simplePos x="635" y="635"/>
              <wp:positionH relativeFrom="column">
                <wp:align>center</wp:align>
              </wp:positionH>
              <wp:positionV relativeFrom="paragraph">
                <wp:posOffset>635</wp:posOffset>
              </wp:positionV>
              <wp:extent cx="443865" cy="443865"/>
              <wp:effectExtent l="0" t="0" r="4445" b="16510"/>
              <wp:wrapSquare wrapText="bothSides"/>
              <wp:docPr id="29" name="Text Box 29"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41262" w14:textId="7891F145"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6C6F5F" id="_x0000_t202" coordsize="21600,21600" o:spt="202" path="m,l,21600r21600,l21600,xe">
              <v:stroke joinstyle="miter"/>
              <v:path gradientshapeok="t" o:connecttype="rect"/>
            </v:shapetype>
            <v:shape id="Text Box 29" o:spid="_x0000_s1038" type="#_x0000_t202" alt="Schlumberger-Private"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iENMpmcCAACxBAAADgAAAAAAAAAAAAAAAAAuAgAAZHJzL2Uyb0Rv&#10;Yy54bWxQSwECLQAUAAYACAAAACEAhLDTKNYAAAADAQAADwAAAAAAAAAAAAAAAADBBAAAZHJzL2Rv&#10;d25yZXYueG1sUEsFBgAAAAAEAAQA8wAAAMQFAAAAAA==&#10;" filled="f" stroked="f">
              <v:textbox style="mso-fit-shape-to-text:t" inset="0,0,0,0">
                <w:txbxContent>
                  <w:p w14:paraId="11941262" w14:textId="7891F145"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r>
      <w:rPr>
        <w:noProof/>
      </w:rPr>
      <mc:AlternateContent>
        <mc:Choice Requires="wps">
          <w:drawing>
            <wp:anchor distT="0" distB="0" distL="0" distR="0" simplePos="0" relativeHeight="251657216" behindDoc="0" locked="0" layoutInCell="1" allowOverlap="1" wp14:anchorId="4DD60CBE" wp14:editId="27B3A439">
              <wp:simplePos x="635" y="635"/>
              <wp:positionH relativeFrom="column">
                <wp:align>center</wp:align>
              </wp:positionH>
              <wp:positionV relativeFrom="paragraph">
                <wp:posOffset>635</wp:posOffset>
              </wp:positionV>
              <wp:extent cx="443865" cy="443865"/>
              <wp:effectExtent l="0" t="0" r="4445" b="17145"/>
              <wp:wrapSquare wrapText="bothSides"/>
              <wp:docPr id="2" name="Text Box 2"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44A124" w14:textId="77777777" w:rsidR="00390EFF" w:rsidRPr="00753C6C" w:rsidRDefault="00390EFF">
                          <w:pPr>
                            <w:rPr>
                              <w:rFonts w:ascii="Calibri" w:eastAsia="Calibri" w:hAnsi="Calibri" w:cs="Calibri"/>
                              <w:color w:val="000000"/>
                              <w:sz w:val="20"/>
                              <w:szCs w:val="20"/>
                            </w:rPr>
                          </w:pPr>
                          <w:r w:rsidRPr="00753C6C">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DD60CBE" id="Text Box 2" o:spid="_x0000_s1039" type="#_x0000_t202" alt="Schlumberger-Private"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zBOKCS4CAABaBAAADgAAAAAAAAAAAAAAAAAuAgAAZHJzL2Uyb0Rv&#10;Yy54bWxQSwECLQAUAAYACAAAACEAhLDTKNYAAAADAQAADwAAAAAAAAAAAAAAAACIBAAAZHJzL2Rv&#10;d25yZXYueG1sUEsFBgAAAAAEAAQA8wAAAIsFAAAAAA==&#10;" filled="f" stroked="f">
              <v:textbox style="mso-fit-shape-to-text:t" inset="0,0,0,0">
                <w:txbxContent>
                  <w:p w14:paraId="5444A124" w14:textId="77777777" w:rsidR="00390EFF" w:rsidRPr="00753C6C" w:rsidRDefault="00390EFF">
                    <w:pPr>
                      <w:rPr>
                        <w:rFonts w:ascii="Calibri" w:eastAsia="Calibri" w:hAnsi="Calibri" w:cs="Calibri"/>
                        <w:color w:val="000000"/>
                        <w:sz w:val="20"/>
                        <w:szCs w:val="20"/>
                      </w:rPr>
                    </w:pPr>
                    <w:r w:rsidRPr="00753C6C">
                      <w:rPr>
                        <w:rFonts w:ascii="Calibri" w:eastAsia="Calibri" w:hAnsi="Calibri" w:cs="Calibri"/>
                        <w:color w:val="000000"/>
                        <w:sz w:val="20"/>
                        <w:szCs w:val="20"/>
                      </w:rPr>
                      <w:t>Schlumberger-Private</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4AF6" w14:textId="044982FE" w:rsidR="00390EFF" w:rsidRDefault="00390EFF">
    <w:pPr>
      <w:pStyle w:val="a6"/>
    </w:pPr>
    <w:r>
      <w:rPr>
        <w:noProof/>
      </w:rPr>
      <mc:AlternateContent>
        <mc:Choice Requires="wps">
          <w:drawing>
            <wp:anchor distT="0" distB="0" distL="0" distR="0" simplePos="0" relativeHeight="251676672" behindDoc="0" locked="0" layoutInCell="1" allowOverlap="1" wp14:anchorId="13330BEA" wp14:editId="4723ACA6">
              <wp:simplePos x="635" y="635"/>
              <wp:positionH relativeFrom="column">
                <wp:align>center</wp:align>
              </wp:positionH>
              <wp:positionV relativeFrom="paragraph">
                <wp:posOffset>635</wp:posOffset>
              </wp:positionV>
              <wp:extent cx="443865" cy="443865"/>
              <wp:effectExtent l="0" t="0" r="4445" b="16510"/>
              <wp:wrapSquare wrapText="bothSides"/>
              <wp:docPr id="30" name="Text Box 30"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36FD6" w14:textId="07862A77"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330BEA" id="_x0000_t202" coordsize="21600,21600" o:spt="202" path="m,l,21600r21600,l21600,xe">
              <v:stroke joinstyle="miter"/>
              <v:path gradientshapeok="t" o:connecttype="rect"/>
            </v:shapetype>
            <v:shape id="Text Box 30" o:spid="_x0000_s1040" type="#_x0000_t202" alt="Schlumberger-Private"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yDwfWGcCAACxBAAADgAAAAAAAAAAAAAAAAAuAgAAZHJzL2Uyb0Rv&#10;Yy54bWxQSwECLQAUAAYACAAAACEAhLDTKNYAAAADAQAADwAAAAAAAAAAAAAAAADBBAAAZHJzL2Rv&#10;d25yZXYueG1sUEsFBgAAAAAEAAQA8wAAAMQFAAAAAA==&#10;" filled="f" stroked="f">
              <v:textbox style="mso-fit-shape-to-text:t" inset="0,0,0,0">
                <w:txbxContent>
                  <w:p w14:paraId="41236FD6" w14:textId="07862A77"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78E3F" w14:textId="28774DA3" w:rsidR="00390EFF" w:rsidRDefault="00390EFF">
    <w:pPr>
      <w:pStyle w:val="a6"/>
    </w:pPr>
    <w:r>
      <w:rPr>
        <w:noProof/>
      </w:rPr>
      <mc:AlternateContent>
        <mc:Choice Requires="wps">
          <w:drawing>
            <wp:anchor distT="0" distB="0" distL="0" distR="0" simplePos="0" relativeHeight="251674624" behindDoc="0" locked="0" layoutInCell="1" allowOverlap="1" wp14:anchorId="03EA2F33" wp14:editId="32C743AA">
              <wp:simplePos x="635" y="635"/>
              <wp:positionH relativeFrom="column">
                <wp:align>center</wp:align>
              </wp:positionH>
              <wp:positionV relativeFrom="paragraph">
                <wp:posOffset>635</wp:posOffset>
              </wp:positionV>
              <wp:extent cx="443865" cy="443865"/>
              <wp:effectExtent l="0" t="0" r="4445" b="16510"/>
              <wp:wrapSquare wrapText="bothSides"/>
              <wp:docPr id="28" name="Text Box 28"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2EE3F" w14:textId="17BAF22E"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EA2F33" id="_x0000_t202" coordsize="21600,21600" o:spt="202" path="m,l,21600r21600,l21600,xe">
              <v:stroke joinstyle="miter"/>
              <v:path gradientshapeok="t" o:connecttype="rect"/>
            </v:shapetype>
            <v:shape id="Text Box 28" o:spid="_x0000_s1041" type="#_x0000_t202" alt="Schlumberger-Private"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ooNUv2cCAACxBAAADgAAAAAAAAAAAAAAAAAuAgAAZHJzL2Uyb0Rv&#10;Yy54bWxQSwECLQAUAAYACAAAACEAhLDTKNYAAAADAQAADwAAAAAAAAAAAAAAAADBBAAAZHJzL2Rv&#10;d25yZXYueG1sUEsFBgAAAAAEAAQA8wAAAMQFAAAAAA==&#10;" filled="f" stroked="f">
              <v:textbox style="mso-fit-shape-to-text:t" inset="0,0,0,0">
                <w:txbxContent>
                  <w:p w14:paraId="7942EE3F" w14:textId="17BAF22E"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r>
      <w:rPr>
        <w:noProof/>
      </w:rPr>
      <mc:AlternateContent>
        <mc:Choice Requires="wps">
          <w:drawing>
            <wp:anchor distT="0" distB="0" distL="0" distR="0" simplePos="0" relativeHeight="251655168" behindDoc="0" locked="0" layoutInCell="1" allowOverlap="1" wp14:anchorId="31AFF853" wp14:editId="46D644EB">
              <wp:simplePos x="635" y="635"/>
              <wp:positionH relativeFrom="column">
                <wp:align>center</wp:align>
              </wp:positionH>
              <wp:positionV relativeFrom="paragraph">
                <wp:posOffset>635</wp:posOffset>
              </wp:positionV>
              <wp:extent cx="443865" cy="443865"/>
              <wp:effectExtent l="0" t="0" r="4445" b="17145"/>
              <wp:wrapSquare wrapText="bothSides"/>
              <wp:docPr id="1" name="Text Box 1"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42DF5" w14:textId="77777777" w:rsidR="00390EFF" w:rsidRPr="00753C6C" w:rsidRDefault="00390EFF">
                          <w:pPr>
                            <w:rPr>
                              <w:rFonts w:ascii="Calibri" w:eastAsia="Calibri" w:hAnsi="Calibri" w:cs="Calibri"/>
                              <w:color w:val="000000"/>
                              <w:sz w:val="20"/>
                              <w:szCs w:val="20"/>
                            </w:rPr>
                          </w:pPr>
                          <w:r w:rsidRPr="00753C6C">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1AFF853" id="Text Box 1" o:spid="_x0000_s1042" type="#_x0000_t202" alt="Schlumberger-Private"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CO4zTMsAgAAWgQAAA4AAAAAAAAAAAAAAAAALgIAAGRycy9lMm9Eb2Mu&#10;eG1sUEsBAi0AFAAGAAgAAAAhAISw0yjWAAAAAwEAAA8AAAAAAAAAAAAAAAAAhgQAAGRycy9kb3du&#10;cmV2LnhtbFBLBQYAAAAABAAEAPMAAACJBQAAAAA=&#10;" filled="f" stroked="f">
              <v:textbox style="mso-fit-shape-to-text:t" inset="0,0,0,0">
                <w:txbxContent>
                  <w:p w14:paraId="1AA42DF5" w14:textId="77777777" w:rsidR="00390EFF" w:rsidRPr="00753C6C" w:rsidRDefault="00390EFF">
                    <w:pPr>
                      <w:rPr>
                        <w:rFonts w:ascii="Calibri" w:eastAsia="Calibri" w:hAnsi="Calibri" w:cs="Calibri"/>
                        <w:color w:val="000000"/>
                        <w:sz w:val="20"/>
                        <w:szCs w:val="20"/>
                      </w:rPr>
                    </w:pPr>
                    <w:r w:rsidRPr="00753C6C">
                      <w:rPr>
                        <w:rFonts w:ascii="Calibri" w:eastAsia="Calibri" w:hAnsi="Calibri" w:cs="Calibri"/>
                        <w:color w:val="000000"/>
                        <w:sz w:val="20"/>
                        <w:szCs w:val="20"/>
                      </w:rPr>
                      <w:t>Schlumberger-Private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618F" w14:textId="20C7A936" w:rsidR="00390EFF" w:rsidRDefault="00390EFF">
    <w:pPr>
      <w:pStyle w:val="a6"/>
      <w:jc w:val="right"/>
    </w:pPr>
    <w:r>
      <w:rPr>
        <w:noProof/>
      </w:rPr>
      <mc:AlternateContent>
        <mc:Choice Requires="wps">
          <w:drawing>
            <wp:anchor distT="0" distB="0" distL="0" distR="0" simplePos="0" relativeHeight="251664384" behindDoc="0" locked="0" layoutInCell="1" allowOverlap="1" wp14:anchorId="26B33783" wp14:editId="441569D1">
              <wp:simplePos x="635" y="635"/>
              <wp:positionH relativeFrom="column">
                <wp:align>center</wp:align>
              </wp:positionH>
              <wp:positionV relativeFrom="paragraph">
                <wp:posOffset>635</wp:posOffset>
              </wp:positionV>
              <wp:extent cx="443865" cy="443865"/>
              <wp:effectExtent l="0" t="0" r="4445" b="16510"/>
              <wp:wrapSquare wrapText="bothSides"/>
              <wp:docPr id="10" name="Text Box 10"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9FAE6" w14:textId="1F8AF025"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B33783" id="_x0000_t202" coordsize="21600,21600" o:spt="202" path="m,l,21600r21600,l21600,xe">
              <v:stroke joinstyle="miter"/>
              <v:path gradientshapeok="t" o:connecttype="rect"/>
            </v:shapetype>
            <v:shape id="Text Box 10" o:spid="_x0000_s1027" type="#_x0000_t202" alt="Schlumberger-Private"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BRqI25lAgAAsAQAAA4AAAAAAAAAAAAAAAAALgIAAGRycy9lMm9Eb2Mu&#10;eG1sUEsBAi0AFAAGAAgAAAAhAISw0yjWAAAAAwEAAA8AAAAAAAAAAAAAAAAAvwQAAGRycy9kb3du&#10;cmV2LnhtbFBLBQYAAAAABAAEAPMAAADCBQAAAAA=&#10;" filled="f" stroked="f">
              <v:textbox style="mso-fit-shape-to-text:t" inset="0,0,0,0">
                <w:txbxContent>
                  <w:p w14:paraId="0229FAE6" w14:textId="1F8AF025"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399D" w14:textId="2468C4B5" w:rsidR="00390EFF" w:rsidRDefault="00390EFF" w:rsidP="009C0AE8">
    <w:pPr>
      <w:pStyle w:val="a6"/>
      <w:ind w:left="-42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CA68" w14:textId="29E08C97" w:rsidR="00390EFF" w:rsidRDefault="00390EFF">
    <w:pPr>
      <w:pStyle w:val="a6"/>
    </w:pPr>
    <w:r>
      <w:rPr>
        <w:noProof/>
      </w:rPr>
      <mc:AlternateContent>
        <mc:Choice Requires="wps">
          <w:drawing>
            <wp:anchor distT="0" distB="0" distL="0" distR="0" simplePos="0" relativeHeight="251666432" behindDoc="0" locked="0" layoutInCell="1" allowOverlap="1" wp14:anchorId="267E441D" wp14:editId="218043B1">
              <wp:simplePos x="635" y="635"/>
              <wp:positionH relativeFrom="column">
                <wp:align>center</wp:align>
              </wp:positionH>
              <wp:positionV relativeFrom="paragraph">
                <wp:posOffset>635</wp:posOffset>
              </wp:positionV>
              <wp:extent cx="443865" cy="443865"/>
              <wp:effectExtent l="0" t="0" r="4445" b="16510"/>
              <wp:wrapSquare wrapText="bothSides"/>
              <wp:docPr id="15" name="Text Box 15"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F73C0" w14:textId="65284ACA"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E441D" id="_x0000_t202" coordsize="21600,21600" o:spt="202" path="m,l,21600r21600,l21600,xe">
              <v:stroke joinstyle="miter"/>
              <v:path gradientshapeok="t" o:connecttype="rect"/>
            </v:shapetype>
            <v:shape id="Text Box 15" o:spid="_x0000_s1028" type="#_x0000_t202" alt="Schlumberger-Private"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dC8ieZgIAALAEAAAOAAAAAAAAAAAAAAAAAC4CAABkcnMvZTJvRG9j&#10;LnhtbFBLAQItABQABgAIAAAAIQCEsNMo1gAAAAMBAAAPAAAAAAAAAAAAAAAAAMAEAABkcnMvZG93&#10;bnJldi54bWxQSwUGAAAAAAQABADzAAAAwwUAAAAA&#10;" filled="f" stroked="f">
              <v:textbox style="mso-fit-shape-to-text:t" inset="0,0,0,0">
                <w:txbxContent>
                  <w:p w14:paraId="299F73C0" w14:textId="65284ACA"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DA8C" w14:textId="0B4C9CEE" w:rsidR="00390EFF" w:rsidRDefault="00390EFF">
    <w:pPr>
      <w:pStyle w:val="a6"/>
      <w:jc w:val="right"/>
    </w:pPr>
    <w:sdt>
      <w:sdtPr>
        <w:id w:val="-104729197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14:paraId="702D20C5" w14:textId="77777777" w:rsidR="00390EFF" w:rsidRPr="00424E79" w:rsidRDefault="00390EFF" w:rsidP="00424E7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C851" w14:textId="237BFA69" w:rsidR="00390EFF" w:rsidRDefault="00390EFF">
    <w:pPr>
      <w:pStyle w:val="a6"/>
      <w:jc w:val="right"/>
    </w:pPr>
    <w:r>
      <w:rPr>
        <w:noProof/>
      </w:rPr>
      <mc:AlternateContent>
        <mc:Choice Requires="wps">
          <w:drawing>
            <wp:anchor distT="0" distB="0" distL="0" distR="0" simplePos="0" relativeHeight="251665408" behindDoc="0" locked="0" layoutInCell="1" allowOverlap="1" wp14:anchorId="6642594C" wp14:editId="26D42D8B">
              <wp:simplePos x="635" y="635"/>
              <wp:positionH relativeFrom="column">
                <wp:align>center</wp:align>
              </wp:positionH>
              <wp:positionV relativeFrom="paragraph">
                <wp:posOffset>635</wp:posOffset>
              </wp:positionV>
              <wp:extent cx="443865" cy="443865"/>
              <wp:effectExtent l="0" t="0" r="4445" b="16510"/>
              <wp:wrapSquare wrapText="bothSides"/>
              <wp:docPr id="14" name="Text Box 14"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82B2A" w14:textId="34FCBBC8"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42594C" id="_x0000_t202" coordsize="21600,21600" o:spt="202" path="m,l,21600r21600,l21600,xe">
              <v:stroke joinstyle="miter"/>
              <v:path gradientshapeok="t" o:connecttype="rect"/>
            </v:shapetype>
            <v:shape id="Text Box 14" o:spid="_x0000_s1029" type="#_x0000_t202" alt="Schlumberger-Private"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z5umdZgIAALAEAAAOAAAAAAAAAAAAAAAAAC4CAABkcnMvZTJvRG9j&#10;LnhtbFBLAQItABQABgAIAAAAIQCEsNMo1gAAAAMBAAAPAAAAAAAAAAAAAAAAAMAEAABkcnMvZG93&#10;bnJldi54bWxQSwUGAAAAAAQABADzAAAAwwUAAAAA&#10;" filled="f" stroked="f">
              <v:textbox style="mso-fit-shape-to-text:t" inset="0,0,0,0">
                <w:txbxContent>
                  <w:p w14:paraId="39D82B2A" w14:textId="34FCBBC8"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r>
      <w:fldChar w:fldCharType="begin"/>
    </w:r>
    <w:r>
      <w:instrText>PAGE   \* MERGEFORMAT</w:instrText>
    </w:r>
    <w:r>
      <w:fldChar w:fldCharType="separate"/>
    </w:r>
    <w:r>
      <w:rPr>
        <w:noProof/>
      </w:rPr>
      <w:t>1</w:t>
    </w:r>
    <w:r>
      <w:rPr>
        <w:noProof/>
      </w:rPr>
      <w:fldChar w:fldCharType="end"/>
    </w:r>
  </w:p>
  <w:p w14:paraId="07D9856D" w14:textId="77777777" w:rsidR="00390EFF" w:rsidRDefault="00390EFF" w:rsidP="009C0AE8">
    <w:pPr>
      <w:pStyle w:val="a6"/>
      <w:ind w:left="-42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0B64" w14:textId="5BED5696" w:rsidR="00390EFF" w:rsidRDefault="00390EFF">
    <w:pPr>
      <w:pStyle w:val="a6"/>
    </w:pPr>
    <w:r>
      <w:rPr>
        <w:noProof/>
      </w:rPr>
      <mc:AlternateContent>
        <mc:Choice Requires="wps">
          <w:drawing>
            <wp:anchor distT="0" distB="0" distL="0" distR="0" simplePos="0" relativeHeight="251669504" behindDoc="0" locked="0" layoutInCell="1" allowOverlap="1" wp14:anchorId="3B1FA8A9" wp14:editId="7FAE45D9">
              <wp:simplePos x="635" y="635"/>
              <wp:positionH relativeFrom="column">
                <wp:align>center</wp:align>
              </wp:positionH>
              <wp:positionV relativeFrom="paragraph">
                <wp:posOffset>635</wp:posOffset>
              </wp:positionV>
              <wp:extent cx="443865" cy="443865"/>
              <wp:effectExtent l="0" t="0" r="4445" b="16510"/>
              <wp:wrapSquare wrapText="bothSides"/>
              <wp:docPr id="23" name="Text Box 23"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97608" w14:textId="1701DBB0"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1FA8A9" id="_x0000_t202" coordsize="21600,21600" o:spt="202" path="m,l,21600r21600,l21600,xe">
              <v:stroke joinstyle="miter"/>
              <v:path gradientshapeok="t" o:connecttype="rect"/>
            </v:shapetype>
            <v:shape id="Text Box 23" o:spid="_x0000_s1030" type="#_x0000_t202" alt="Schlumberger-Private"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CHWd92cCAACwBAAADgAAAAAAAAAAAAAAAAAuAgAAZHJzL2Uyb0Rv&#10;Yy54bWxQSwECLQAUAAYACAAAACEAhLDTKNYAAAADAQAADwAAAAAAAAAAAAAAAADBBAAAZHJzL2Rv&#10;d25yZXYueG1sUEsFBgAAAAAEAAQA8wAAAMQFAAAAAA==&#10;" filled="f" stroked="f">
              <v:textbox style="mso-fit-shape-to-text:t" inset="0,0,0,0">
                <w:txbxContent>
                  <w:p w14:paraId="45097608" w14:textId="1701DBB0"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r>
      <w:rPr>
        <w:noProof/>
      </w:rPr>
      <mc:AlternateContent>
        <mc:Choice Requires="wps">
          <w:drawing>
            <wp:anchor distT="0" distB="0" distL="0" distR="0" simplePos="0" relativeHeight="251656192" behindDoc="0" locked="0" layoutInCell="1" allowOverlap="1" wp14:anchorId="63453066" wp14:editId="705EB4D5">
              <wp:simplePos x="635" y="635"/>
              <wp:positionH relativeFrom="column">
                <wp:align>center</wp:align>
              </wp:positionH>
              <wp:positionV relativeFrom="paragraph">
                <wp:posOffset>635</wp:posOffset>
              </wp:positionV>
              <wp:extent cx="443865" cy="443865"/>
              <wp:effectExtent l="0" t="0" r="4445" b="16510"/>
              <wp:wrapSquare wrapText="bothSides"/>
              <wp:docPr id="12" name="Text Box 12"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1CD74"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3453066" id="Text Box 12" o:spid="_x0000_s1031" type="#_x0000_t202" alt="Schlumberger-Private"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tI7P3LQIAAFsEAAAOAAAAAAAAAAAAAAAAAC4CAABkcnMvZTJvRG9j&#10;LnhtbFBLAQItABQABgAIAAAAIQCEsNMo1gAAAAMBAAAPAAAAAAAAAAAAAAAAAIcEAABkcnMvZG93&#10;bnJldi54bWxQSwUGAAAAAAQABADzAAAAigUAAAAA&#10;" filled="f" stroked="f">
              <v:textbox style="mso-fit-shape-to-text:t" inset="0,0,0,0">
                <w:txbxContent>
                  <w:p w14:paraId="3F71CD74"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29FB" w14:textId="1269F5D8" w:rsidR="00390EFF" w:rsidRDefault="00390EFF">
    <w:pPr>
      <w:pStyle w:val="a6"/>
      <w:jc w:val="right"/>
    </w:pPr>
    <w:sdt>
      <w:sdtPr>
        <w:id w:val="2146003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6E517772" w14:textId="77777777" w:rsidR="00390EFF" w:rsidRDefault="00390EFF">
    <w:pPr>
      <w:pStyle w:val="ae"/>
      <w:spacing w:line="14" w:lineRule="auto"/>
      <w:jc w:val="lef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7F83" w14:textId="52CD7730" w:rsidR="00390EFF" w:rsidRDefault="00390EFF">
    <w:pPr>
      <w:pStyle w:val="a6"/>
    </w:pPr>
    <w:r>
      <w:rPr>
        <w:noProof/>
      </w:rPr>
      <mc:AlternateContent>
        <mc:Choice Requires="wps">
          <w:drawing>
            <wp:anchor distT="0" distB="0" distL="0" distR="0" simplePos="0" relativeHeight="251668480" behindDoc="0" locked="0" layoutInCell="1" allowOverlap="1" wp14:anchorId="2F624FB8" wp14:editId="5A50713F">
              <wp:simplePos x="635" y="635"/>
              <wp:positionH relativeFrom="column">
                <wp:align>center</wp:align>
              </wp:positionH>
              <wp:positionV relativeFrom="paragraph">
                <wp:posOffset>635</wp:posOffset>
              </wp:positionV>
              <wp:extent cx="443865" cy="443865"/>
              <wp:effectExtent l="0" t="0" r="4445" b="16510"/>
              <wp:wrapSquare wrapText="bothSides"/>
              <wp:docPr id="20" name="Text Box 20" descr="Schlumberger-Private">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143D8" w14:textId="6A148C88"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624FB8" id="_x0000_t202" coordsize="21600,21600" o:spt="202" path="m,l,21600r21600,l21600,xe">
              <v:stroke joinstyle="miter"/>
              <v:path gradientshapeok="t" o:connecttype="rect"/>
            </v:shapetype>
            <v:shape id="Text Box 20" o:spid="_x0000_s1032" type="#_x0000_t202" alt="Schlumberger-Private"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ftwqDZgIAALAEAAAOAAAAAAAAAAAAAAAAAC4CAABkcnMvZTJvRG9j&#10;LnhtbFBLAQItABQABgAIAAAAIQCEsNMo1gAAAAMBAAAPAAAAAAAAAAAAAAAAAMAEAABkcnMvZG93&#10;bnJldi54bWxQSwUGAAAAAAQABADzAAAAwwUAAAAA&#10;" filled="f" stroked="f">
              <v:textbox style="mso-fit-shape-to-text:t" inset="0,0,0,0">
                <w:txbxContent>
                  <w:p w14:paraId="308143D8" w14:textId="6A148C88" w:rsidR="00390EFF" w:rsidRPr="007B7DD2" w:rsidRDefault="00390EFF">
                    <w:pPr>
                      <w:rPr>
                        <w:rFonts w:ascii="Calibri" w:eastAsia="Calibri" w:hAnsi="Calibri" w:cs="Calibri"/>
                        <w:noProof/>
                        <w:color w:val="000000"/>
                        <w:sz w:val="20"/>
                        <w:szCs w:val="20"/>
                      </w:rPr>
                    </w:pPr>
                    <w:r w:rsidRPr="007B7DD2">
                      <w:rPr>
                        <w:rFonts w:ascii="Calibri" w:eastAsia="Calibri" w:hAnsi="Calibri" w:cs="Calibri"/>
                        <w:noProof/>
                        <w:color w:val="000000"/>
                        <w:sz w:val="20"/>
                        <w:szCs w:val="20"/>
                      </w:rPr>
                      <w:t>Schlumberger-Private</w:t>
                    </w:r>
                  </w:p>
                </w:txbxContent>
              </v:textbox>
              <w10:wrap type="square"/>
            </v:shape>
          </w:pict>
        </mc:Fallback>
      </mc:AlternateContent>
    </w:r>
    <w:r>
      <w:rPr>
        <w:noProof/>
      </w:rPr>
      <mc:AlternateContent>
        <mc:Choice Requires="wps">
          <w:drawing>
            <wp:anchor distT="0" distB="0" distL="0" distR="0" simplePos="0" relativeHeight="251654144" behindDoc="0" locked="0" layoutInCell="1" allowOverlap="1" wp14:anchorId="7C4C5246" wp14:editId="16FD5439">
              <wp:simplePos x="635" y="635"/>
              <wp:positionH relativeFrom="column">
                <wp:align>center</wp:align>
              </wp:positionH>
              <wp:positionV relativeFrom="paragraph">
                <wp:posOffset>635</wp:posOffset>
              </wp:positionV>
              <wp:extent cx="443865" cy="443865"/>
              <wp:effectExtent l="0" t="0" r="4445" b="16510"/>
              <wp:wrapSquare wrapText="bothSides"/>
              <wp:docPr id="11" name="Text Box 11"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18314"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C4C5246" id="Text Box 11" o:spid="_x0000_s1033" type="#_x0000_t202" alt="Schlumberger-Private"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17jOxLQIAAFsEAAAOAAAAAAAAAAAAAAAAAC4CAABkcnMvZTJvRG9j&#10;LnhtbFBLAQItABQABgAIAAAAIQCEsNMo1gAAAAMBAAAPAAAAAAAAAAAAAAAAAIcEAABkcnMvZG93&#10;bnJldi54bWxQSwUGAAAAAAQABADzAAAAigUAAAAA&#10;" filled="f" stroked="f">
              <v:textbox style="mso-fit-shape-to-text:t" inset="0,0,0,0">
                <w:txbxContent>
                  <w:p w14:paraId="3B018314" w14:textId="77777777" w:rsidR="00390EFF" w:rsidRPr="008B4293" w:rsidRDefault="00390EFF">
                    <w:pPr>
                      <w:rPr>
                        <w:rFonts w:ascii="Calibri" w:eastAsia="Calibri" w:hAnsi="Calibri" w:cs="Calibri"/>
                        <w:color w:val="000000"/>
                        <w:sz w:val="20"/>
                        <w:szCs w:val="20"/>
                      </w:rPr>
                    </w:pPr>
                    <w:r w:rsidRPr="008B4293">
                      <w:rPr>
                        <w:rFonts w:ascii="Calibri" w:eastAsia="Calibri" w:hAnsi="Calibri" w:cs="Calibri"/>
                        <w:color w:val="000000"/>
                        <w:sz w:val="20"/>
                        <w:szCs w:val="20"/>
                      </w:rPr>
                      <w:t>Schlumberger-Private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4765A" w14:textId="77777777" w:rsidR="002C68D1" w:rsidRDefault="002C68D1">
      <w:r>
        <w:separator/>
      </w:r>
    </w:p>
  </w:footnote>
  <w:footnote w:type="continuationSeparator" w:id="0">
    <w:p w14:paraId="245297E3" w14:textId="77777777" w:rsidR="002C68D1" w:rsidRDefault="002C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9309" w14:textId="06544097" w:rsidR="00390EFF" w:rsidRPr="00FB24D0" w:rsidRDefault="00390EFF" w:rsidP="002A7527">
    <w:pPr>
      <w:tabs>
        <w:tab w:val="center" w:pos="4677"/>
        <w:tab w:val="right" w:pos="9355"/>
      </w:tabs>
      <w:jc w:val="right"/>
      <w:rPr>
        <w:sz w:val="28"/>
        <w:szCs w:val="28"/>
      </w:rPr>
    </w:pPr>
    <w:r w:rsidRPr="00FB24D0">
      <w:rPr>
        <w:color w:val="000000"/>
        <w:sz w:val="28"/>
        <w:szCs w:val="28"/>
      </w:rPr>
      <w:t>СТ АО 80429-1/042-2022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B7BC" w14:textId="77777777" w:rsidR="00390EFF" w:rsidRDefault="00390EFF">
    <w:pPr>
      <w:pStyle w:val="ae"/>
      <w:spacing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4801" w14:textId="77777777" w:rsidR="00390EFF" w:rsidRPr="00C77CFB" w:rsidRDefault="00390EFF" w:rsidP="00170270">
    <w:pPr>
      <w:ind w:firstLine="709"/>
      <w:jc w:val="right"/>
      <w:rPr>
        <w:sz w:val="28"/>
        <w:szCs w:val="28"/>
      </w:rPr>
    </w:pPr>
    <w:r w:rsidRPr="00C77CFB">
      <w:rPr>
        <w:sz w:val="28"/>
        <w:szCs w:val="28"/>
      </w:rPr>
      <w:t xml:space="preserve">СТ АО </w:t>
    </w:r>
    <w:r w:rsidRPr="002B4772">
      <w:rPr>
        <w:sz w:val="28"/>
        <w:szCs w:val="28"/>
      </w:rPr>
      <w:t>80429 – 1/022</w:t>
    </w:r>
    <w:r w:rsidRPr="00C77CFB">
      <w:rPr>
        <w:sz w:val="28"/>
        <w:szCs w:val="28"/>
      </w:rPr>
      <w:t xml:space="preserve"> – 2022</w:t>
    </w:r>
  </w:p>
  <w:p w14:paraId="30F90E5A" w14:textId="77777777" w:rsidR="00390EFF" w:rsidRDefault="00390EFF" w:rsidP="00170270">
    <w:pPr>
      <w:pStyle w:val="ae"/>
      <w:spacing w:line="14" w:lineRule="auto"/>
      <w:rPr>
        <w:sz w:val="20"/>
      </w:rPr>
    </w:pPr>
  </w:p>
  <w:p w14:paraId="5DA8712E" w14:textId="77777777" w:rsidR="00390EFF" w:rsidRPr="00170270" w:rsidRDefault="00390EFF" w:rsidP="0017027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046C" w14:textId="77777777" w:rsidR="00390EFF" w:rsidRDefault="00390EF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983B" w14:textId="77777777" w:rsidR="00390EFF" w:rsidRPr="009219E6" w:rsidRDefault="00390EFF" w:rsidP="009219E6">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BB79" w14:textId="77777777" w:rsidR="00390EFF" w:rsidRDefault="00390E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E1D"/>
    <w:multiLevelType w:val="hybridMultilevel"/>
    <w:tmpl w:val="0A861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0139D"/>
    <w:multiLevelType w:val="hybridMultilevel"/>
    <w:tmpl w:val="5B9A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F6D"/>
    <w:multiLevelType w:val="hybridMultilevel"/>
    <w:tmpl w:val="D72A1190"/>
    <w:lvl w:ilvl="0" w:tplc="25A80136">
      <w:start w:val="1"/>
      <w:numFmt w:val="decimal"/>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1A734C"/>
    <w:multiLevelType w:val="multilevel"/>
    <w:tmpl w:val="4A8C6A5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9236F71"/>
    <w:multiLevelType w:val="multilevel"/>
    <w:tmpl w:val="0270DE02"/>
    <w:lvl w:ilvl="0">
      <w:start w:val="3"/>
      <w:numFmt w:val="decimal"/>
      <w:lvlText w:val="%1"/>
      <w:lvlJc w:val="left"/>
      <w:pPr>
        <w:ind w:left="375" w:hanging="375"/>
      </w:pPr>
      <w:rPr>
        <w:rFonts w:eastAsia="Arial MT" w:hint="default"/>
      </w:rPr>
    </w:lvl>
    <w:lvl w:ilvl="1">
      <w:start w:val="5"/>
      <w:numFmt w:val="decimal"/>
      <w:lvlText w:val="%1.%2"/>
      <w:lvlJc w:val="left"/>
      <w:pPr>
        <w:ind w:left="1455" w:hanging="375"/>
      </w:pPr>
      <w:rPr>
        <w:rFonts w:eastAsia="Arial MT" w:hint="default"/>
      </w:rPr>
    </w:lvl>
    <w:lvl w:ilvl="2">
      <w:start w:val="1"/>
      <w:numFmt w:val="decimal"/>
      <w:lvlText w:val="%1.%2.%3"/>
      <w:lvlJc w:val="left"/>
      <w:pPr>
        <w:ind w:left="2880" w:hanging="720"/>
      </w:pPr>
      <w:rPr>
        <w:rFonts w:eastAsia="Arial MT" w:hint="default"/>
      </w:rPr>
    </w:lvl>
    <w:lvl w:ilvl="3">
      <w:start w:val="1"/>
      <w:numFmt w:val="decimal"/>
      <w:lvlText w:val="%1.%2.%3.%4"/>
      <w:lvlJc w:val="left"/>
      <w:pPr>
        <w:ind w:left="4320" w:hanging="1080"/>
      </w:pPr>
      <w:rPr>
        <w:rFonts w:eastAsia="Arial MT" w:hint="default"/>
      </w:rPr>
    </w:lvl>
    <w:lvl w:ilvl="4">
      <w:start w:val="1"/>
      <w:numFmt w:val="decimal"/>
      <w:lvlText w:val="%1.%2.%3.%4.%5"/>
      <w:lvlJc w:val="left"/>
      <w:pPr>
        <w:ind w:left="5400" w:hanging="1080"/>
      </w:pPr>
      <w:rPr>
        <w:rFonts w:eastAsia="Arial MT" w:hint="default"/>
      </w:rPr>
    </w:lvl>
    <w:lvl w:ilvl="5">
      <w:start w:val="1"/>
      <w:numFmt w:val="decimal"/>
      <w:lvlText w:val="%1.%2.%3.%4.%5.%6"/>
      <w:lvlJc w:val="left"/>
      <w:pPr>
        <w:ind w:left="6840" w:hanging="1440"/>
      </w:pPr>
      <w:rPr>
        <w:rFonts w:eastAsia="Arial MT" w:hint="default"/>
      </w:rPr>
    </w:lvl>
    <w:lvl w:ilvl="6">
      <w:start w:val="1"/>
      <w:numFmt w:val="decimal"/>
      <w:lvlText w:val="%1.%2.%3.%4.%5.%6.%7"/>
      <w:lvlJc w:val="left"/>
      <w:pPr>
        <w:ind w:left="7920" w:hanging="1440"/>
      </w:pPr>
      <w:rPr>
        <w:rFonts w:eastAsia="Arial MT" w:hint="default"/>
      </w:rPr>
    </w:lvl>
    <w:lvl w:ilvl="7">
      <w:start w:val="1"/>
      <w:numFmt w:val="decimal"/>
      <w:lvlText w:val="%1.%2.%3.%4.%5.%6.%7.%8"/>
      <w:lvlJc w:val="left"/>
      <w:pPr>
        <w:ind w:left="9360" w:hanging="1800"/>
      </w:pPr>
      <w:rPr>
        <w:rFonts w:eastAsia="Arial MT" w:hint="default"/>
      </w:rPr>
    </w:lvl>
    <w:lvl w:ilvl="8">
      <w:start w:val="1"/>
      <w:numFmt w:val="decimal"/>
      <w:lvlText w:val="%1.%2.%3.%4.%5.%6.%7.%8.%9"/>
      <w:lvlJc w:val="left"/>
      <w:pPr>
        <w:ind w:left="10800" w:hanging="2160"/>
      </w:pPr>
      <w:rPr>
        <w:rFonts w:eastAsia="Arial MT" w:hint="default"/>
      </w:rPr>
    </w:lvl>
  </w:abstractNum>
  <w:abstractNum w:abstractNumId="5" w15:restartNumberingAfterBreak="0">
    <w:nsid w:val="2C7D6483"/>
    <w:multiLevelType w:val="multilevel"/>
    <w:tmpl w:val="6B4EF53E"/>
    <w:lvl w:ilvl="0">
      <w:start w:val="4"/>
      <w:numFmt w:val="decimal"/>
      <w:lvlText w:val="%1"/>
      <w:lvlJc w:val="left"/>
      <w:pPr>
        <w:ind w:left="375" w:hanging="375"/>
      </w:pPr>
      <w:rPr>
        <w:rFonts w:eastAsia="Arial MT" w:hint="default"/>
      </w:rPr>
    </w:lvl>
    <w:lvl w:ilvl="1">
      <w:start w:val="5"/>
      <w:numFmt w:val="decimal"/>
      <w:lvlText w:val="%1.%2"/>
      <w:lvlJc w:val="left"/>
      <w:pPr>
        <w:ind w:left="1455" w:hanging="375"/>
      </w:pPr>
      <w:rPr>
        <w:rFonts w:eastAsia="Arial MT" w:hint="default"/>
      </w:rPr>
    </w:lvl>
    <w:lvl w:ilvl="2">
      <w:start w:val="1"/>
      <w:numFmt w:val="decimal"/>
      <w:lvlText w:val="%1.%2.%3"/>
      <w:lvlJc w:val="left"/>
      <w:pPr>
        <w:ind w:left="2880" w:hanging="720"/>
      </w:pPr>
      <w:rPr>
        <w:rFonts w:eastAsia="Arial MT" w:hint="default"/>
      </w:rPr>
    </w:lvl>
    <w:lvl w:ilvl="3">
      <w:start w:val="1"/>
      <w:numFmt w:val="decimal"/>
      <w:lvlText w:val="%1.%2.%3.%4"/>
      <w:lvlJc w:val="left"/>
      <w:pPr>
        <w:ind w:left="4320" w:hanging="1080"/>
      </w:pPr>
      <w:rPr>
        <w:rFonts w:eastAsia="Arial MT" w:hint="default"/>
      </w:rPr>
    </w:lvl>
    <w:lvl w:ilvl="4">
      <w:start w:val="1"/>
      <w:numFmt w:val="decimal"/>
      <w:lvlText w:val="%1.%2.%3.%4.%5"/>
      <w:lvlJc w:val="left"/>
      <w:pPr>
        <w:ind w:left="5400" w:hanging="1080"/>
      </w:pPr>
      <w:rPr>
        <w:rFonts w:eastAsia="Arial MT" w:hint="default"/>
      </w:rPr>
    </w:lvl>
    <w:lvl w:ilvl="5">
      <w:start w:val="1"/>
      <w:numFmt w:val="decimal"/>
      <w:lvlText w:val="%1.%2.%3.%4.%5.%6"/>
      <w:lvlJc w:val="left"/>
      <w:pPr>
        <w:ind w:left="6840" w:hanging="1440"/>
      </w:pPr>
      <w:rPr>
        <w:rFonts w:eastAsia="Arial MT" w:hint="default"/>
      </w:rPr>
    </w:lvl>
    <w:lvl w:ilvl="6">
      <w:start w:val="1"/>
      <w:numFmt w:val="decimal"/>
      <w:lvlText w:val="%1.%2.%3.%4.%5.%6.%7"/>
      <w:lvlJc w:val="left"/>
      <w:pPr>
        <w:ind w:left="7920" w:hanging="1440"/>
      </w:pPr>
      <w:rPr>
        <w:rFonts w:eastAsia="Arial MT" w:hint="default"/>
      </w:rPr>
    </w:lvl>
    <w:lvl w:ilvl="7">
      <w:start w:val="1"/>
      <w:numFmt w:val="decimal"/>
      <w:lvlText w:val="%1.%2.%3.%4.%5.%6.%7.%8"/>
      <w:lvlJc w:val="left"/>
      <w:pPr>
        <w:ind w:left="9360" w:hanging="1800"/>
      </w:pPr>
      <w:rPr>
        <w:rFonts w:eastAsia="Arial MT" w:hint="default"/>
      </w:rPr>
    </w:lvl>
    <w:lvl w:ilvl="8">
      <w:start w:val="1"/>
      <w:numFmt w:val="decimal"/>
      <w:lvlText w:val="%1.%2.%3.%4.%5.%6.%7.%8.%9"/>
      <w:lvlJc w:val="left"/>
      <w:pPr>
        <w:ind w:left="10800" w:hanging="2160"/>
      </w:pPr>
      <w:rPr>
        <w:rFonts w:eastAsia="Arial MT" w:hint="default"/>
      </w:rPr>
    </w:lvl>
  </w:abstractNum>
  <w:abstractNum w:abstractNumId="6" w15:restartNumberingAfterBreak="0">
    <w:nsid w:val="35692DB8"/>
    <w:multiLevelType w:val="hybridMultilevel"/>
    <w:tmpl w:val="4C8CF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01388"/>
    <w:multiLevelType w:val="hybridMultilevel"/>
    <w:tmpl w:val="FC84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83912"/>
    <w:multiLevelType w:val="hybridMultilevel"/>
    <w:tmpl w:val="3C1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C3FEB"/>
    <w:multiLevelType w:val="multilevel"/>
    <w:tmpl w:val="5C84A794"/>
    <w:lvl w:ilvl="0">
      <w:start w:val="1"/>
      <w:numFmt w:val="none"/>
      <w:pStyle w:val="1"/>
      <w:lvlText w:val="2"/>
      <w:lvlJc w:val="left"/>
      <w:pPr>
        <w:tabs>
          <w:tab w:val="num" w:pos="851"/>
        </w:tabs>
        <w:ind w:left="1134" w:hanging="567"/>
      </w:pPr>
      <w:rPr>
        <w:rFonts w:cs="Times New Roman" w:hint="default"/>
        <w:b/>
        <w:bCs/>
        <w:i w:val="0"/>
        <w:iCs w:val="0"/>
        <w:color w:val="auto"/>
        <w:sz w:val="24"/>
        <w:szCs w:val="24"/>
      </w:rPr>
    </w:lvl>
    <w:lvl w:ilvl="1">
      <w:start w:val="1"/>
      <w:numFmt w:val="decimal"/>
      <w:lvlText w:val="%12.%2"/>
      <w:lvlJc w:val="left"/>
      <w:pPr>
        <w:tabs>
          <w:tab w:val="num" w:pos="1004"/>
        </w:tabs>
        <w:ind w:left="153" w:firstLine="567"/>
      </w:pPr>
      <w:rPr>
        <w:rFonts w:cs="Times New Roman" w:hint="default"/>
        <w:b w:val="0"/>
        <w:bCs w:val="0"/>
        <w:i w:val="0"/>
        <w:iCs w:val="0"/>
        <w:color w:val="000000"/>
        <w:sz w:val="28"/>
        <w:szCs w:val="28"/>
      </w:rPr>
    </w:lvl>
    <w:lvl w:ilvl="2">
      <w:start w:val="1"/>
      <w:numFmt w:val="decimal"/>
      <w:lvlText w:val="%12.%2.%3"/>
      <w:lvlJc w:val="left"/>
      <w:pPr>
        <w:tabs>
          <w:tab w:val="num" w:pos="1077"/>
        </w:tabs>
        <w:ind w:left="153" w:firstLine="567"/>
      </w:pPr>
      <w:rPr>
        <w:rFonts w:cs="Times New Roman" w:hint="default"/>
        <w:b w:val="0"/>
        <w:bCs w:val="0"/>
        <w:i w:val="0"/>
        <w:iCs w:val="0"/>
        <w:color w:val="000000"/>
        <w:sz w:val="24"/>
        <w:szCs w:val="24"/>
      </w:rPr>
    </w:lvl>
    <w:lvl w:ilvl="3">
      <w:start w:val="1"/>
      <w:numFmt w:val="decimal"/>
      <w:lvlText w:val="%12.%2.%3.%4"/>
      <w:lvlJc w:val="left"/>
      <w:pPr>
        <w:tabs>
          <w:tab w:val="num" w:pos="1824"/>
        </w:tabs>
        <w:ind w:left="333" w:firstLine="567"/>
      </w:pPr>
      <w:rPr>
        <w:rFonts w:cs="Times New Roman" w:hint="default"/>
        <w:b w:val="0"/>
        <w:bCs w:val="0"/>
        <w:i w:val="0"/>
        <w:iCs w:val="0"/>
        <w:color w:val="000000"/>
        <w:sz w:val="24"/>
        <w:szCs w:val="24"/>
      </w:rPr>
    </w:lvl>
    <w:lvl w:ilvl="4">
      <w:start w:val="1"/>
      <w:numFmt w:val="decimal"/>
      <w:lvlText w:val="%12.%2.%3.%4.%5"/>
      <w:lvlJc w:val="left"/>
      <w:pPr>
        <w:tabs>
          <w:tab w:val="num" w:pos="1491"/>
        </w:tabs>
        <w:ind w:firstLine="567"/>
      </w:pPr>
      <w:rPr>
        <w:rFonts w:cs="Times New Roman" w:hint="default"/>
      </w:rPr>
    </w:lvl>
    <w:lvl w:ilvl="5">
      <w:start w:val="1"/>
      <w:numFmt w:val="decimal"/>
      <w:lvlText w:val="%12.%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0" w15:restartNumberingAfterBreak="0">
    <w:nsid w:val="6F5A3016"/>
    <w:multiLevelType w:val="hybridMultilevel"/>
    <w:tmpl w:val="D37C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C011A"/>
    <w:multiLevelType w:val="hybridMultilevel"/>
    <w:tmpl w:val="E84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E41F3"/>
    <w:multiLevelType w:val="hybridMultilevel"/>
    <w:tmpl w:val="9F0648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
  </w:num>
  <w:num w:numId="3">
    <w:abstractNumId w:val="11"/>
  </w:num>
  <w:num w:numId="4">
    <w:abstractNumId w:val="7"/>
  </w:num>
  <w:num w:numId="5">
    <w:abstractNumId w:val="10"/>
  </w:num>
  <w:num w:numId="6">
    <w:abstractNumId w:val="3"/>
  </w:num>
  <w:num w:numId="7">
    <w:abstractNumId w:val="5"/>
  </w:num>
  <w:num w:numId="8">
    <w:abstractNumId w:val="8"/>
  </w:num>
  <w:num w:numId="9">
    <w:abstractNumId w:val="1"/>
  </w:num>
  <w:num w:numId="10">
    <w:abstractNumId w:val="6"/>
  </w:num>
  <w:num w:numId="11">
    <w:abstractNumId w:val="4"/>
  </w:num>
  <w:num w:numId="12">
    <w:abstractNumId w:val="12"/>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AE"/>
    <w:rsid w:val="00000069"/>
    <w:rsid w:val="00000833"/>
    <w:rsid w:val="00001727"/>
    <w:rsid w:val="000018E7"/>
    <w:rsid w:val="00001E69"/>
    <w:rsid w:val="0000277B"/>
    <w:rsid w:val="00003385"/>
    <w:rsid w:val="000049E3"/>
    <w:rsid w:val="00004DA7"/>
    <w:rsid w:val="000051E4"/>
    <w:rsid w:val="00005243"/>
    <w:rsid w:val="000054AB"/>
    <w:rsid w:val="00006843"/>
    <w:rsid w:val="00007D57"/>
    <w:rsid w:val="000103D6"/>
    <w:rsid w:val="000105C1"/>
    <w:rsid w:val="00010670"/>
    <w:rsid w:val="000118F2"/>
    <w:rsid w:val="00011AFB"/>
    <w:rsid w:val="00011ED4"/>
    <w:rsid w:val="00015794"/>
    <w:rsid w:val="000179BF"/>
    <w:rsid w:val="0002052E"/>
    <w:rsid w:val="0002550E"/>
    <w:rsid w:val="0002569E"/>
    <w:rsid w:val="00025816"/>
    <w:rsid w:val="00026DD5"/>
    <w:rsid w:val="000305E0"/>
    <w:rsid w:val="000309FD"/>
    <w:rsid w:val="00030DE2"/>
    <w:rsid w:val="00031BF9"/>
    <w:rsid w:val="00033992"/>
    <w:rsid w:val="00035366"/>
    <w:rsid w:val="00035C86"/>
    <w:rsid w:val="000366F1"/>
    <w:rsid w:val="00037494"/>
    <w:rsid w:val="0003799C"/>
    <w:rsid w:val="00037A83"/>
    <w:rsid w:val="00040E20"/>
    <w:rsid w:val="0004115D"/>
    <w:rsid w:val="00041DD7"/>
    <w:rsid w:val="0004216C"/>
    <w:rsid w:val="00042271"/>
    <w:rsid w:val="000428F0"/>
    <w:rsid w:val="00042A00"/>
    <w:rsid w:val="000437C2"/>
    <w:rsid w:val="00044EDB"/>
    <w:rsid w:val="00044F1D"/>
    <w:rsid w:val="00044F5F"/>
    <w:rsid w:val="00045268"/>
    <w:rsid w:val="0004537B"/>
    <w:rsid w:val="000455C0"/>
    <w:rsid w:val="000455D2"/>
    <w:rsid w:val="00045A2F"/>
    <w:rsid w:val="00045C74"/>
    <w:rsid w:val="00047A98"/>
    <w:rsid w:val="00050035"/>
    <w:rsid w:val="00050207"/>
    <w:rsid w:val="000507DF"/>
    <w:rsid w:val="00051B8D"/>
    <w:rsid w:val="00052512"/>
    <w:rsid w:val="00052891"/>
    <w:rsid w:val="00052953"/>
    <w:rsid w:val="0005318C"/>
    <w:rsid w:val="0005333A"/>
    <w:rsid w:val="00053422"/>
    <w:rsid w:val="00054079"/>
    <w:rsid w:val="00054889"/>
    <w:rsid w:val="00055009"/>
    <w:rsid w:val="00055CA3"/>
    <w:rsid w:val="00056808"/>
    <w:rsid w:val="00060640"/>
    <w:rsid w:val="00062972"/>
    <w:rsid w:val="0006322E"/>
    <w:rsid w:val="000636CB"/>
    <w:rsid w:val="00063A7A"/>
    <w:rsid w:val="00064DD0"/>
    <w:rsid w:val="000650A7"/>
    <w:rsid w:val="000650B4"/>
    <w:rsid w:val="0006578E"/>
    <w:rsid w:val="0006628A"/>
    <w:rsid w:val="00067AEF"/>
    <w:rsid w:val="00070EA9"/>
    <w:rsid w:val="000713C7"/>
    <w:rsid w:val="00071673"/>
    <w:rsid w:val="00071CFA"/>
    <w:rsid w:val="00072EB5"/>
    <w:rsid w:val="00072F07"/>
    <w:rsid w:val="00072F6C"/>
    <w:rsid w:val="00073378"/>
    <w:rsid w:val="00074670"/>
    <w:rsid w:val="00074ABE"/>
    <w:rsid w:val="000753AA"/>
    <w:rsid w:val="0007553D"/>
    <w:rsid w:val="000755B5"/>
    <w:rsid w:val="00076BE1"/>
    <w:rsid w:val="00077AD2"/>
    <w:rsid w:val="00081BD7"/>
    <w:rsid w:val="00082762"/>
    <w:rsid w:val="00082D0E"/>
    <w:rsid w:val="00082DC8"/>
    <w:rsid w:val="00083578"/>
    <w:rsid w:val="0008376C"/>
    <w:rsid w:val="00083A47"/>
    <w:rsid w:val="000845CC"/>
    <w:rsid w:val="00085983"/>
    <w:rsid w:val="00086411"/>
    <w:rsid w:val="0009038E"/>
    <w:rsid w:val="00090AEA"/>
    <w:rsid w:val="00090D17"/>
    <w:rsid w:val="00090D5E"/>
    <w:rsid w:val="000912C5"/>
    <w:rsid w:val="000913C6"/>
    <w:rsid w:val="000935F4"/>
    <w:rsid w:val="00093748"/>
    <w:rsid w:val="00093D91"/>
    <w:rsid w:val="00094015"/>
    <w:rsid w:val="000940CE"/>
    <w:rsid w:val="0009463C"/>
    <w:rsid w:val="00094A52"/>
    <w:rsid w:val="00094E7F"/>
    <w:rsid w:val="00095235"/>
    <w:rsid w:val="000955ED"/>
    <w:rsid w:val="00095E18"/>
    <w:rsid w:val="0009690F"/>
    <w:rsid w:val="0009787D"/>
    <w:rsid w:val="000A0C33"/>
    <w:rsid w:val="000A0D5A"/>
    <w:rsid w:val="000A1397"/>
    <w:rsid w:val="000A167D"/>
    <w:rsid w:val="000A1A11"/>
    <w:rsid w:val="000A1CD9"/>
    <w:rsid w:val="000A2494"/>
    <w:rsid w:val="000A3BB1"/>
    <w:rsid w:val="000A434A"/>
    <w:rsid w:val="000A5DC2"/>
    <w:rsid w:val="000A756D"/>
    <w:rsid w:val="000B046A"/>
    <w:rsid w:val="000B149B"/>
    <w:rsid w:val="000B178E"/>
    <w:rsid w:val="000B2237"/>
    <w:rsid w:val="000B27D2"/>
    <w:rsid w:val="000B2A62"/>
    <w:rsid w:val="000B46CA"/>
    <w:rsid w:val="000B4A6E"/>
    <w:rsid w:val="000B56D5"/>
    <w:rsid w:val="000B6927"/>
    <w:rsid w:val="000B6BB4"/>
    <w:rsid w:val="000B6DE1"/>
    <w:rsid w:val="000B7F6E"/>
    <w:rsid w:val="000C1FE3"/>
    <w:rsid w:val="000C249B"/>
    <w:rsid w:val="000C4789"/>
    <w:rsid w:val="000C4DB5"/>
    <w:rsid w:val="000C5B8B"/>
    <w:rsid w:val="000C6153"/>
    <w:rsid w:val="000C685D"/>
    <w:rsid w:val="000D2387"/>
    <w:rsid w:val="000D2988"/>
    <w:rsid w:val="000D29C2"/>
    <w:rsid w:val="000D2AB4"/>
    <w:rsid w:val="000D42BD"/>
    <w:rsid w:val="000D4FB8"/>
    <w:rsid w:val="000D6726"/>
    <w:rsid w:val="000E246C"/>
    <w:rsid w:val="000E3357"/>
    <w:rsid w:val="000E34E8"/>
    <w:rsid w:val="000E3611"/>
    <w:rsid w:val="000E36C7"/>
    <w:rsid w:val="000E3ECF"/>
    <w:rsid w:val="000E4DB4"/>
    <w:rsid w:val="000E4E65"/>
    <w:rsid w:val="000E526B"/>
    <w:rsid w:val="000E558A"/>
    <w:rsid w:val="000E5887"/>
    <w:rsid w:val="000E775A"/>
    <w:rsid w:val="000E78A0"/>
    <w:rsid w:val="000F03D9"/>
    <w:rsid w:val="000F1995"/>
    <w:rsid w:val="000F2132"/>
    <w:rsid w:val="000F2B96"/>
    <w:rsid w:val="000F3788"/>
    <w:rsid w:val="000F492B"/>
    <w:rsid w:val="000F5035"/>
    <w:rsid w:val="000F5139"/>
    <w:rsid w:val="000F76C5"/>
    <w:rsid w:val="000F7EEE"/>
    <w:rsid w:val="00100044"/>
    <w:rsid w:val="0010146A"/>
    <w:rsid w:val="001014D3"/>
    <w:rsid w:val="00101B1C"/>
    <w:rsid w:val="00102F98"/>
    <w:rsid w:val="001038C1"/>
    <w:rsid w:val="00103A8F"/>
    <w:rsid w:val="00103DB3"/>
    <w:rsid w:val="001045F0"/>
    <w:rsid w:val="001048F1"/>
    <w:rsid w:val="001049FF"/>
    <w:rsid w:val="00104BC1"/>
    <w:rsid w:val="0010555E"/>
    <w:rsid w:val="00107F3E"/>
    <w:rsid w:val="0011066A"/>
    <w:rsid w:val="00110A39"/>
    <w:rsid w:val="00111B8A"/>
    <w:rsid w:val="00111EF1"/>
    <w:rsid w:val="00112185"/>
    <w:rsid w:val="00114112"/>
    <w:rsid w:val="00116089"/>
    <w:rsid w:val="001174A7"/>
    <w:rsid w:val="00121324"/>
    <w:rsid w:val="0012232F"/>
    <w:rsid w:val="00123356"/>
    <w:rsid w:val="001238F9"/>
    <w:rsid w:val="00125F76"/>
    <w:rsid w:val="00126639"/>
    <w:rsid w:val="0012685B"/>
    <w:rsid w:val="0012737C"/>
    <w:rsid w:val="001277CE"/>
    <w:rsid w:val="00131718"/>
    <w:rsid w:val="0013196E"/>
    <w:rsid w:val="00131E7F"/>
    <w:rsid w:val="00132687"/>
    <w:rsid w:val="001329A5"/>
    <w:rsid w:val="00134456"/>
    <w:rsid w:val="00135328"/>
    <w:rsid w:val="00135A08"/>
    <w:rsid w:val="00136E83"/>
    <w:rsid w:val="00137D26"/>
    <w:rsid w:val="00140497"/>
    <w:rsid w:val="001409F3"/>
    <w:rsid w:val="00141E2F"/>
    <w:rsid w:val="00142444"/>
    <w:rsid w:val="001426D5"/>
    <w:rsid w:val="001428D8"/>
    <w:rsid w:val="00142EE2"/>
    <w:rsid w:val="0014313E"/>
    <w:rsid w:val="001431F2"/>
    <w:rsid w:val="00144080"/>
    <w:rsid w:val="001460F6"/>
    <w:rsid w:val="00146570"/>
    <w:rsid w:val="00146626"/>
    <w:rsid w:val="00146E16"/>
    <w:rsid w:val="00146FF2"/>
    <w:rsid w:val="001478A9"/>
    <w:rsid w:val="00147C69"/>
    <w:rsid w:val="00147E95"/>
    <w:rsid w:val="00150084"/>
    <w:rsid w:val="001504A7"/>
    <w:rsid w:val="00150635"/>
    <w:rsid w:val="001509DA"/>
    <w:rsid w:val="00151DA6"/>
    <w:rsid w:val="00152020"/>
    <w:rsid w:val="0015280E"/>
    <w:rsid w:val="001542E2"/>
    <w:rsid w:val="001551B5"/>
    <w:rsid w:val="00155222"/>
    <w:rsid w:val="00155358"/>
    <w:rsid w:val="00155680"/>
    <w:rsid w:val="001570D1"/>
    <w:rsid w:val="00157927"/>
    <w:rsid w:val="0016020A"/>
    <w:rsid w:val="0016038F"/>
    <w:rsid w:val="00160743"/>
    <w:rsid w:val="00161DB0"/>
    <w:rsid w:val="001627E0"/>
    <w:rsid w:val="001639B8"/>
    <w:rsid w:val="00164102"/>
    <w:rsid w:val="00164B24"/>
    <w:rsid w:val="0016534B"/>
    <w:rsid w:val="001655BD"/>
    <w:rsid w:val="00165BF1"/>
    <w:rsid w:val="00165CF6"/>
    <w:rsid w:val="00170027"/>
    <w:rsid w:val="00170270"/>
    <w:rsid w:val="0017034F"/>
    <w:rsid w:val="00172070"/>
    <w:rsid w:val="00172CFA"/>
    <w:rsid w:val="0017588E"/>
    <w:rsid w:val="001758F8"/>
    <w:rsid w:val="00175E00"/>
    <w:rsid w:val="00175F0D"/>
    <w:rsid w:val="0017717E"/>
    <w:rsid w:val="00177938"/>
    <w:rsid w:val="00177BC1"/>
    <w:rsid w:val="00180F10"/>
    <w:rsid w:val="00181D33"/>
    <w:rsid w:val="00182BA6"/>
    <w:rsid w:val="00182D73"/>
    <w:rsid w:val="00184E3B"/>
    <w:rsid w:val="001856D6"/>
    <w:rsid w:val="001856EF"/>
    <w:rsid w:val="00185D83"/>
    <w:rsid w:val="00185E18"/>
    <w:rsid w:val="00186735"/>
    <w:rsid w:val="001869EF"/>
    <w:rsid w:val="00186A8A"/>
    <w:rsid w:val="00187346"/>
    <w:rsid w:val="00187F29"/>
    <w:rsid w:val="00187FFC"/>
    <w:rsid w:val="00190A8F"/>
    <w:rsid w:val="001913D5"/>
    <w:rsid w:val="00192813"/>
    <w:rsid w:val="00192D99"/>
    <w:rsid w:val="00193273"/>
    <w:rsid w:val="001937B1"/>
    <w:rsid w:val="001946B5"/>
    <w:rsid w:val="00194AF6"/>
    <w:rsid w:val="0019764E"/>
    <w:rsid w:val="001A0932"/>
    <w:rsid w:val="001A2B64"/>
    <w:rsid w:val="001A57BA"/>
    <w:rsid w:val="001A59E0"/>
    <w:rsid w:val="001A5A33"/>
    <w:rsid w:val="001A5BC3"/>
    <w:rsid w:val="001A6378"/>
    <w:rsid w:val="001A63B0"/>
    <w:rsid w:val="001A697A"/>
    <w:rsid w:val="001A6E18"/>
    <w:rsid w:val="001A7520"/>
    <w:rsid w:val="001B14DB"/>
    <w:rsid w:val="001B1F5E"/>
    <w:rsid w:val="001B27EA"/>
    <w:rsid w:val="001B623B"/>
    <w:rsid w:val="001B6F74"/>
    <w:rsid w:val="001B7F5C"/>
    <w:rsid w:val="001C012C"/>
    <w:rsid w:val="001C0443"/>
    <w:rsid w:val="001C1A89"/>
    <w:rsid w:val="001C1A8A"/>
    <w:rsid w:val="001C30BA"/>
    <w:rsid w:val="001C475E"/>
    <w:rsid w:val="001C5D81"/>
    <w:rsid w:val="001C5F4F"/>
    <w:rsid w:val="001C654A"/>
    <w:rsid w:val="001C684A"/>
    <w:rsid w:val="001C6859"/>
    <w:rsid w:val="001C6D20"/>
    <w:rsid w:val="001C6FEB"/>
    <w:rsid w:val="001C7DD6"/>
    <w:rsid w:val="001D0AC0"/>
    <w:rsid w:val="001D0DBA"/>
    <w:rsid w:val="001D15DC"/>
    <w:rsid w:val="001D2516"/>
    <w:rsid w:val="001D35B1"/>
    <w:rsid w:val="001D3963"/>
    <w:rsid w:val="001D49AF"/>
    <w:rsid w:val="001D4B06"/>
    <w:rsid w:val="001D53F5"/>
    <w:rsid w:val="001D5CB6"/>
    <w:rsid w:val="001E1665"/>
    <w:rsid w:val="001E1B7D"/>
    <w:rsid w:val="001E1F00"/>
    <w:rsid w:val="001E2600"/>
    <w:rsid w:val="001E2907"/>
    <w:rsid w:val="001E2E1D"/>
    <w:rsid w:val="001E3F5C"/>
    <w:rsid w:val="001E4672"/>
    <w:rsid w:val="001E5A63"/>
    <w:rsid w:val="001E6246"/>
    <w:rsid w:val="001E6A08"/>
    <w:rsid w:val="001E6D44"/>
    <w:rsid w:val="001E7747"/>
    <w:rsid w:val="001E778F"/>
    <w:rsid w:val="001F0D35"/>
    <w:rsid w:val="001F0D3A"/>
    <w:rsid w:val="001F1084"/>
    <w:rsid w:val="001F1E8A"/>
    <w:rsid w:val="001F3518"/>
    <w:rsid w:val="001F4229"/>
    <w:rsid w:val="001F4AFA"/>
    <w:rsid w:val="001F4D91"/>
    <w:rsid w:val="001F4F92"/>
    <w:rsid w:val="001F5F2A"/>
    <w:rsid w:val="001F62C0"/>
    <w:rsid w:val="001F70C1"/>
    <w:rsid w:val="001F7CA4"/>
    <w:rsid w:val="001F7DD1"/>
    <w:rsid w:val="00201371"/>
    <w:rsid w:val="00202BD4"/>
    <w:rsid w:val="00203A7E"/>
    <w:rsid w:val="0020442E"/>
    <w:rsid w:val="002051AB"/>
    <w:rsid w:val="00206809"/>
    <w:rsid w:val="0020681F"/>
    <w:rsid w:val="00210D56"/>
    <w:rsid w:val="00210E56"/>
    <w:rsid w:val="00211E2E"/>
    <w:rsid w:val="00213AF2"/>
    <w:rsid w:val="00214012"/>
    <w:rsid w:val="0021459A"/>
    <w:rsid w:val="00214F84"/>
    <w:rsid w:val="00215C21"/>
    <w:rsid w:val="00216B81"/>
    <w:rsid w:val="002178AD"/>
    <w:rsid w:val="0021795D"/>
    <w:rsid w:val="00220553"/>
    <w:rsid w:val="0022076A"/>
    <w:rsid w:val="00221938"/>
    <w:rsid w:val="00221B15"/>
    <w:rsid w:val="002231AD"/>
    <w:rsid w:val="00223633"/>
    <w:rsid w:val="00223655"/>
    <w:rsid w:val="00224B1B"/>
    <w:rsid w:val="0022575B"/>
    <w:rsid w:val="002262D2"/>
    <w:rsid w:val="0022678C"/>
    <w:rsid w:val="00227454"/>
    <w:rsid w:val="00227611"/>
    <w:rsid w:val="00227F47"/>
    <w:rsid w:val="002301D2"/>
    <w:rsid w:val="00230676"/>
    <w:rsid w:val="0023070F"/>
    <w:rsid w:val="00230D82"/>
    <w:rsid w:val="00231598"/>
    <w:rsid w:val="00232009"/>
    <w:rsid w:val="00232FED"/>
    <w:rsid w:val="00233902"/>
    <w:rsid w:val="00233AB4"/>
    <w:rsid w:val="00234003"/>
    <w:rsid w:val="00234CAD"/>
    <w:rsid w:val="00236C86"/>
    <w:rsid w:val="00236D3C"/>
    <w:rsid w:val="00237739"/>
    <w:rsid w:val="00240D96"/>
    <w:rsid w:val="00240F10"/>
    <w:rsid w:val="00240F9C"/>
    <w:rsid w:val="0024115D"/>
    <w:rsid w:val="00241E5E"/>
    <w:rsid w:val="00241FFE"/>
    <w:rsid w:val="00242B21"/>
    <w:rsid w:val="00244FDB"/>
    <w:rsid w:val="002465A8"/>
    <w:rsid w:val="00246DD3"/>
    <w:rsid w:val="0024733D"/>
    <w:rsid w:val="002475EE"/>
    <w:rsid w:val="0025093B"/>
    <w:rsid w:val="00250C08"/>
    <w:rsid w:val="00250DBA"/>
    <w:rsid w:val="00252198"/>
    <w:rsid w:val="0025279F"/>
    <w:rsid w:val="002527F4"/>
    <w:rsid w:val="00253AA2"/>
    <w:rsid w:val="00253F04"/>
    <w:rsid w:val="00255A35"/>
    <w:rsid w:val="002569B5"/>
    <w:rsid w:val="00256FF8"/>
    <w:rsid w:val="002606F2"/>
    <w:rsid w:val="002610B0"/>
    <w:rsid w:val="00261500"/>
    <w:rsid w:val="002616E1"/>
    <w:rsid w:val="0026180C"/>
    <w:rsid w:val="002629FB"/>
    <w:rsid w:val="00263A59"/>
    <w:rsid w:val="00263F03"/>
    <w:rsid w:val="00264700"/>
    <w:rsid w:val="0026624C"/>
    <w:rsid w:val="00266901"/>
    <w:rsid w:val="00266BB2"/>
    <w:rsid w:val="002675F5"/>
    <w:rsid w:val="00267EDB"/>
    <w:rsid w:val="00271286"/>
    <w:rsid w:val="002727BB"/>
    <w:rsid w:val="002742AA"/>
    <w:rsid w:val="00274626"/>
    <w:rsid w:val="00275BDB"/>
    <w:rsid w:val="00276878"/>
    <w:rsid w:val="00276D50"/>
    <w:rsid w:val="00276F7E"/>
    <w:rsid w:val="00277F8C"/>
    <w:rsid w:val="0028002A"/>
    <w:rsid w:val="00280406"/>
    <w:rsid w:val="002820D7"/>
    <w:rsid w:val="002837A9"/>
    <w:rsid w:val="002838D0"/>
    <w:rsid w:val="00283A33"/>
    <w:rsid w:val="00283E3A"/>
    <w:rsid w:val="0028461B"/>
    <w:rsid w:val="0028635C"/>
    <w:rsid w:val="00286E5A"/>
    <w:rsid w:val="00287B04"/>
    <w:rsid w:val="0029210D"/>
    <w:rsid w:val="00292A50"/>
    <w:rsid w:val="00293F25"/>
    <w:rsid w:val="00294012"/>
    <w:rsid w:val="00294C0C"/>
    <w:rsid w:val="00295E11"/>
    <w:rsid w:val="0029611D"/>
    <w:rsid w:val="00296F74"/>
    <w:rsid w:val="00297434"/>
    <w:rsid w:val="00297F51"/>
    <w:rsid w:val="002A11DC"/>
    <w:rsid w:val="002A386A"/>
    <w:rsid w:val="002A63B2"/>
    <w:rsid w:val="002A63E6"/>
    <w:rsid w:val="002A6AB0"/>
    <w:rsid w:val="002A7527"/>
    <w:rsid w:val="002A7B98"/>
    <w:rsid w:val="002A7CF6"/>
    <w:rsid w:val="002B0CF2"/>
    <w:rsid w:val="002B117C"/>
    <w:rsid w:val="002B13AA"/>
    <w:rsid w:val="002B1D76"/>
    <w:rsid w:val="002B20E4"/>
    <w:rsid w:val="002B2AB0"/>
    <w:rsid w:val="002B302B"/>
    <w:rsid w:val="002B3266"/>
    <w:rsid w:val="002B367E"/>
    <w:rsid w:val="002B39E7"/>
    <w:rsid w:val="002B40FD"/>
    <w:rsid w:val="002B4772"/>
    <w:rsid w:val="002B4DF6"/>
    <w:rsid w:val="002B5E47"/>
    <w:rsid w:val="002B65FF"/>
    <w:rsid w:val="002B7131"/>
    <w:rsid w:val="002B76CD"/>
    <w:rsid w:val="002B7AE5"/>
    <w:rsid w:val="002B7CAC"/>
    <w:rsid w:val="002C2B32"/>
    <w:rsid w:val="002C2B5F"/>
    <w:rsid w:val="002C2BD7"/>
    <w:rsid w:val="002C31C6"/>
    <w:rsid w:val="002C34C3"/>
    <w:rsid w:val="002C48B3"/>
    <w:rsid w:val="002C4E97"/>
    <w:rsid w:val="002C5039"/>
    <w:rsid w:val="002C54B2"/>
    <w:rsid w:val="002C5D46"/>
    <w:rsid w:val="002C6283"/>
    <w:rsid w:val="002C68D1"/>
    <w:rsid w:val="002C6AE5"/>
    <w:rsid w:val="002C7818"/>
    <w:rsid w:val="002D014D"/>
    <w:rsid w:val="002D0807"/>
    <w:rsid w:val="002D105C"/>
    <w:rsid w:val="002D161E"/>
    <w:rsid w:val="002D1B26"/>
    <w:rsid w:val="002D22D4"/>
    <w:rsid w:val="002D2FA1"/>
    <w:rsid w:val="002D456E"/>
    <w:rsid w:val="002D568A"/>
    <w:rsid w:val="002D5E2D"/>
    <w:rsid w:val="002D75EF"/>
    <w:rsid w:val="002E0173"/>
    <w:rsid w:val="002E0371"/>
    <w:rsid w:val="002E11F0"/>
    <w:rsid w:val="002E1BCC"/>
    <w:rsid w:val="002E28CE"/>
    <w:rsid w:val="002E2915"/>
    <w:rsid w:val="002E3E16"/>
    <w:rsid w:val="002E4C0C"/>
    <w:rsid w:val="002E57E3"/>
    <w:rsid w:val="002E611A"/>
    <w:rsid w:val="002E76C4"/>
    <w:rsid w:val="002E7965"/>
    <w:rsid w:val="002F1388"/>
    <w:rsid w:val="002F388C"/>
    <w:rsid w:val="002F3D04"/>
    <w:rsid w:val="002F40F7"/>
    <w:rsid w:val="002F42A4"/>
    <w:rsid w:val="002F468C"/>
    <w:rsid w:val="002F48DC"/>
    <w:rsid w:val="002F5427"/>
    <w:rsid w:val="002F5787"/>
    <w:rsid w:val="002F6AB9"/>
    <w:rsid w:val="00300D0A"/>
    <w:rsid w:val="0030114A"/>
    <w:rsid w:val="0030124C"/>
    <w:rsid w:val="003018C9"/>
    <w:rsid w:val="0030256E"/>
    <w:rsid w:val="00303C9A"/>
    <w:rsid w:val="00303D69"/>
    <w:rsid w:val="003041F1"/>
    <w:rsid w:val="00304E4F"/>
    <w:rsid w:val="00307648"/>
    <w:rsid w:val="00310A01"/>
    <w:rsid w:val="003122AD"/>
    <w:rsid w:val="00312452"/>
    <w:rsid w:val="0031396B"/>
    <w:rsid w:val="00313D1B"/>
    <w:rsid w:val="00314202"/>
    <w:rsid w:val="0031458A"/>
    <w:rsid w:val="00314CAC"/>
    <w:rsid w:val="003150DC"/>
    <w:rsid w:val="0031595C"/>
    <w:rsid w:val="00316040"/>
    <w:rsid w:val="00316B49"/>
    <w:rsid w:val="003172C7"/>
    <w:rsid w:val="003173B3"/>
    <w:rsid w:val="003178BF"/>
    <w:rsid w:val="0031796D"/>
    <w:rsid w:val="00320CE9"/>
    <w:rsid w:val="003216B0"/>
    <w:rsid w:val="003219FD"/>
    <w:rsid w:val="003241C4"/>
    <w:rsid w:val="00324AF4"/>
    <w:rsid w:val="00325411"/>
    <w:rsid w:val="00326FF3"/>
    <w:rsid w:val="003272AD"/>
    <w:rsid w:val="00331079"/>
    <w:rsid w:val="003316C1"/>
    <w:rsid w:val="003323B2"/>
    <w:rsid w:val="00332651"/>
    <w:rsid w:val="00332804"/>
    <w:rsid w:val="0033312B"/>
    <w:rsid w:val="003344D3"/>
    <w:rsid w:val="00335435"/>
    <w:rsid w:val="00335C0A"/>
    <w:rsid w:val="0033610C"/>
    <w:rsid w:val="00336226"/>
    <w:rsid w:val="00336F55"/>
    <w:rsid w:val="003370C2"/>
    <w:rsid w:val="0034036E"/>
    <w:rsid w:val="00340559"/>
    <w:rsid w:val="00340E42"/>
    <w:rsid w:val="00340E81"/>
    <w:rsid w:val="003416E5"/>
    <w:rsid w:val="00341DE3"/>
    <w:rsid w:val="00342E84"/>
    <w:rsid w:val="003432A6"/>
    <w:rsid w:val="003444F5"/>
    <w:rsid w:val="00344B6D"/>
    <w:rsid w:val="00345269"/>
    <w:rsid w:val="0034541A"/>
    <w:rsid w:val="003460D1"/>
    <w:rsid w:val="00346FC6"/>
    <w:rsid w:val="0034710B"/>
    <w:rsid w:val="00347645"/>
    <w:rsid w:val="00347976"/>
    <w:rsid w:val="00350283"/>
    <w:rsid w:val="0035061D"/>
    <w:rsid w:val="00350767"/>
    <w:rsid w:val="0035085F"/>
    <w:rsid w:val="00350B89"/>
    <w:rsid w:val="00350C1C"/>
    <w:rsid w:val="0035132F"/>
    <w:rsid w:val="0035178C"/>
    <w:rsid w:val="0035199C"/>
    <w:rsid w:val="00351C1C"/>
    <w:rsid w:val="00351F75"/>
    <w:rsid w:val="0035217E"/>
    <w:rsid w:val="00352C84"/>
    <w:rsid w:val="003542A9"/>
    <w:rsid w:val="003543E5"/>
    <w:rsid w:val="00354C6D"/>
    <w:rsid w:val="003563F8"/>
    <w:rsid w:val="00356626"/>
    <w:rsid w:val="00356E88"/>
    <w:rsid w:val="00356EE7"/>
    <w:rsid w:val="00357177"/>
    <w:rsid w:val="00357ABC"/>
    <w:rsid w:val="003608AE"/>
    <w:rsid w:val="00360F3E"/>
    <w:rsid w:val="00361020"/>
    <w:rsid w:val="00361163"/>
    <w:rsid w:val="003618C1"/>
    <w:rsid w:val="00361D7C"/>
    <w:rsid w:val="00362108"/>
    <w:rsid w:val="0036324C"/>
    <w:rsid w:val="0036410D"/>
    <w:rsid w:val="00364319"/>
    <w:rsid w:val="00365E76"/>
    <w:rsid w:val="00366AE9"/>
    <w:rsid w:val="00366AFC"/>
    <w:rsid w:val="003678CC"/>
    <w:rsid w:val="00367D5C"/>
    <w:rsid w:val="003708E6"/>
    <w:rsid w:val="00371C71"/>
    <w:rsid w:val="00372E62"/>
    <w:rsid w:val="00373777"/>
    <w:rsid w:val="00373B1A"/>
    <w:rsid w:val="00373D00"/>
    <w:rsid w:val="00374196"/>
    <w:rsid w:val="00374434"/>
    <w:rsid w:val="00374B3A"/>
    <w:rsid w:val="0037716D"/>
    <w:rsid w:val="00377293"/>
    <w:rsid w:val="003778E7"/>
    <w:rsid w:val="003801CD"/>
    <w:rsid w:val="00380376"/>
    <w:rsid w:val="00380EA2"/>
    <w:rsid w:val="00381104"/>
    <w:rsid w:val="003818DC"/>
    <w:rsid w:val="0038369A"/>
    <w:rsid w:val="00384393"/>
    <w:rsid w:val="003844D6"/>
    <w:rsid w:val="00386B6C"/>
    <w:rsid w:val="00387076"/>
    <w:rsid w:val="00387ABC"/>
    <w:rsid w:val="003901E9"/>
    <w:rsid w:val="00390EFC"/>
    <w:rsid w:val="00390EFF"/>
    <w:rsid w:val="00391061"/>
    <w:rsid w:val="00391CC3"/>
    <w:rsid w:val="00391F58"/>
    <w:rsid w:val="00392124"/>
    <w:rsid w:val="003922DD"/>
    <w:rsid w:val="00392840"/>
    <w:rsid w:val="00392902"/>
    <w:rsid w:val="00394B65"/>
    <w:rsid w:val="0039665D"/>
    <w:rsid w:val="003A13E9"/>
    <w:rsid w:val="003A14FF"/>
    <w:rsid w:val="003A181A"/>
    <w:rsid w:val="003A1D59"/>
    <w:rsid w:val="003A2244"/>
    <w:rsid w:val="003A2457"/>
    <w:rsid w:val="003A3872"/>
    <w:rsid w:val="003A41A4"/>
    <w:rsid w:val="003A4A1E"/>
    <w:rsid w:val="003A6FE7"/>
    <w:rsid w:val="003A7AE9"/>
    <w:rsid w:val="003B0EEC"/>
    <w:rsid w:val="003B146A"/>
    <w:rsid w:val="003B2815"/>
    <w:rsid w:val="003B34A8"/>
    <w:rsid w:val="003B3A76"/>
    <w:rsid w:val="003B6717"/>
    <w:rsid w:val="003B674D"/>
    <w:rsid w:val="003B7FB3"/>
    <w:rsid w:val="003C0C51"/>
    <w:rsid w:val="003C0DC1"/>
    <w:rsid w:val="003C18D1"/>
    <w:rsid w:val="003C1A60"/>
    <w:rsid w:val="003C2528"/>
    <w:rsid w:val="003C283C"/>
    <w:rsid w:val="003C2D0A"/>
    <w:rsid w:val="003C363A"/>
    <w:rsid w:val="003C3D07"/>
    <w:rsid w:val="003C4606"/>
    <w:rsid w:val="003C4762"/>
    <w:rsid w:val="003C4C57"/>
    <w:rsid w:val="003C5825"/>
    <w:rsid w:val="003C5AA7"/>
    <w:rsid w:val="003C5B2F"/>
    <w:rsid w:val="003C6187"/>
    <w:rsid w:val="003C77D2"/>
    <w:rsid w:val="003C7B69"/>
    <w:rsid w:val="003C7C18"/>
    <w:rsid w:val="003D00B1"/>
    <w:rsid w:val="003D0A7A"/>
    <w:rsid w:val="003D1CF8"/>
    <w:rsid w:val="003D1F23"/>
    <w:rsid w:val="003D28D1"/>
    <w:rsid w:val="003D306F"/>
    <w:rsid w:val="003D358E"/>
    <w:rsid w:val="003D674A"/>
    <w:rsid w:val="003D7653"/>
    <w:rsid w:val="003E0238"/>
    <w:rsid w:val="003E1166"/>
    <w:rsid w:val="003E2AE3"/>
    <w:rsid w:val="003E2BC7"/>
    <w:rsid w:val="003E3112"/>
    <w:rsid w:val="003E3ABF"/>
    <w:rsid w:val="003E40E5"/>
    <w:rsid w:val="003E421D"/>
    <w:rsid w:val="003E45F3"/>
    <w:rsid w:val="003E4943"/>
    <w:rsid w:val="003E4E18"/>
    <w:rsid w:val="003E5BF0"/>
    <w:rsid w:val="003E7488"/>
    <w:rsid w:val="003E7997"/>
    <w:rsid w:val="003E7A6B"/>
    <w:rsid w:val="003F1353"/>
    <w:rsid w:val="003F1802"/>
    <w:rsid w:val="003F1FEC"/>
    <w:rsid w:val="003F2B98"/>
    <w:rsid w:val="003F37AA"/>
    <w:rsid w:val="003F3C90"/>
    <w:rsid w:val="003F4063"/>
    <w:rsid w:val="003F4B7E"/>
    <w:rsid w:val="003F4EA8"/>
    <w:rsid w:val="003F51C6"/>
    <w:rsid w:val="003F5483"/>
    <w:rsid w:val="003F557F"/>
    <w:rsid w:val="003F61F6"/>
    <w:rsid w:val="003F673D"/>
    <w:rsid w:val="003F7095"/>
    <w:rsid w:val="003F719C"/>
    <w:rsid w:val="003F767E"/>
    <w:rsid w:val="004020F5"/>
    <w:rsid w:val="0040214B"/>
    <w:rsid w:val="00402F87"/>
    <w:rsid w:val="004031CA"/>
    <w:rsid w:val="00403B09"/>
    <w:rsid w:val="004044A0"/>
    <w:rsid w:val="00404F82"/>
    <w:rsid w:val="00404FD6"/>
    <w:rsid w:val="004051D8"/>
    <w:rsid w:val="0040629A"/>
    <w:rsid w:val="00407EE4"/>
    <w:rsid w:val="0041340D"/>
    <w:rsid w:val="00413D3A"/>
    <w:rsid w:val="00414D21"/>
    <w:rsid w:val="00415735"/>
    <w:rsid w:val="004160E0"/>
    <w:rsid w:val="004169C8"/>
    <w:rsid w:val="0041757A"/>
    <w:rsid w:val="004177C0"/>
    <w:rsid w:val="00421051"/>
    <w:rsid w:val="0042171C"/>
    <w:rsid w:val="00421F95"/>
    <w:rsid w:val="00422726"/>
    <w:rsid w:val="00422E0A"/>
    <w:rsid w:val="00422EBC"/>
    <w:rsid w:val="00422F9F"/>
    <w:rsid w:val="00423797"/>
    <w:rsid w:val="00423A6F"/>
    <w:rsid w:val="004242A3"/>
    <w:rsid w:val="00424E79"/>
    <w:rsid w:val="00425AA0"/>
    <w:rsid w:val="0042605B"/>
    <w:rsid w:val="00426666"/>
    <w:rsid w:val="00426741"/>
    <w:rsid w:val="00427B40"/>
    <w:rsid w:val="00427C29"/>
    <w:rsid w:val="00430146"/>
    <w:rsid w:val="00430515"/>
    <w:rsid w:val="00430CA1"/>
    <w:rsid w:val="00430D35"/>
    <w:rsid w:val="0043206B"/>
    <w:rsid w:val="0043258D"/>
    <w:rsid w:val="00432858"/>
    <w:rsid w:val="004343C0"/>
    <w:rsid w:val="00434415"/>
    <w:rsid w:val="004363FC"/>
    <w:rsid w:val="0043675E"/>
    <w:rsid w:val="00436C46"/>
    <w:rsid w:val="00437808"/>
    <w:rsid w:val="00437CA5"/>
    <w:rsid w:val="00440BB8"/>
    <w:rsid w:val="00442850"/>
    <w:rsid w:val="0044288F"/>
    <w:rsid w:val="004437B9"/>
    <w:rsid w:val="0044428A"/>
    <w:rsid w:val="00444E1B"/>
    <w:rsid w:val="004455C7"/>
    <w:rsid w:val="00445E00"/>
    <w:rsid w:val="00446992"/>
    <w:rsid w:val="00447B76"/>
    <w:rsid w:val="0045017A"/>
    <w:rsid w:val="00450358"/>
    <w:rsid w:val="0045129A"/>
    <w:rsid w:val="004517F6"/>
    <w:rsid w:val="00451A8D"/>
    <w:rsid w:val="0045223F"/>
    <w:rsid w:val="00453A39"/>
    <w:rsid w:val="004540B0"/>
    <w:rsid w:val="0045423D"/>
    <w:rsid w:val="00454A4A"/>
    <w:rsid w:val="004554BF"/>
    <w:rsid w:val="00455D23"/>
    <w:rsid w:val="00455F9D"/>
    <w:rsid w:val="004568E1"/>
    <w:rsid w:val="00456CD8"/>
    <w:rsid w:val="00457206"/>
    <w:rsid w:val="0046037B"/>
    <w:rsid w:val="00460FE9"/>
    <w:rsid w:val="00460FF7"/>
    <w:rsid w:val="0046162F"/>
    <w:rsid w:val="00461745"/>
    <w:rsid w:val="00461894"/>
    <w:rsid w:val="0046202C"/>
    <w:rsid w:val="004636B3"/>
    <w:rsid w:val="004637E1"/>
    <w:rsid w:val="004639D2"/>
    <w:rsid w:val="00465283"/>
    <w:rsid w:val="0046617E"/>
    <w:rsid w:val="00466AA1"/>
    <w:rsid w:val="0047078B"/>
    <w:rsid w:val="00470D3F"/>
    <w:rsid w:val="004713FA"/>
    <w:rsid w:val="00471595"/>
    <w:rsid w:val="00471A54"/>
    <w:rsid w:val="004722A6"/>
    <w:rsid w:val="00472A45"/>
    <w:rsid w:val="00472B4F"/>
    <w:rsid w:val="00473D5B"/>
    <w:rsid w:val="004741F0"/>
    <w:rsid w:val="004759F2"/>
    <w:rsid w:val="004772BD"/>
    <w:rsid w:val="004773BD"/>
    <w:rsid w:val="00477999"/>
    <w:rsid w:val="00480E28"/>
    <w:rsid w:val="00480E52"/>
    <w:rsid w:val="004815C6"/>
    <w:rsid w:val="00481908"/>
    <w:rsid w:val="00481C2B"/>
    <w:rsid w:val="00482D79"/>
    <w:rsid w:val="00482DB0"/>
    <w:rsid w:val="00483479"/>
    <w:rsid w:val="00484493"/>
    <w:rsid w:val="004844A7"/>
    <w:rsid w:val="004857E4"/>
    <w:rsid w:val="00485DD2"/>
    <w:rsid w:val="004872F3"/>
    <w:rsid w:val="00487ABD"/>
    <w:rsid w:val="00487B2A"/>
    <w:rsid w:val="00487D49"/>
    <w:rsid w:val="00490F03"/>
    <w:rsid w:val="00491724"/>
    <w:rsid w:val="00491AB6"/>
    <w:rsid w:val="00491B57"/>
    <w:rsid w:val="00491B6D"/>
    <w:rsid w:val="004921EA"/>
    <w:rsid w:val="00493863"/>
    <w:rsid w:val="004963F4"/>
    <w:rsid w:val="00497708"/>
    <w:rsid w:val="00497D3E"/>
    <w:rsid w:val="004A1FB4"/>
    <w:rsid w:val="004A26C9"/>
    <w:rsid w:val="004A350E"/>
    <w:rsid w:val="004A3C82"/>
    <w:rsid w:val="004A4374"/>
    <w:rsid w:val="004A4C64"/>
    <w:rsid w:val="004A4E81"/>
    <w:rsid w:val="004A546E"/>
    <w:rsid w:val="004A5CA0"/>
    <w:rsid w:val="004A64CD"/>
    <w:rsid w:val="004B0476"/>
    <w:rsid w:val="004B0DB5"/>
    <w:rsid w:val="004B125C"/>
    <w:rsid w:val="004B1CEE"/>
    <w:rsid w:val="004B23B6"/>
    <w:rsid w:val="004B2530"/>
    <w:rsid w:val="004B2D69"/>
    <w:rsid w:val="004B318D"/>
    <w:rsid w:val="004B4DB6"/>
    <w:rsid w:val="004B5ED1"/>
    <w:rsid w:val="004B6464"/>
    <w:rsid w:val="004B7D69"/>
    <w:rsid w:val="004C0D87"/>
    <w:rsid w:val="004C2EC2"/>
    <w:rsid w:val="004C3D9B"/>
    <w:rsid w:val="004C3EB3"/>
    <w:rsid w:val="004C6BE8"/>
    <w:rsid w:val="004C6C97"/>
    <w:rsid w:val="004D07B7"/>
    <w:rsid w:val="004D13A5"/>
    <w:rsid w:val="004D167D"/>
    <w:rsid w:val="004D1A36"/>
    <w:rsid w:val="004D1E94"/>
    <w:rsid w:val="004D1EC3"/>
    <w:rsid w:val="004D3D29"/>
    <w:rsid w:val="004D40D4"/>
    <w:rsid w:val="004D540B"/>
    <w:rsid w:val="004D60C6"/>
    <w:rsid w:val="004D61BA"/>
    <w:rsid w:val="004D66CC"/>
    <w:rsid w:val="004D7194"/>
    <w:rsid w:val="004E0CA5"/>
    <w:rsid w:val="004E122A"/>
    <w:rsid w:val="004E1F0E"/>
    <w:rsid w:val="004E25EB"/>
    <w:rsid w:val="004E2A47"/>
    <w:rsid w:val="004E451C"/>
    <w:rsid w:val="004E4D46"/>
    <w:rsid w:val="004E512B"/>
    <w:rsid w:val="004E5375"/>
    <w:rsid w:val="004E570B"/>
    <w:rsid w:val="004E5C9D"/>
    <w:rsid w:val="004E674E"/>
    <w:rsid w:val="004F0489"/>
    <w:rsid w:val="004F0C3E"/>
    <w:rsid w:val="004F0DA5"/>
    <w:rsid w:val="004F15A6"/>
    <w:rsid w:val="004F1641"/>
    <w:rsid w:val="004F17F7"/>
    <w:rsid w:val="004F1AB3"/>
    <w:rsid w:val="004F2B2C"/>
    <w:rsid w:val="004F3235"/>
    <w:rsid w:val="004F3D8C"/>
    <w:rsid w:val="004F54A8"/>
    <w:rsid w:val="004F5DC7"/>
    <w:rsid w:val="004F6923"/>
    <w:rsid w:val="005000E9"/>
    <w:rsid w:val="005004C1"/>
    <w:rsid w:val="00501F70"/>
    <w:rsid w:val="0050379C"/>
    <w:rsid w:val="00503B7C"/>
    <w:rsid w:val="0050438E"/>
    <w:rsid w:val="00505658"/>
    <w:rsid w:val="005064D7"/>
    <w:rsid w:val="005065B2"/>
    <w:rsid w:val="00506E36"/>
    <w:rsid w:val="005074B2"/>
    <w:rsid w:val="00507A64"/>
    <w:rsid w:val="00510770"/>
    <w:rsid w:val="00510A45"/>
    <w:rsid w:val="005110B6"/>
    <w:rsid w:val="00511358"/>
    <w:rsid w:val="00511476"/>
    <w:rsid w:val="005124CA"/>
    <w:rsid w:val="00512D93"/>
    <w:rsid w:val="00513ABE"/>
    <w:rsid w:val="00514A29"/>
    <w:rsid w:val="00515399"/>
    <w:rsid w:val="0051560E"/>
    <w:rsid w:val="00515F8A"/>
    <w:rsid w:val="00517C79"/>
    <w:rsid w:val="0052062E"/>
    <w:rsid w:val="00521259"/>
    <w:rsid w:val="005217F6"/>
    <w:rsid w:val="005218C5"/>
    <w:rsid w:val="00521E83"/>
    <w:rsid w:val="00522C47"/>
    <w:rsid w:val="00523C07"/>
    <w:rsid w:val="005249A6"/>
    <w:rsid w:val="00524C79"/>
    <w:rsid w:val="00525F57"/>
    <w:rsid w:val="005261C6"/>
    <w:rsid w:val="00530028"/>
    <w:rsid w:val="005306CC"/>
    <w:rsid w:val="00530DE5"/>
    <w:rsid w:val="00531505"/>
    <w:rsid w:val="00532099"/>
    <w:rsid w:val="00534D4C"/>
    <w:rsid w:val="00535F6F"/>
    <w:rsid w:val="0053659C"/>
    <w:rsid w:val="00536AEC"/>
    <w:rsid w:val="005370F7"/>
    <w:rsid w:val="00537120"/>
    <w:rsid w:val="0053714B"/>
    <w:rsid w:val="005371A9"/>
    <w:rsid w:val="00537512"/>
    <w:rsid w:val="00540712"/>
    <w:rsid w:val="00540CA3"/>
    <w:rsid w:val="0054121C"/>
    <w:rsid w:val="00541C33"/>
    <w:rsid w:val="00541EF9"/>
    <w:rsid w:val="005434F6"/>
    <w:rsid w:val="00543BB3"/>
    <w:rsid w:val="005441A1"/>
    <w:rsid w:val="005458FB"/>
    <w:rsid w:val="00546A6E"/>
    <w:rsid w:val="00546C82"/>
    <w:rsid w:val="00546D43"/>
    <w:rsid w:val="00546F7E"/>
    <w:rsid w:val="00547103"/>
    <w:rsid w:val="00547914"/>
    <w:rsid w:val="00552636"/>
    <w:rsid w:val="00552FE0"/>
    <w:rsid w:val="0055462C"/>
    <w:rsid w:val="00554788"/>
    <w:rsid w:val="005547F4"/>
    <w:rsid w:val="00554CD4"/>
    <w:rsid w:val="005551FB"/>
    <w:rsid w:val="00555F61"/>
    <w:rsid w:val="0055682E"/>
    <w:rsid w:val="00556E9B"/>
    <w:rsid w:val="00561559"/>
    <w:rsid w:val="00561DAB"/>
    <w:rsid w:val="0056205C"/>
    <w:rsid w:val="0056225A"/>
    <w:rsid w:val="00562679"/>
    <w:rsid w:val="00562AD7"/>
    <w:rsid w:val="00562E03"/>
    <w:rsid w:val="0056325F"/>
    <w:rsid w:val="005632CB"/>
    <w:rsid w:val="00563F84"/>
    <w:rsid w:val="00564867"/>
    <w:rsid w:val="00565ECE"/>
    <w:rsid w:val="0056642E"/>
    <w:rsid w:val="0056645C"/>
    <w:rsid w:val="00566BBA"/>
    <w:rsid w:val="00567232"/>
    <w:rsid w:val="005676D4"/>
    <w:rsid w:val="00572310"/>
    <w:rsid w:val="0057285C"/>
    <w:rsid w:val="00573418"/>
    <w:rsid w:val="005741CA"/>
    <w:rsid w:val="005751CE"/>
    <w:rsid w:val="00575678"/>
    <w:rsid w:val="00575906"/>
    <w:rsid w:val="005776CD"/>
    <w:rsid w:val="00577EF4"/>
    <w:rsid w:val="005807A5"/>
    <w:rsid w:val="00580948"/>
    <w:rsid w:val="0058108F"/>
    <w:rsid w:val="00581D4F"/>
    <w:rsid w:val="00586CA1"/>
    <w:rsid w:val="00587343"/>
    <w:rsid w:val="005905B9"/>
    <w:rsid w:val="00591084"/>
    <w:rsid w:val="005921AC"/>
    <w:rsid w:val="005929C0"/>
    <w:rsid w:val="00592E08"/>
    <w:rsid w:val="00594DA9"/>
    <w:rsid w:val="00595CC3"/>
    <w:rsid w:val="00596157"/>
    <w:rsid w:val="005968D6"/>
    <w:rsid w:val="00597213"/>
    <w:rsid w:val="00597CB9"/>
    <w:rsid w:val="005A018A"/>
    <w:rsid w:val="005A032E"/>
    <w:rsid w:val="005A07FF"/>
    <w:rsid w:val="005A0E9A"/>
    <w:rsid w:val="005A297D"/>
    <w:rsid w:val="005A29D8"/>
    <w:rsid w:val="005A4BF9"/>
    <w:rsid w:val="005A5599"/>
    <w:rsid w:val="005A58FA"/>
    <w:rsid w:val="005A6876"/>
    <w:rsid w:val="005A6ADC"/>
    <w:rsid w:val="005A750B"/>
    <w:rsid w:val="005A7815"/>
    <w:rsid w:val="005B0210"/>
    <w:rsid w:val="005B0697"/>
    <w:rsid w:val="005B1511"/>
    <w:rsid w:val="005B2B94"/>
    <w:rsid w:val="005B3037"/>
    <w:rsid w:val="005B320E"/>
    <w:rsid w:val="005B32F4"/>
    <w:rsid w:val="005B4658"/>
    <w:rsid w:val="005B4F1F"/>
    <w:rsid w:val="005B5307"/>
    <w:rsid w:val="005B5565"/>
    <w:rsid w:val="005B5D82"/>
    <w:rsid w:val="005B5F74"/>
    <w:rsid w:val="005B701E"/>
    <w:rsid w:val="005B717D"/>
    <w:rsid w:val="005B7D9F"/>
    <w:rsid w:val="005B7DBA"/>
    <w:rsid w:val="005C0042"/>
    <w:rsid w:val="005C123A"/>
    <w:rsid w:val="005C29F2"/>
    <w:rsid w:val="005C3397"/>
    <w:rsid w:val="005C36B8"/>
    <w:rsid w:val="005C37F8"/>
    <w:rsid w:val="005C4621"/>
    <w:rsid w:val="005C4946"/>
    <w:rsid w:val="005C4C46"/>
    <w:rsid w:val="005C6513"/>
    <w:rsid w:val="005C6F8F"/>
    <w:rsid w:val="005C7E6E"/>
    <w:rsid w:val="005D018A"/>
    <w:rsid w:val="005D1B34"/>
    <w:rsid w:val="005D1BBF"/>
    <w:rsid w:val="005D1E48"/>
    <w:rsid w:val="005D33C1"/>
    <w:rsid w:val="005D3AD8"/>
    <w:rsid w:val="005D43CE"/>
    <w:rsid w:val="005D49B7"/>
    <w:rsid w:val="005D4E9B"/>
    <w:rsid w:val="005D5457"/>
    <w:rsid w:val="005D56A1"/>
    <w:rsid w:val="005D5AC1"/>
    <w:rsid w:val="005D6139"/>
    <w:rsid w:val="005D6AE0"/>
    <w:rsid w:val="005E31A4"/>
    <w:rsid w:val="005E4089"/>
    <w:rsid w:val="005E4162"/>
    <w:rsid w:val="005E4E56"/>
    <w:rsid w:val="005E57A8"/>
    <w:rsid w:val="005E61D9"/>
    <w:rsid w:val="005E70EE"/>
    <w:rsid w:val="005F0CE9"/>
    <w:rsid w:val="005F17CF"/>
    <w:rsid w:val="005F24B3"/>
    <w:rsid w:val="005F25CA"/>
    <w:rsid w:val="005F298B"/>
    <w:rsid w:val="005F2DFD"/>
    <w:rsid w:val="005F59CC"/>
    <w:rsid w:val="005F5AEE"/>
    <w:rsid w:val="005F5DE6"/>
    <w:rsid w:val="005F62AB"/>
    <w:rsid w:val="005F6628"/>
    <w:rsid w:val="005F6941"/>
    <w:rsid w:val="005F73E2"/>
    <w:rsid w:val="00600BF8"/>
    <w:rsid w:val="0060249B"/>
    <w:rsid w:val="00602F3A"/>
    <w:rsid w:val="00603865"/>
    <w:rsid w:val="00603B17"/>
    <w:rsid w:val="0060421C"/>
    <w:rsid w:val="00604471"/>
    <w:rsid w:val="00604A11"/>
    <w:rsid w:val="006074BC"/>
    <w:rsid w:val="00607AAA"/>
    <w:rsid w:val="00607E7E"/>
    <w:rsid w:val="00610612"/>
    <w:rsid w:val="00611183"/>
    <w:rsid w:val="00611EF5"/>
    <w:rsid w:val="006123C6"/>
    <w:rsid w:val="00612905"/>
    <w:rsid w:val="00612ADE"/>
    <w:rsid w:val="00613605"/>
    <w:rsid w:val="006149C8"/>
    <w:rsid w:val="006157C4"/>
    <w:rsid w:val="00617C5F"/>
    <w:rsid w:val="006208A3"/>
    <w:rsid w:val="00621250"/>
    <w:rsid w:val="00621490"/>
    <w:rsid w:val="00621767"/>
    <w:rsid w:val="00623181"/>
    <w:rsid w:val="00623DCB"/>
    <w:rsid w:val="00623F56"/>
    <w:rsid w:val="00624ECF"/>
    <w:rsid w:val="0062587D"/>
    <w:rsid w:val="006258B1"/>
    <w:rsid w:val="00625D0E"/>
    <w:rsid w:val="0062682A"/>
    <w:rsid w:val="0063171C"/>
    <w:rsid w:val="00632127"/>
    <w:rsid w:val="0063295B"/>
    <w:rsid w:val="00633731"/>
    <w:rsid w:val="00633C40"/>
    <w:rsid w:val="00634820"/>
    <w:rsid w:val="0063541E"/>
    <w:rsid w:val="00636FE8"/>
    <w:rsid w:val="006370AA"/>
    <w:rsid w:val="00637579"/>
    <w:rsid w:val="00640037"/>
    <w:rsid w:val="00640B7B"/>
    <w:rsid w:val="00641138"/>
    <w:rsid w:val="006416F0"/>
    <w:rsid w:val="00641B15"/>
    <w:rsid w:val="00641CA2"/>
    <w:rsid w:val="00641F09"/>
    <w:rsid w:val="0064293F"/>
    <w:rsid w:val="006429C0"/>
    <w:rsid w:val="00642AFA"/>
    <w:rsid w:val="00642BDA"/>
    <w:rsid w:val="00644215"/>
    <w:rsid w:val="006449EA"/>
    <w:rsid w:val="006451EE"/>
    <w:rsid w:val="00646097"/>
    <w:rsid w:val="00646188"/>
    <w:rsid w:val="006467F7"/>
    <w:rsid w:val="0064790C"/>
    <w:rsid w:val="00647F12"/>
    <w:rsid w:val="00647F7E"/>
    <w:rsid w:val="00651BAF"/>
    <w:rsid w:val="006533DD"/>
    <w:rsid w:val="00654790"/>
    <w:rsid w:val="00655AB8"/>
    <w:rsid w:val="00655F76"/>
    <w:rsid w:val="006565BD"/>
    <w:rsid w:val="006565BE"/>
    <w:rsid w:val="00656D34"/>
    <w:rsid w:val="006605BD"/>
    <w:rsid w:val="00660EF0"/>
    <w:rsid w:val="006619D6"/>
    <w:rsid w:val="00661FBF"/>
    <w:rsid w:val="00662B0E"/>
    <w:rsid w:val="00662DBF"/>
    <w:rsid w:val="00663D26"/>
    <w:rsid w:val="00663D5A"/>
    <w:rsid w:val="00664703"/>
    <w:rsid w:val="00664935"/>
    <w:rsid w:val="006651D0"/>
    <w:rsid w:val="00665260"/>
    <w:rsid w:val="00666DFF"/>
    <w:rsid w:val="00667745"/>
    <w:rsid w:val="00667864"/>
    <w:rsid w:val="00667DA7"/>
    <w:rsid w:val="006706A7"/>
    <w:rsid w:val="00670BF8"/>
    <w:rsid w:val="0067262F"/>
    <w:rsid w:val="0067393A"/>
    <w:rsid w:val="00675723"/>
    <w:rsid w:val="0067674F"/>
    <w:rsid w:val="006772F9"/>
    <w:rsid w:val="0067731F"/>
    <w:rsid w:val="00677729"/>
    <w:rsid w:val="006779DF"/>
    <w:rsid w:val="00677F00"/>
    <w:rsid w:val="00680B88"/>
    <w:rsid w:val="00680F9E"/>
    <w:rsid w:val="00681255"/>
    <w:rsid w:val="0068303F"/>
    <w:rsid w:val="00683050"/>
    <w:rsid w:val="006843D1"/>
    <w:rsid w:val="00684504"/>
    <w:rsid w:val="00685202"/>
    <w:rsid w:val="006858E4"/>
    <w:rsid w:val="00685A8A"/>
    <w:rsid w:val="0068618E"/>
    <w:rsid w:val="00686328"/>
    <w:rsid w:val="00687613"/>
    <w:rsid w:val="00687B0C"/>
    <w:rsid w:val="0069005C"/>
    <w:rsid w:val="00690727"/>
    <w:rsid w:val="00690B4A"/>
    <w:rsid w:val="00690E94"/>
    <w:rsid w:val="00690EE3"/>
    <w:rsid w:val="00691437"/>
    <w:rsid w:val="00691E34"/>
    <w:rsid w:val="00692205"/>
    <w:rsid w:val="006922B3"/>
    <w:rsid w:val="006922E4"/>
    <w:rsid w:val="00692453"/>
    <w:rsid w:val="00693350"/>
    <w:rsid w:val="00693731"/>
    <w:rsid w:val="00693B9B"/>
    <w:rsid w:val="00695792"/>
    <w:rsid w:val="00695BA6"/>
    <w:rsid w:val="00695F5B"/>
    <w:rsid w:val="00696614"/>
    <w:rsid w:val="00696B15"/>
    <w:rsid w:val="00697074"/>
    <w:rsid w:val="00697930"/>
    <w:rsid w:val="00697A6D"/>
    <w:rsid w:val="006A111F"/>
    <w:rsid w:val="006A193D"/>
    <w:rsid w:val="006A2118"/>
    <w:rsid w:val="006A2F32"/>
    <w:rsid w:val="006A4544"/>
    <w:rsid w:val="006A58E3"/>
    <w:rsid w:val="006A5A64"/>
    <w:rsid w:val="006A5F89"/>
    <w:rsid w:val="006A7052"/>
    <w:rsid w:val="006B1802"/>
    <w:rsid w:val="006B2561"/>
    <w:rsid w:val="006B3D93"/>
    <w:rsid w:val="006B5AE8"/>
    <w:rsid w:val="006B6587"/>
    <w:rsid w:val="006B73A0"/>
    <w:rsid w:val="006B73B0"/>
    <w:rsid w:val="006C004B"/>
    <w:rsid w:val="006C035B"/>
    <w:rsid w:val="006C0781"/>
    <w:rsid w:val="006C1A2B"/>
    <w:rsid w:val="006C1D96"/>
    <w:rsid w:val="006C29A5"/>
    <w:rsid w:val="006C3ADF"/>
    <w:rsid w:val="006C42C8"/>
    <w:rsid w:val="006C52F0"/>
    <w:rsid w:val="006C5AB9"/>
    <w:rsid w:val="006C6424"/>
    <w:rsid w:val="006C6647"/>
    <w:rsid w:val="006C73DE"/>
    <w:rsid w:val="006C771C"/>
    <w:rsid w:val="006D0A1E"/>
    <w:rsid w:val="006D1DFE"/>
    <w:rsid w:val="006D1FBE"/>
    <w:rsid w:val="006D2284"/>
    <w:rsid w:val="006D2FC8"/>
    <w:rsid w:val="006D367C"/>
    <w:rsid w:val="006D47F4"/>
    <w:rsid w:val="006D5139"/>
    <w:rsid w:val="006D5AD0"/>
    <w:rsid w:val="006D61EB"/>
    <w:rsid w:val="006D6701"/>
    <w:rsid w:val="006D6835"/>
    <w:rsid w:val="006D745F"/>
    <w:rsid w:val="006D7ABC"/>
    <w:rsid w:val="006E089F"/>
    <w:rsid w:val="006E14C8"/>
    <w:rsid w:val="006E1899"/>
    <w:rsid w:val="006E199A"/>
    <w:rsid w:val="006E1B9F"/>
    <w:rsid w:val="006E1F29"/>
    <w:rsid w:val="006E2A6E"/>
    <w:rsid w:val="006E34F9"/>
    <w:rsid w:val="006E3540"/>
    <w:rsid w:val="006E391D"/>
    <w:rsid w:val="006E3F44"/>
    <w:rsid w:val="006E523D"/>
    <w:rsid w:val="006E52DB"/>
    <w:rsid w:val="006E52DF"/>
    <w:rsid w:val="006E569C"/>
    <w:rsid w:val="006E61B9"/>
    <w:rsid w:val="006E6427"/>
    <w:rsid w:val="006E678D"/>
    <w:rsid w:val="006E680E"/>
    <w:rsid w:val="006E6839"/>
    <w:rsid w:val="006E707A"/>
    <w:rsid w:val="006E7244"/>
    <w:rsid w:val="006E7427"/>
    <w:rsid w:val="006E7F66"/>
    <w:rsid w:val="006F005C"/>
    <w:rsid w:val="006F0922"/>
    <w:rsid w:val="006F17C8"/>
    <w:rsid w:val="006F2E1E"/>
    <w:rsid w:val="006F3551"/>
    <w:rsid w:val="006F52BC"/>
    <w:rsid w:val="006F68B0"/>
    <w:rsid w:val="006F6D99"/>
    <w:rsid w:val="006F78DC"/>
    <w:rsid w:val="0070025D"/>
    <w:rsid w:val="007011CA"/>
    <w:rsid w:val="00701ED0"/>
    <w:rsid w:val="007031E9"/>
    <w:rsid w:val="00703FC7"/>
    <w:rsid w:val="00704312"/>
    <w:rsid w:val="0070432D"/>
    <w:rsid w:val="00705C1F"/>
    <w:rsid w:val="00705EB6"/>
    <w:rsid w:val="007072F6"/>
    <w:rsid w:val="007077A7"/>
    <w:rsid w:val="00707CEB"/>
    <w:rsid w:val="0071169D"/>
    <w:rsid w:val="007136C7"/>
    <w:rsid w:val="007136E6"/>
    <w:rsid w:val="00714CC0"/>
    <w:rsid w:val="00716198"/>
    <w:rsid w:val="0071690F"/>
    <w:rsid w:val="00716C83"/>
    <w:rsid w:val="00717BD7"/>
    <w:rsid w:val="00722DED"/>
    <w:rsid w:val="007231B4"/>
    <w:rsid w:val="007232C7"/>
    <w:rsid w:val="0072438D"/>
    <w:rsid w:val="00724D3D"/>
    <w:rsid w:val="0072577D"/>
    <w:rsid w:val="00725BC0"/>
    <w:rsid w:val="00727FAA"/>
    <w:rsid w:val="007303B8"/>
    <w:rsid w:val="00731111"/>
    <w:rsid w:val="00731EB2"/>
    <w:rsid w:val="00732792"/>
    <w:rsid w:val="0073391B"/>
    <w:rsid w:val="007339BB"/>
    <w:rsid w:val="00734BCC"/>
    <w:rsid w:val="007359C7"/>
    <w:rsid w:val="00735C53"/>
    <w:rsid w:val="00736B0D"/>
    <w:rsid w:val="00736E91"/>
    <w:rsid w:val="007374CF"/>
    <w:rsid w:val="0073764E"/>
    <w:rsid w:val="00742EC0"/>
    <w:rsid w:val="00743693"/>
    <w:rsid w:val="00744425"/>
    <w:rsid w:val="007445A5"/>
    <w:rsid w:val="0074542D"/>
    <w:rsid w:val="00745DA3"/>
    <w:rsid w:val="007467DE"/>
    <w:rsid w:val="00746B6A"/>
    <w:rsid w:val="007478D9"/>
    <w:rsid w:val="00747D50"/>
    <w:rsid w:val="00747D6A"/>
    <w:rsid w:val="007500E8"/>
    <w:rsid w:val="007523A3"/>
    <w:rsid w:val="00752B89"/>
    <w:rsid w:val="00753001"/>
    <w:rsid w:val="00753429"/>
    <w:rsid w:val="007538B4"/>
    <w:rsid w:val="00755A8D"/>
    <w:rsid w:val="007564FD"/>
    <w:rsid w:val="00760D0C"/>
    <w:rsid w:val="00761979"/>
    <w:rsid w:val="007629D4"/>
    <w:rsid w:val="00763140"/>
    <w:rsid w:val="00763782"/>
    <w:rsid w:val="00763A93"/>
    <w:rsid w:val="0076506A"/>
    <w:rsid w:val="00765AB4"/>
    <w:rsid w:val="00765DC5"/>
    <w:rsid w:val="0076605F"/>
    <w:rsid w:val="007662A6"/>
    <w:rsid w:val="007665A5"/>
    <w:rsid w:val="007704FF"/>
    <w:rsid w:val="00770E45"/>
    <w:rsid w:val="0077393D"/>
    <w:rsid w:val="00773979"/>
    <w:rsid w:val="0077421E"/>
    <w:rsid w:val="00774460"/>
    <w:rsid w:val="00775CD7"/>
    <w:rsid w:val="007761FE"/>
    <w:rsid w:val="00776B6A"/>
    <w:rsid w:val="00777520"/>
    <w:rsid w:val="00777B4C"/>
    <w:rsid w:val="00780EC8"/>
    <w:rsid w:val="0078114B"/>
    <w:rsid w:val="00782E2C"/>
    <w:rsid w:val="0078301F"/>
    <w:rsid w:val="007842D3"/>
    <w:rsid w:val="007848C4"/>
    <w:rsid w:val="007849EF"/>
    <w:rsid w:val="007879E2"/>
    <w:rsid w:val="00790931"/>
    <w:rsid w:val="0079141C"/>
    <w:rsid w:val="0079315F"/>
    <w:rsid w:val="007934E2"/>
    <w:rsid w:val="00793590"/>
    <w:rsid w:val="007954DD"/>
    <w:rsid w:val="007956A2"/>
    <w:rsid w:val="00797036"/>
    <w:rsid w:val="007A06F7"/>
    <w:rsid w:val="007A0ED7"/>
    <w:rsid w:val="007A28FB"/>
    <w:rsid w:val="007A306F"/>
    <w:rsid w:val="007A3E2C"/>
    <w:rsid w:val="007A4A87"/>
    <w:rsid w:val="007A5DCE"/>
    <w:rsid w:val="007A7376"/>
    <w:rsid w:val="007B024A"/>
    <w:rsid w:val="007B052B"/>
    <w:rsid w:val="007B08E0"/>
    <w:rsid w:val="007B0B11"/>
    <w:rsid w:val="007B3872"/>
    <w:rsid w:val="007B3AA4"/>
    <w:rsid w:val="007B40EF"/>
    <w:rsid w:val="007B4A68"/>
    <w:rsid w:val="007B4B01"/>
    <w:rsid w:val="007B4C78"/>
    <w:rsid w:val="007B4FC1"/>
    <w:rsid w:val="007B538A"/>
    <w:rsid w:val="007B6020"/>
    <w:rsid w:val="007B6D6E"/>
    <w:rsid w:val="007B72B1"/>
    <w:rsid w:val="007B785B"/>
    <w:rsid w:val="007B7DD2"/>
    <w:rsid w:val="007C057E"/>
    <w:rsid w:val="007C2E94"/>
    <w:rsid w:val="007C413D"/>
    <w:rsid w:val="007C4A6B"/>
    <w:rsid w:val="007C5461"/>
    <w:rsid w:val="007C5680"/>
    <w:rsid w:val="007C6FCB"/>
    <w:rsid w:val="007C70BE"/>
    <w:rsid w:val="007C7977"/>
    <w:rsid w:val="007D019C"/>
    <w:rsid w:val="007D0488"/>
    <w:rsid w:val="007D0732"/>
    <w:rsid w:val="007D0B7C"/>
    <w:rsid w:val="007D1CC8"/>
    <w:rsid w:val="007D1FD3"/>
    <w:rsid w:val="007D429E"/>
    <w:rsid w:val="007D42B3"/>
    <w:rsid w:val="007D51ED"/>
    <w:rsid w:val="007D60D4"/>
    <w:rsid w:val="007D6450"/>
    <w:rsid w:val="007D67CE"/>
    <w:rsid w:val="007D67E9"/>
    <w:rsid w:val="007D6B7B"/>
    <w:rsid w:val="007D6EC7"/>
    <w:rsid w:val="007D6F0B"/>
    <w:rsid w:val="007E1044"/>
    <w:rsid w:val="007E130D"/>
    <w:rsid w:val="007E1B37"/>
    <w:rsid w:val="007E2BB8"/>
    <w:rsid w:val="007E3CBA"/>
    <w:rsid w:val="007E5304"/>
    <w:rsid w:val="007E5A6F"/>
    <w:rsid w:val="007E6DB4"/>
    <w:rsid w:val="007F1EA8"/>
    <w:rsid w:val="007F2958"/>
    <w:rsid w:val="007F3C3A"/>
    <w:rsid w:val="007F5606"/>
    <w:rsid w:val="007F6942"/>
    <w:rsid w:val="007F6F30"/>
    <w:rsid w:val="007F7C70"/>
    <w:rsid w:val="007F7CF0"/>
    <w:rsid w:val="0080197E"/>
    <w:rsid w:val="00802926"/>
    <w:rsid w:val="00802D87"/>
    <w:rsid w:val="00803244"/>
    <w:rsid w:val="00803603"/>
    <w:rsid w:val="008036BE"/>
    <w:rsid w:val="00804450"/>
    <w:rsid w:val="0080525A"/>
    <w:rsid w:val="00805551"/>
    <w:rsid w:val="00805FA8"/>
    <w:rsid w:val="00806C36"/>
    <w:rsid w:val="00806E48"/>
    <w:rsid w:val="00812527"/>
    <w:rsid w:val="00813035"/>
    <w:rsid w:val="00813112"/>
    <w:rsid w:val="00814A98"/>
    <w:rsid w:val="00815AAF"/>
    <w:rsid w:val="008166CE"/>
    <w:rsid w:val="00816C7C"/>
    <w:rsid w:val="00817BB2"/>
    <w:rsid w:val="00820208"/>
    <w:rsid w:val="008203EF"/>
    <w:rsid w:val="00821427"/>
    <w:rsid w:val="00821664"/>
    <w:rsid w:val="00822E62"/>
    <w:rsid w:val="00824C8D"/>
    <w:rsid w:val="008255A3"/>
    <w:rsid w:val="00825D64"/>
    <w:rsid w:val="00826099"/>
    <w:rsid w:val="00830033"/>
    <w:rsid w:val="008317DE"/>
    <w:rsid w:val="00831C8F"/>
    <w:rsid w:val="008325C8"/>
    <w:rsid w:val="00832660"/>
    <w:rsid w:val="008327BA"/>
    <w:rsid w:val="008328DD"/>
    <w:rsid w:val="008341A2"/>
    <w:rsid w:val="00834414"/>
    <w:rsid w:val="00834FB8"/>
    <w:rsid w:val="00835528"/>
    <w:rsid w:val="008365EB"/>
    <w:rsid w:val="008372F6"/>
    <w:rsid w:val="00840D06"/>
    <w:rsid w:val="00841357"/>
    <w:rsid w:val="008414F2"/>
    <w:rsid w:val="0084189F"/>
    <w:rsid w:val="00841C3C"/>
    <w:rsid w:val="00842E4E"/>
    <w:rsid w:val="00843FEB"/>
    <w:rsid w:val="00843FF5"/>
    <w:rsid w:val="00847CF1"/>
    <w:rsid w:val="00850B4B"/>
    <w:rsid w:val="00851261"/>
    <w:rsid w:val="00851942"/>
    <w:rsid w:val="00853019"/>
    <w:rsid w:val="008543B6"/>
    <w:rsid w:val="00854E85"/>
    <w:rsid w:val="00854EB5"/>
    <w:rsid w:val="00856CE8"/>
    <w:rsid w:val="008604D8"/>
    <w:rsid w:val="00860989"/>
    <w:rsid w:val="00861E75"/>
    <w:rsid w:val="00862ABC"/>
    <w:rsid w:val="00862EE8"/>
    <w:rsid w:val="0086328B"/>
    <w:rsid w:val="008633FA"/>
    <w:rsid w:val="00863C36"/>
    <w:rsid w:val="00863D09"/>
    <w:rsid w:val="0086415D"/>
    <w:rsid w:val="0086425C"/>
    <w:rsid w:val="00864447"/>
    <w:rsid w:val="00865B76"/>
    <w:rsid w:val="00866A4A"/>
    <w:rsid w:val="00866A75"/>
    <w:rsid w:val="00866B46"/>
    <w:rsid w:val="00866C06"/>
    <w:rsid w:val="00867065"/>
    <w:rsid w:val="0086726D"/>
    <w:rsid w:val="00867788"/>
    <w:rsid w:val="0086778F"/>
    <w:rsid w:val="0087133F"/>
    <w:rsid w:val="00871E85"/>
    <w:rsid w:val="00872080"/>
    <w:rsid w:val="00872FDD"/>
    <w:rsid w:val="0087375B"/>
    <w:rsid w:val="00873C6F"/>
    <w:rsid w:val="00873F0C"/>
    <w:rsid w:val="00874ABC"/>
    <w:rsid w:val="00874E2F"/>
    <w:rsid w:val="0087565F"/>
    <w:rsid w:val="00875F00"/>
    <w:rsid w:val="00876A58"/>
    <w:rsid w:val="00876E91"/>
    <w:rsid w:val="00877EAB"/>
    <w:rsid w:val="00880392"/>
    <w:rsid w:val="0088096B"/>
    <w:rsid w:val="0088164A"/>
    <w:rsid w:val="0088179B"/>
    <w:rsid w:val="00882079"/>
    <w:rsid w:val="00883B97"/>
    <w:rsid w:val="0088486B"/>
    <w:rsid w:val="0088490F"/>
    <w:rsid w:val="00884FA2"/>
    <w:rsid w:val="008850EC"/>
    <w:rsid w:val="0088511E"/>
    <w:rsid w:val="00885172"/>
    <w:rsid w:val="00885EBD"/>
    <w:rsid w:val="0088609A"/>
    <w:rsid w:val="00886AF8"/>
    <w:rsid w:val="00887BF4"/>
    <w:rsid w:val="00887EEA"/>
    <w:rsid w:val="008911A5"/>
    <w:rsid w:val="0089241A"/>
    <w:rsid w:val="00893965"/>
    <w:rsid w:val="00893AEE"/>
    <w:rsid w:val="00893C59"/>
    <w:rsid w:val="00893E05"/>
    <w:rsid w:val="00895224"/>
    <w:rsid w:val="00895525"/>
    <w:rsid w:val="008957D4"/>
    <w:rsid w:val="00897180"/>
    <w:rsid w:val="00897FE6"/>
    <w:rsid w:val="008A0BEE"/>
    <w:rsid w:val="008A141F"/>
    <w:rsid w:val="008A350E"/>
    <w:rsid w:val="008A3B97"/>
    <w:rsid w:val="008A59E4"/>
    <w:rsid w:val="008A5A80"/>
    <w:rsid w:val="008A71C1"/>
    <w:rsid w:val="008A755C"/>
    <w:rsid w:val="008A7950"/>
    <w:rsid w:val="008B0BC9"/>
    <w:rsid w:val="008B0FF4"/>
    <w:rsid w:val="008B12DA"/>
    <w:rsid w:val="008B161F"/>
    <w:rsid w:val="008B176B"/>
    <w:rsid w:val="008B1A55"/>
    <w:rsid w:val="008B1A86"/>
    <w:rsid w:val="008B1D20"/>
    <w:rsid w:val="008B1E41"/>
    <w:rsid w:val="008B2C49"/>
    <w:rsid w:val="008B2CF1"/>
    <w:rsid w:val="008B3121"/>
    <w:rsid w:val="008B3209"/>
    <w:rsid w:val="008B5CEB"/>
    <w:rsid w:val="008B7B35"/>
    <w:rsid w:val="008C0F43"/>
    <w:rsid w:val="008C151E"/>
    <w:rsid w:val="008C15F0"/>
    <w:rsid w:val="008C1AAC"/>
    <w:rsid w:val="008C1C16"/>
    <w:rsid w:val="008C1EF5"/>
    <w:rsid w:val="008C33AF"/>
    <w:rsid w:val="008C3442"/>
    <w:rsid w:val="008C39E9"/>
    <w:rsid w:val="008C3D6E"/>
    <w:rsid w:val="008C4F22"/>
    <w:rsid w:val="008C63AD"/>
    <w:rsid w:val="008C74D2"/>
    <w:rsid w:val="008C78ED"/>
    <w:rsid w:val="008C7D8B"/>
    <w:rsid w:val="008C7EAD"/>
    <w:rsid w:val="008D009E"/>
    <w:rsid w:val="008D03CD"/>
    <w:rsid w:val="008D043B"/>
    <w:rsid w:val="008D04E7"/>
    <w:rsid w:val="008D12E4"/>
    <w:rsid w:val="008D19D0"/>
    <w:rsid w:val="008D1A23"/>
    <w:rsid w:val="008D1B69"/>
    <w:rsid w:val="008D204E"/>
    <w:rsid w:val="008D37AD"/>
    <w:rsid w:val="008D44EC"/>
    <w:rsid w:val="008D47ED"/>
    <w:rsid w:val="008D61BC"/>
    <w:rsid w:val="008D626F"/>
    <w:rsid w:val="008E0107"/>
    <w:rsid w:val="008E0170"/>
    <w:rsid w:val="008E03F8"/>
    <w:rsid w:val="008E0E89"/>
    <w:rsid w:val="008E1010"/>
    <w:rsid w:val="008E1A72"/>
    <w:rsid w:val="008E21C1"/>
    <w:rsid w:val="008E32BD"/>
    <w:rsid w:val="008E3479"/>
    <w:rsid w:val="008E360E"/>
    <w:rsid w:val="008E4879"/>
    <w:rsid w:val="008E4993"/>
    <w:rsid w:val="008E4D1F"/>
    <w:rsid w:val="008E4D2B"/>
    <w:rsid w:val="008E537F"/>
    <w:rsid w:val="008E7180"/>
    <w:rsid w:val="008F09EB"/>
    <w:rsid w:val="008F0CCB"/>
    <w:rsid w:val="008F109C"/>
    <w:rsid w:val="008F11A0"/>
    <w:rsid w:val="008F17E6"/>
    <w:rsid w:val="008F1B0A"/>
    <w:rsid w:val="008F2681"/>
    <w:rsid w:val="008F2F0A"/>
    <w:rsid w:val="008F328E"/>
    <w:rsid w:val="008F58DE"/>
    <w:rsid w:val="008F6820"/>
    <w:rsid w:val="0090076B"/>
    <w:rsid w:val="00901761"/>
    <w:rsid w:val="00901EE3"/>
    <w:rsid w:val="00902B37"/>
    <w:rsid w:val="0090577D"/>
    <w:rsid w:val="009069B6"/>
    <w:rsid w:val="00910090"/>
    <w:rsid w:val="00910672"/>
    <w:rsid w:val="00910AF7"/>
    <w:rsid w:val="00911420"/>
    <w:rsid w:val="00911798"/>
    <w:rsid w:val="0091261B"/>
    <w:rsid w:val="009126C5"/>
    <w:rsid w:val="009128D0"/>
    <w:rsid w:val="009132B5"/>
    <w:rsid w:val="0091399B"/>
    <w:rsid w:val="00914F3C"/>
    <w:rsid w:val="009151E9"/>
    <w:rsid w:val="009153AC"/>
    <w:rsid w:val="0091596A"/>
    <w:rsid w:val="00916565"/>
    <w:rsid w:val="00916A75"/>
    <w:rsid w:val="0092036F"/>
    <w:rsid w:val="00920544"/>
    <w:rsid w:val="00920954"/>
    <w:rsid w:val="00920F72"/>
    <w:rsid w:val="0092180A"/>
    <w:rsid w:val="00921916"/>
    <w:rsid w:val="009219E6"/>
    <w:rsid w:val="009223DF"/>
    <w:rsid w:val="00923273"/>
    <w:rsid w:val="0092344F"/>
    <w:rsid w:val="0092347B"/>
    <w:rsid w:val="00923496"/>
    <w:rsid w:val="00923C32"/>
    <w:rsid w:val="00924248"/>
    <w:rsid w:val="009246C1"/>
    <w:rsid w:val="009250AC"/>
    <w:rsid w:val="0092592E"/>
    <w:rsid w:val="009262DC"/>
    <w:rsid w:val="009267B3"/>
    <w:rsid w:val="00926D9D"/>
    <w:rsid w:val="0092736E"/>
    <w:rsid w:val="009307C4"/>
    <w:rsid w:val="00930AC6"/>
    <w:rsid w:val="00932138"/>
    <w:rsid w:val="009325B2"/>
    <w:rsid w:val="00933F36"/>
    <w:rsid w:val="0093604D"/>
    <w:rsid w:val="00936768"/>
    <w:rsid w:val="009367C1"/>
    <w:rsid w:val="00936B82"/>
    <w:rsid w:val="0093772B"/>
    <w:rsid w:val="00937E46"/>
    <w:rsid w:val="009400DE"/>
    <w:rsid w:val="00940639"/>
    <w:rsid w:val="00941BD6"/>
    <w:rsid w:val="00942098"/>
    <w:rsid w:val="00943A10"/>
    <w:rsid w:val="00945D9F"/>
    <w:rsid w:val="0094636E"/>
    <w:rsid w:val="00946618"/>
    <w:rsid w:val="00947261"/>
    <w:rsid w:val="00947E98"/>
    <w:rsid w:val="00947F3C"/>
    <w:rsid w:val="00950E6E"/>
    <w:rsid w:val="009510AC"/>
    <w:rsid w:val="00951767"/>
    <w:rsid w:val="00951BFD"/>
    <w:rsid w:val="00951E37"/>
    <w:rsid w:val="00952014"/>
    <w:rsid w:val="009531CA"/>
    <w:rsid w:val="0095352B"/>
    <w:rsid w:val="009538A7"/>
    <w:rsid w:val="00954818"/>
    <w:rsid w:val="00954978"/>
    <w:rsid w:val="009552F1"/>
    <w:rsid w:val="009562F2"/>
    <w:rsid w:val="0095689C"/>
    <w:rsid w:val="00957EE9"/>
    <w:rsid w:val="009600FD"/>
    <w:rsid w:val="0096010D"/>
    <w:rsid w:val="00960BD9"/>
    <w:rsid w:val="009613D2"/>
    <w:rsid w:val="00964794"/>
    <w:rsid w:val="009650A4"/>
    <w:rsid w:val="00965EAE"/>
    <w:rsid w:val="00965FE0"/>
    <w:rsid w:val="0096719E"/>
    <w:rsid w:val="009674E0"/>
    <w:rsid w:val="009701B9"/>
    <w:rsid w:val="00971F3E"/>
    <w:rsid w:val="0097369D"/>
    <w:rsid w:val="00975447"/>
    <w:rsid w:val="00975657"/>
    <w:rsid w:val="00975741"/>
    <w:rsid w:val="00975CAE"/>
    <w:rsid w:val="00975D3E"/>
    <w:rsid w:val="00975EB0"/>
    <w:rsid w:val="00975F39"/>
    <w:rsid w:val="009764D6"/>
    <w:rsid w:val="00976708"/>
    <w:rsid w:val="009768E2"/>
    <w:rsid w:val="00977019"/>
    <w:rsid w:val="00981076"/>
    <w:rsid w:val="009822F9"/>
    <w:rsid w:val="009828C9"/>
    <w:rsid w:val="00982958"/>
    <w:rsid w:val="00983195"/>
    <w:rsid w:val="00983872"/>
    <w:rsid w:val="00983ABD"/>
    <w:rsid w:val="00983D6A"/>
    <w:rsid w:val="00983E91"/>
    <w:rsid w:val="009841C3"/>
    <w:rsid w:val="00985E8E"/>
    <w:rsid w:val="0098617F"/>
    <w:rsid w:val="00990251"/>
    <w:rsid w:val="00991664"/>
    <w:rsid w:val="00992355"/>
    <w:rsid w:val="00992CE8"/>
    <w:rsid w:val="00993861"/>
    <w:rsid w:val="0099399B"/>
    <w:rsid w:val="00993AA7"/>
    <w:rsid w:val="00995781"/>
    <w:rsid w:val="00995DBD"/>
    <w:rsid w:val="0099641F"/>
    <w:rsid w:val="00996D31"/>
    <w:rsid w:val="009974BC"/>
    <w:rsid w:val="00997FCF"/>
    <w:rsid w:val="009A0D5D"/>
    <w:rsid w:val="009A0F94"/>
    <w:rsid w:val="009A1BAE"/>
    <w:rsid w:val="009A32A4"/>
    <w:rsid w:val="009A3F94"/>
    <w:rsid w:val="009A4DE9"/>
    <w:rsid w:val="009A4F8C"/>
    <w:rsid w:val="009A5582"/>
    <w:rsid w:val="009A74E5"/>
    <w:rsid w:val="009A7CA1"/>
    <w:rsid w:val="009B09D8"/>
    <w:rsid w:val="009B0E74"/>
    <w:rsid w:val="009B136A"/>
    <w:rsid w:val="009B147D"/>
    <w:rsid w:val="009B243F"/>
    <w:rsid w:val="009B2A5A"/>
    <w:rsid w:val="009B2DBC"/>
    <w:rsid w:val="009B30DA"/>
    <w:rsid w:val="009B31C8"/>
    <w:rsid w:val="009B495A"/>
    <w:rsid w:val="009B5ABE"/>
    <w:rsid w:val="009B7C64"/>
    <w:rsid w:val="009B7C95"/>
    <w:rsid w:val="009C05F4"/>
    <w:rsid w:val="009C0AE8"/>
    <w:rsid w:val="009C0E4F"/>
    <w:rsid w:val="009C1F0F"/>
    <w:rsid w:val="009C2DB5"/>
    <w:rsid w:val="009C4037"/>
    <w:rsid w:val="009C549F"/>
    <w:rsid w:val="009C5E5F"/>
    <w:rsid w:val="009C6E2D"/>
    <w:rsid w:val="009D0B4A"/>
    <w:rsid w:val="009D0D02"/>
    <w:rsid w:val="009D1009"/>
    <w:rsid w:val="009D1F25"/>
    <w:rsid w:val="009D21FA"/>
    <w:rsid w:val="009D3B1C"/>
    <w:rsid w:val="009D497C"/>
    <w:rsid w:val="009D6551"/>
    <w:rsid w:val="009D663E"/>
    <w:rsid w:val="009D754A"/>
    <w:rsid w:val="009D763E"/>
    <w:rsid w:val="009E08D0"/>
    <w:rsid w:val="009E0948"/>
    <w:rsid w:val="009E0AA1"/>
    <w:rsid w:val="009E113B"/>
    <w:rsid w:val="009E27CE"/>
    <w:rsid w:val="009E2EBD"/>
    <w:rsid w:val="009E30C4"/>
    <w:rsid w:val="009E3323"/>
    <w:rsid w:val="009E3DA3"/>
    <w:rsid w:val="009E4179"/>
    <w:rsid w:val="009E5D77"/>
    <w:rsid w:val="009E657A"/>
    <w:rsid w:val="009E7563"/>
    <w:rsid w:val="009E77B5"/>
    <w:rsid w:val="009E7DD5"/>
    <w:rsid w:val="009F092B"/>
    <w:rsid w:val="009F2AC9"/>
    <w:rsid w:val="009F2BFE"/>
    <w:rsid w:val="009F2D41"/>
    <w:rsid w:val="009F45C1"/>
    <w:rsid w:val="009F4828"/>
    <w:rsid w:val="009F4A80"/>
    <w:rsid w:val="009F4E96"/>
    <w:rsid w:val="009F66AE"/>
    <w:rsid w:val="009F756F"/>
    <w:rsid w:val="009F7D2A"/>
    <w:rsid w:val="00A000DC"/>
    <w:rsid w:val="00A00AE6"/>
    <w:rsid w:val="00A01964"/>
    <w:rsid w:val="00A03534"/>
    <w:rsid w:val="00A04875"/>
    <w:rsid w:val="00A04C82"/>
    <w:rsid w:val="00A05857"/>
    <w:rsid w:val="00A05A49"/>
    <w:rsid w:val="00A07ED0"/>
    <w:rsid w:val="00A11123"/>
    <w:rsid w:val="00A122F6"/>
    <w:rsid w:val="00A12EA1"/>
    <w:rsid w:val="00A1354C"/>
    <w:rsid w:val="00A13CB8"/>
    <w:rsid w:val="00A13DCB"/>
    <w:rsid w:val="00A140CB"/>
    <w:rsid w:val="00A1416F"/>
    <w:rsid w:val="00A1462E"/>
    <w:rsid w:val="00A14F39"/>
    <w:rsid w:val="00A15119"/>
    <w:rsid w:val="00A1517A"/>
    <w:rsid w:val="00A15D08"/>
    <w:rsid w:val="00A173D0"/>
    <w:rsid w:val="00A2172B"/>
    <w:rsid w:val="00A2188B"/>
    <w:rsid w:val="00A220D5"/>
    <w:rsid w:val="00A22A8D"/>
    <w:rsid w:val="00A24116"/>
    <w:rsid w:val="00A24B06"/>
    <w:rsid w:val="00A25E41"/>
    <w:rsid w:val="00A267B0"/>
    <w:rsid w:val="00A27311"/>
    <w:rsid w:val="00A31138"/>
    <w:rsid w:val="00A3133D"/>
    <w:rsid w:val="00A3209F"/>
    <w:rsid w:val="00A32E60"/>
    <w:rsid w:val="00A338B7"/>
    <w:rsid w:val="00A33B50"/>
    <w:rsid w:val="00A349D2"/>
    <w:rsid w:val="00A34B7E"/>
    <w:rsid w:val="00A3501C"/>
    <w:rsid w:val="00A353ED"/>
    <w:rsid w:val="00A354FC"/>
    <w:rsid w:val="00A3594A"/>
    <w:rsid w:val="00A35C80"/>
    <w:rsid w:val="00A361D2"/>
    <w:rsid w:val="00A3672F"/>
    <w:rsid w:val="00A410BC"/>
    <w:rsid w:val="00A410FA"/>
    <w:rsid w:val="00A4215D"/>
    <w:rsid w:val="00A42D52"/>
    <w:rsid w:val="00A4571A"/>
    <w:rsid w:val="00A4670F"/>
    <w:rsid w:val="00A47532"/>
    <w:rsid w:val="00A50867"/>
    <w:rsid w:val="00A50C06"/>
    <w:rsid w:val="00A50CC6"/>
    <w:rsid w:val="00A52231"/>
    <w:rsid w:val="00A52E57"/>
    <w:rsid w:val="00A545C0"/>
    <w:rsid w:val="00A548CC"/>
    <w:rsid w:val="00A55744"/>
    <w:rsid w:val="00A56001"/>
    <w:rsid w:val="00A57067"/>
    <w:rsid w:val="00A5745E"/>
    <w:rsid w:val="00A5754C"/>
    <w:rsid w:val="00A57DC2"/>
    <w:rsid w:val="00A60B20"/>
    <w:rsid w:val="00A61A0C"/>
    <w:rsid w:val="00A62566"/>
    <w:rsid w:val="00A62699"/>
    <w:rsid w:val="00A629C9"/>
    <w:rsid w:val="00A6379B"/>
    <w:rsid w:val="00A63C2B"/>
    <w:rsid w:val="00A6406D"/>
    <w:rsid w:val="00A64931"/>
    <w:rsid w:val="00A64DE7"/>
    <w:rsid w:val="00A65216"/>
    <w:rsid w:val="00A653B6"/>
    <w:rsid w:val="00A658AF"/>
    <w:rsid w:val="00A6598F"/>
    <w:rsid w:val="00A65F7E"/>
    <w:rsid w:val="00A66AEA"/>
    <w:rsid w:val="00A671EF"/>
    <w:rsid w:val="00A6785C"/>
    <w:rsid w:val="00A67AE1"/>
    <w:rsid w:val="00A705FF"/>
    <w:rsid w:val="00A711EF"/>
    <w:rsid w:val="00A715C3"/>
    <w:rsid w:val="00A718FC"/>
    <w:rsid w:val="00A720AA"/>
    <w:rsid w:val="00A729D7"/>
    <w:rsid w:val="00A72E71"/>
    <w:rsid w:val="00A733F4"/>
    <w:rsid w:val="00A73625"/>
    <w:rsid w:val="00A73789"/>
    <w:rsid w:val="00A73CEB"/>
    <w:rsid w:val="00A73F84"/>
    <w:rsid w:val="00A74193"/>
    <w:rsid w:val="00A7441C"/>
    <w:rsid w:val="00A7504D"/>
    <w:rsid w:val="00A76F62"/>
    <w:rsid w:val="00A77DCF"/>
    <w:rsid w:val="00A77FBC"/>
    <w:rsid w:val="00A82081"/>
    <w:rsid w:val="00A827C8"/>
    <w:rsid w:val="00A82892"/>
    <w:rsid w:val="00A83134"/>
    <w:rsid w:val="00A837F6"/>
    <w:rsid w:val="00A83A87"/>
    <w:rsid w:val="00A83AF2"/>
    <w:rsid w:val="00A841E8"/>
    <w:rsid w:val="00A84A05"/>
    <w:rsid w:val="00A84B38"/>
    <w:rsid w:val="00A8634B"/>
    <w:rsid w:val="00A8734B"/>
    <w:rsid w:val="00A90188"/>
    <w:rsid w:val="00A90EF0"/>
    <w:rsid w:val="00A90FC0"/>
    <w:rsid w:val="00A923D0"/>
    <w:rsid w:val="00A931C8"/>
    <w:rsid w:val="00A93651"/>
    <w:rsid w:val="00A93D76"/>
    <w:rsid w:val="00A93FA9"/>
    <w:rsid w:val="00A944AE"/>
    <w:rsid w:val="00A94E71"/>
    <w:rsid w:val="00A9560A"/>
    <w:rsid w:val="00A95BCA"/>
    <w:rsid w:val="00A9605D"/>
    <w:rsid w:val="00A961EF"/>
    <w:rsid w:val="00A965CB"/>
    <w:rsid w:val="00A96877"/>
    <w:rsid w:val="00A96C28"/>
    <w:rsid w:val="00A973C8"/>
    <w:rsid w:val="00AA01E1"/>
    <w:rsid w:val="00AA0B21"/>
    <w:rsid w:val="00AA0E7F"/>
    <w:rsid w:val="00AA131C"/>
    <w:rsid w:val="00AA2C9C"/>
    <w:rsid w:val="00AA328F"/>
    <w:rsid w:val="00AA32D4"/>
    <w:rsid w:val="00AA390D"/>
    <w:rsid w:val="00AA3B42"/>
    <w:rsid w:val="00AA47E3"/>
    <w:rsid w:val="00AA48A1"/>
    <w:rsid w:val="00AA4A70"/>
    <w:rsid w:val="00AA68F9"/>
    <w:rsid w:val="00AA6E44"/>
    <w:rsid w:val="00AA741F"/>
    <w:rsid w:val="00AB03FA"/>
    <w:rsid w:val="00AB1135"/>
    <w:rsid w:val="00AB2475"/>
    <w:rsid w:val="00AB2999"/>
    <w:rsid w:val="00AB2A78"/>
    <w:rsid w:val="00AB3899"/>
    <w:rsid w:val="00AB3D9C"/>
    <w:rsid w:val="00AB4DA7"/>
    <w:rsid w:val="00AB5542"/>
    <w:rsid w:val="00AB6888"/>
    <w:rsid w:val="00AB7A7D"/>
    <w:rsid w:val="00AC060C"/>
    <w:rsid w:val="00AC1C26"/>
    <w:rsid w:val="00AC2743"/>
    <w:rsid w:val="00AC324C"/>
    <w:rsid w:val="00AC34A2"/>
    <w:rsid w:val="00AC3631"/>
    <w:rsid w:val="00AC3A1B"/>
    <w:rsid w:val="00AC3E0E"/>
    <w:rsid w:val="00AC495C"/>
    <w:rsid w:val="00AC4BA4"/>
    <w:rsid w:val="00AC5EF1"/>
    <w:rsid w:val="00AC640A"/>
    <w:rsid w:val="00AC6CF9"/>
    <w:rsid w:val="00AC7256"/>
    <w:rsid w:val="00AC76F8"/>
    <w:rsid w:val="00AD03BF"/>
    <w:rsid w:val="00AD0D0F"/>
    <w:rsid w:val="00AD0DDA"/>
    <w:rsid w:val="00AD17AE"/>
    <w:rsid w:val="00AD1ACC"/>
    <w:rsid w:val="00AD29BB"/>
    <w:rsid w:val="00AD2B89"/>
    <w:rsid w:val="00AD2F59"/>
    <w:rsid w:val="00AD311B"/>
    <w:rsid w:val="00AD35CD"/>
    <w:rsid w:val="00AD5CAA"/>
    <w:rsid w:val="00AD60AB"/>
    <w:rsid w:val="00AE0432"/>
    <w:rsid w:val="00AE28C8"/>
    <w:rsid w:val="00AE2B3D"/>
    <w:rsid w:val="00AE31CF"/>
    <w:rsid w:val="00AE4596"/>
    <w:rsid w:val="00AE4B20"/>
    <w:rsid w:val="00AE4C72"/>
    <w:rsid w:val="00AE5ED4"/>
    <w:rsid w:val="00AE6E64"/>
    <w:rsid w:val="00AE6EFE"/>
    <w:rsid w:val="00AE6F84"/>
    <w:rsid w:val="00AF0B29"/>
    <w:rsid w:val="00AF12CE"/>
    <w:rsid w:val="00AF16D0"/>
    <w:rsid w:val="00AF1E4B"/>
    <w:rsid w:val="00AF2870"/>
    <w:rsid w:val="00AF2BA6"/>
    <w:rsid w:val="00AF345C"/>
    <w:rsid w:val="00AF34F1"/>
    <w:rsid w:val="00AF39E8"/>
    <w:rsid w:val="00AF55F4"/>
    <w:rsid w:val="00AF5BF9"/>
    <w:rsid w:val="00AF6967"/>
    <w:rsid w:val="00AF6B30"/>
    <w:rsid w:val="00AF6E95"/>
    <w:rsid w:val="00AF7988"/>
    <w:rsid w:val="00AF7E82"/>
    <w:rsid w:val="00AF7EA7"/>
    <w:rsid w:val="00B0015E"/>
    <w:rsid w:val="00B001CA"/>
    <w:rsid w:val="00B00274"/>
    <w:rsid w:val="00B017BB"/>
    <w:rsid w:val="00B03BB4"/>
    <w:rsid w:val="00B03EB9"/>
    <w:rsid w:val="00B04120"/>
    <w:rsid w:val="00B043AD"/>
    <w:rsid w:val="00B04942"/>
    <w:rsid w:val="00B05DDD"/>
    <w:rsid w:val="00B06B6A"/>
    <w:rsid w:val="00B102CE"/>
    <w:rsid w:val="00B11E58"/>
    <w:rsid w:val="00B125F8"/>
    <w:rsid w:val="00B13650"/>
    <w:rsid w:val="00B13CE4"/>
    <w:rsid w:val="00B145CA"/>
    <w:rsid w:val="00B14ACF"/>
    <w:rsid w:val="00B15B2B"/>
    <w:rsid w:val="00B16B73"/>
    <w:rsid w:val="00B17D43"/>
    <w:rsid w:val="00B20147"/>
    <w:rsid w:val="00B218F0"/>
    <w:rsid w:val="00B234D9"/>
    <w:rsid w:val="00B239D1"/>
    <w:rsid w:val="00B2443C"/>
    <w:rsid w:val="00B247E4"/>
    <w:rsid w:val="00B253B3"/>
    <w:rsid w:val="00B25D55"/>
    <w:rsid w:val="00B25EDF"/>
    <w:rsid w:val="00B27B31"/>
    <w:rsid w:val="00B302F8"/>
    <w:rsid w:val="00B30BED"/>
    <w:rsid w:val="00B3193C"/>
    <w:rsid w:val="00B320A6"/>
    <w:rsid w:val="00B32605"/>
    <w:rsid w:val="00B32BB9"/>
    <w:rsid w:val="00B32F66"/>
    <w:rsid w:val="00B3345F"/>
    <w:rsid w:val="00B33A0A"/>
    <w:rsid w:val="00B3445D"/>
    <w:rsid w:val="00B34712"/>
    <w:rsid w:val="00B351FF"/>
    <w:rsid w:val="00B35909"/>
    <w:rsid w:val="00B36032"/>
    <w:rsid w:val="00B36ED3"/>
    <w:rsid w:val="00B37B93"/>
    <w:rsid w:val="00B37DCE"/>
    <w:rsid w:val="00B4007F"/>
    <w:rsid w:val="00B41027"/>
    <w:rsid w:val="00B41A22"/>
    <w:rsid w:val="00B421D5"/>
    <w:rsid w:val="00B4283D"/>
    <w:rsid w:val="00B4306E"/>
    <w:rsid w:val="00B43447"/>
    <w:rsid w:val="00B4453B"/>
    <w:rsid w:val="00B449EE"/>
    <w:rsid w:val="00B44F14"/>
    <w:rsid w:val="00B450F7"/>
    <w:rsid w:val="00B45BDE"/>
    <w:rsid w:val="00B46239"/>
    <w:rsid w:val="00B463BF"/>
    <w:rsid w:val="00B4668E"/>
    <w:rsid w:val="00B4771B"/>
    <w:rsid w:val="00B51E9A"/>
    <w:rsid w:val="00B53249"/>
    <w:rsid w:val="00B53340"/>
    <w:rsid w:val="00B53676"/>
    <w:rsid w:val="00B54A43"/>
    <w:rsid w:val="00B54CB3"/>
    <w:rsid w:val="00B54EE5"/>
    <w:rsid w:val="00B554B5"/>
    <w:rsid w:val="00B55704"/>
    <w:rsid w:val="00B61B10"/>
    <w:rsid w:val="00B6255A"/>
    <w:rsid w:val="00B62E88"/>
    <w:rsid w:val="00B63319"/>
    <w:rsid w:val="00B6349B"/>
    <w:rsid w:val="00B63E3D"/>
    <w:rsid w:val="00B64F8E"/>
    <w:rsid w:val="00B664E0"/>
    <w:rsid w:val="00B716CF"/>
    <w:rsid w:val="00B71850"/>
    <w:rsid w:val="00B71DFF"/>
    <w:rsid w:val="00B724C2"/>
    <w:rsid w:val="00B7372D"/>
    <w:rsid w:val="00B739DC"/>
    <w:rsid w:val="00B73CE4"/>
    <w:rsid w:val="00B75209"/>
    <w:rsid w:val="00B7523B"/>
    <w:rsid w:val="00B76A39"/>
    <w:rsid w:val="00B7733B"/>
    <w:rsid w:val="00B77704"/>
    <w:rsid w:val="00B80344"/>
    <w:rsid w:val="00B80623"/>
    <w:rsid w:val="00B80C75"/>
    <w:rsid w:val="00B81EA1"/>
    <w:rsid w:val="00B82B5C"/>
    <w:rsid w:val="00B83D6E"/>
    <w:rsid w:val="00B84155"/>
    <w:rsid w:val="00B8585B"/>
    <w:rsid w:val="00B85CBD"/>
    <w:rsid w:val="00B85EC5"/>
    <w:rsid w:val="00B8673D"/>
    <w:rsid w:val="00B86A7D"/>
    <w:rsid w:val="00B87315"/>
    <w:rsid w:val="00B874A1"/>
    <w:rsid w:val="00B874D1"/>
    <w:rsid w:val="00B87887"/>
    <w:rsid w:val="00B87A9D"/>
    <w:rsid w:val="00B90511"/>
    <w:rsid w:val="00B909A6"/>
    <w:rsid w:val="00B90AB6"/>
    <w:rsid w:val="00B91CF3"/>
    <w:rsid w:val="00B92BAE"/>
    <w:rsid w:val="00B9489C"/>
    <w:rsid w:val="00B95406"/>
    <w:rsid w:val="00B9680F"/>
    <w:rsid w:val="00B97D8E"/>
    <w:rsid w:val="00B97F1D"/>
    <w:rsid w:val="00BA0B42"/>
    <w:rsid w:val="00BA1BC1"/>
    <w:rsid w:val="00BA1F02"/>
    <w:rsid w:val="00BA3292"/>
    <w:rsid w:val="00BA405D"/>
    <w:rsid w:val="00BA411A"/>
    <w:rsid w:val="00BA42D9"/>
    <w:rsid w:val="00BA458A"/>
    <w:rsid w:val="00BA4777"/>
    <w:rsid w:val="00BA48DF"/>
    <w:rsid w:val="00BA72EA"/>
    <w:rsid w:val="00BA755F"/>
    <w:rsid w:val="00BA75A4"/>
    <w:rsid w:val="00BB048A"/>
    <w:rsid w:val="00BB0C0A"/>
    <w:rsid w:val="00BB1B5E"/>
    <w:rsid w:val="00BB3B8F"/>
    <w:rsid w:val="00BB5C4F"/>
    <w:rsid w:val="00BB5FF2"/>
    <w:rsid w:val="00BB6710"/>
    <w:rsid w:val="00BC0A3D"/>
    <w:rsid w:val="00BC25CF"/>
    <w:rsid w:val="00BC2D8C"/>
    <w:rsid w:val="00BC3DBE"/>
    <w:rsid w:val="00BC48B1"/>
    <w:rsid w:val="00BC5072"/>
    <w:rsid w:val="00BC514C"/>
    <w:rsid w:val="00BC5CD0"/>
    <w:rsid w:val="00BC7596"/>
    <w:rsid w:val="00BC7FF3"/>
    <w:rsid w:val="00BD06E1"/>
    <w:rsid w:val="00BD0DEF"/>
    <w:rsid w:val="00BD2523"/>
    <w:rsid w:val="00BD29EE"/>
    <w:rsid w:val="00BD2CF3"/>
    <w:rsid w:val="00BD32AB"/>
    <w:rsid w:val="00BD32F6"/>
    <w:rsid w:val="00BD526F"/>
    <w:rsid w:val="00BD5878"/>
    <w:rsid w:val="00BD6337"/>
    <w:rsid w:val="00BD6FCB"/>
    <w:rsid w:val="00BD7357"/>
    <w:rsid w:val="00BD7DF8"/>
    <w:rsid w:val="00BE0BAF"/>
    <w:rsid w:val="00BE0C25"/>
    <w:rsid w:val="00BE193A"/>
    <w:rsid w:val="00BE1A0D"/>
    <w:rsid w:val="00BE2E28"/>
    <w:rsid w:val="00BE368D"/>
    <w:rsid w:val="00BE3A24"/>
    <w:rsid w:val="00BE3B20"/>
    <w:rsid w:val="00BE422F"/>
    <w:rsid w:val="00BE4547"/>
    <w:rsid w:val="00BE4BD3"/>
    <w:rsid w:val="00BE5D59"/>
    <w:rsid w:val="00BE66F5"/>
    <w:rsid w:val="00BE6EB5"/>
    <w:rsid w:val="00BE7A72"/>
    <w:rsid w:val="00BF0EFD"/>
    <w:rsid w:val="00BF18B5"/>
    <w:rsid w:val="00BF1F2E"/>
    <w:rsid w:val="00BF24CE"/>
    <w:rsid w:val="00BF28FC"/>
    <w:rsid w:val="00BF5232"/>
    <w:rsid w:val="00BF670F"/>
    <w:rsid w:val="00BF6BC4"/>
    <w:rsid w:val="00C00B51"/>
    <w:rsid w:val="00C03A93"/>
    <w:rsid w:val="00C051BA"/>
    <w:rsid w:val="00C05C7B"/>
    <w:rsid w:val="00C05E62"/>
    <w:rsid w:val="00C06255"/>
    <w:rsid w:val="00C066B7"/>
    <w:rsid w:val="00C0724B"/>
    <w:rsid w:val="00C07712"/>
    <w:rsid w:val="00C07C3D"/>
    <w:rsid w:val="00C10102"/>
    <w:rsid w:val="00C11AAB"/>
    <w:rsid w:val="00C13CF6"/>
    <w:rsid w:val="00C14060"/>
    <w:rsid w:val="00C141EC"/>
    <w:rsid w:val="00C142C4"/>
    <w:rsid w:val="00C1439F"/>
    <w:rsid w:val="00C14412"/>
    <w:rsid w:val="00C16F75"/>
    <w:rsid w:val="00C204B0"/>
    <w:rsid w:val="00C21A1B"/>
    <w:rsid w:val="00C2253F"/>
    <w:rsid w:val="00C23465"/>
    <w:rsid w:val="00C238C7"/>
    <w:rsid w:val="00C239BF"/>
    <w:rsid w:val="00C23BDE"/>
    <w:rsid w:val="00C25B9B"/>
    <w:rsid w:val="00C261D5"/>
    <w:rsid w:val="00C27607"/>
    <w:rsid w:val="00C27B74"/>
    <w:rsid w:val="00C31C3F"/>
    <w:rsid w:val="00C32AB5"/>
    <w:rsid w:val="00C3387E"/>
    <w:rsid w:val="00C34290"/>
    <w:rsid w:val="00C344D7"/>
    <w:rsid w:val="00C3492A"/>
    <w:rsid w:val="00C34E44"/>
    <w:rsid w:val="00C35718"/>
    <w:rsid w:val="00C35FA7"/>
    <w:rsid w:val="00C374A4"/>
    <w:rsid w:val="00C375DE"/>
    <w:rsid w:val="00C37FF8"/>
    <w:rsid w:val="00C4038F"/>
    <w:rsid w:val="00C4081D"/>
    <w:rsid w:val="00C42457"/>
    <w:rsid w:val="00C4293F"/>
    <w:rsid w:val="00C4346A"/>
    <w:rsid w:val="00C45037"/>
    <w:rsid w:val="00C451BA"/>
    <w:rsid w:val="00C4532F"/>
    <w:rsid w:val="00C4593D"/>
    <w:rsid w:val="00C45D82"/>
    <w:rsid w:val="00C467CB"/>
    <w:rsid w:val="00C46C25"/>
    <w:rsid w:val="00C46E4A"/>
    <w:rsid w:val="00C47324"/>
    <w:rsid w:val="00C50096"/>
    <w:rsid w:val="00C50378"/>
    <w:rsid w:val="00C50509"/>
    <w:rsid w:val="00C50AAF"/>
    <w:rsid w:val="00C50AB7"/>
    <w:rsid w:val="00C5456D"/>
    <w:rsid w:val="00C54A4D"/>
    <w:rsid w:val="00C55021"/>
    <w:rsid w:val="00C56AA7"/>
    <w:rsid w:val="00C57C47"/>
    <w:rsid w:val="00C57C62"/>
    <w:rsid w:val="00C603DA"/>
    <w:rsid w:val="00C60674"/>
    <w:rsid w:val="00C607F6"/>
    <w:rsid w:val="00C60DE9"/>
    <w:rsid w:val="00C61C30"/>
    <w:rsid w:val="00C61DE6"/>
    <w:rsid w:val="00C622F4"/>
    <w:rsid w:val="00C62E3B"/>
    <w:rsid w:val="00C63184"/>
    <w:rsid w:val="00C64017"/>
    <w:rsid w:val="00C7098D"/>
    <w:rsid w:val="00C70B57"/>
    <w:rsid w:val="00C713F4"/>
    <w:rsid w:val="00C71EF8"/>
    <w:rsid w:val="00C73972"/>
    <w:rsid w:val="00C73E24"/>
    <w:rsid w:val="00C746A0"/>
    <w:rsid w:val="00C7494B"/>
    <w:rsid w:val="00C74A4E"/>
    <w:rsid w:val="00C75225"/>
    <w:rsid w:val="00C75C96"/>
    <w:rsid w:val="00C75D6B"/>
    <w:rsid w:val="00C762AF"/>
    <w:rsid w:val="00C76518"/>
    <w:rsid w:val="00C76682"/>
    <w:rsid w:val="00C76DC6"/>
    <w:rsid w:val="00C77CFB"/>
    <w:rsid w:val="00C80209"/>
    <w:rsid w:val="00C80890"/>
    <w:rsid w:val="00C8249C"/>
    <w:rsid w:val="00C82968"/>
    <w:rsid w:val="00C82CED"/>
    <w:rsid w:val="00C85D9E"/>
    <w:rsid w:val="00C87CBA"/>
    <w:rsid w:val="00C909EF"/>
    <w:rsid w:val="00C91E2F"/>
    <w:rsid w:val="00C91E41"/>
    <w:rsid w:val="00C92DDF"/>
    <w:rsid w:val="00C941F4"/>
    <w:rsid w:val="00C94BBF"/>
    <w:rsid w:val="00C95207"/>
    <w:rsid w:val="00C96040"/>
    <w:rsid w:val="00C96434"/>
    <w:rsid w:val="00C965C8"/>
    <w:rsid w:val="00C96F43"/>
    <w:rsid w:val="00C9742B"/>
    <w:rsid w:val="00CA054D"/>
    <w:rsid w:val="00CA1A4C"/>
    <w:rsid w:val="00CA3B57"/>
    <w:rsid w:val="00CA4E5C"/>
    <w:rsid w:val="00CA4F95"/>
    <w:rsid w:val="00CA4FC1"/>
    <w:rsid w:val="00CA5809"/>
    <w:rsid w:val="00CA6518"/>
    <w:rsid w:val="00CA65E7"/>
    <w:rsid w:val="00CB0B45"/>
    <w:rsid w:val="00CB0C8A"/>
    <w:rsid w:val="00CB1AA3"/>
    <w:rsid w:val="00CB2B22"/>
    <w:rsid w:val="00CB31FD"/>
    <w:rsid w:val="00CB3398"/>
    <w:rsid w:val="00CB34FA"/>
    <w:rsid w:val="00CB3F63"/>
    <w:rsid w:val="00CB42F0"/>
    <w:rsid w:val="00CB4B17"/>
    <w:rsid w:val="00CB66DE"/>
    <w:rsid w:val="00CB6A31"/>
    <w:rsid w:val="00CB6AD2"/>
    <w:rsid w:val="00CB6BCA"/>
    <w:rsid w:val="00CB7213"/>
    <w:rsid w:val="00CC268D"/>
    <w:rsid w:val="00CC474F"/>
    <w:rsid w:val="00CC51CB"/>
    <w:rsid w:val="00CC5956"/>
    <w:rsid w:val="00CC5FAD"/>
    <w:rsid w:val="00CC60A3"/>
    <w:rsid w:val="00CC6278"/>
    <w:rsid w:val="00CC681F"/>
    <w:rsid w:val="00CC68BC"/>
    <w:rsid w:val="00CC7B99"/>
    <w:rsid w:val="00CD0DB1"/>
    <w:rsid w:val="00CD1555"/>
    <w:rsid w:val="00CD25F3"/>
    <w:rsid w:val="00CD3F3A"/>
    <w:rsid w:val="00CD3F66"/>
    <w:rsid w:val="00CD4604"/>
    <w:rsid w:val="00CD50FF"/>
    <w:rsid w:val="00CD51F7"/>
    <w:rsid w:val="00CE11BC"/>
    <w:rsid w:val="00CE17D0"/>
    <w:rsid w:val="00CE2531"/>
    <w:rsid w:val="00CE2BCC"/>
    <w:rsid w:val="00CE2F68"/>
    <w:rsid w:val="00CE3428"/>
    <w:rsid w:val="00CE345B"/>
    <w:rsid w:val="00CE3F5F"/>
    <w:rsid w:val="00CE4C6C"/>
    <w:rsid w:val="00CE6D55"/>
    <w:rsid w:val="00CE7169"/>
    <w:rsid w:val="00CE7DF0"/>
    <w:rsid w:val="00CF005B"/>
    <w:rsid w:val="00CF2C48"/>
    <w:rsid w:val="00CF3F20"/>
    <w:rsid w:val="00CF497F"/>
    <w:rsid w:val="00CF5396"/>
    <w:rsid w:val="00CF6048"/>
    <w:rsid w:val="00CF7C27"/>
    <w:rsid w:val="00CF7DF5"/>
    <w:rsid w:val="00CF7EF2"/>
    <w:rsid w:val="00D00724"/>
    <w:rsid w:val="00D017B7"/>
    <w:rsid w:val="00D0326D"/>
    <w:rsid w:val="00D04489"/>
    <w:rsid w:val="00D04695"/>
    <w:rsid w:val="00D049E1"/>
    <w:rsid w:val="00D04FCA"/>
    <w:rsid w:val="00D05A8F"/>
    <w:rsid w:val="00D05C5F"/>
    <w:rsid w:val="00D05F25"/>
    <w:rsid w:val="00D066D8"/>
    <w:rsid w:val="00D10FD7"/>
    <w:rsid w:val="00D11A39"/>
    <w:rsid w:val="00D11AB9"/>
    <w:rsid w:val="00D125A3"/>
    <w:rsid w:val="00D142F8"/>
    <w:rsid w:val="00D144B1"/>
    <w:rsid w:val="00D14995"/>
    <w:rsid w:val="00D15EFE"/>
    <w:rsid w:val="00D164EB"/>
    <w:rsid w:val="00D1747C"/>
    <w:rsid w:val="00D20279"/>
    <w:rsid w:val="00D202FE"/>
    <w:rsid w:val="00D2143C"/>
    <w:rsid w:val="00D21DCF"/>
    <w:rsid w:val="00D237F9"/>
    <w:rsid w:val="00D23D13"/>
    <w:rsid w:val="00D23FC2"/>
    <w:rsid w:val="00D2469E"/>
    <w:rsid w:val="00D24D00"/>
    <w:rsid w:val="00D264F4"/>
    <w:rsid w:val="00D27C0E"/>
    <w:rsid w:val="00D27D3F"/>
    <w:rsid w:val="00D27F96"/>
    <w:rsid w:val="00D30519"/>
    <w:rsid w:val="00D30DAA"/>
    <w:rsid w:val="00D3150D"/>
    <w:rsid w:val="00D31F7B"/>
    <w:rsid w:val="00D327A3"/>
    <w:rsid w:val="00D33515"/>
    <w:rsid w:val="00D34880"/>
    <w:rsid w:val="00D354A5"/>
    <w:rsid w:val="00D35B25"/>
    <w:rsid w:val="00D36A00"/>
    <w:rsid w:val="00D3766D"/>
    <w:rsid w:val="00D37A32"/>
    <w:rsid w:val="00D406A9"/>
    <w:rsid w:val="00D40B02"/>
    <w:rsid w:val="00D40E98"/>
    <w:rsid w:val="00D41107"/>
    <w:rsid w:val="00D415A5"/>
    <w:rsid w:val="00D4171D"/>
    <w:rsid w:val="00D4304F"/>
    <w:rsid w:val="00D4383D"/>
    <w:rsid w:val="00D45AE4"/>
    <w:rsid w:val="00D462B3"/>
    <w:rsid w:val="00D46467"/>
    <w:rsid w:val="00D46508"/>
    <w:rsid w:val="00D469E1"/>
    <w:rsid w:val="00D47B23"/>
    <w:rsid w:val="00D502DF"/>
    <w:rsid w:val="00D50F9E"/>
    <w:rsid w:val="00D5139E"/>
    <w:rsid w:val="00D51525"/>
    <w:rsid w:val="00D521EF"/>
    <w:rsid w:val="00D5253E"/>
    <w:rsid w:val="00D5323B"/>
    <w:rsid w:val="00D542B2"/>
    <w:rsid w:val="00D54675"/>
    <w:rsid w:val="00D549DC"/>
    <w:rsid w:val="00D54F69"/>
    <w:rsid w:val="00D57708"/>
    <w:rsid w:val="00D606EA"/>
    <w:rsid w:val="00D60B6D"/>
    <w:rsid w:val="00D61A43"/>
    <w:rsid w:val="00D63466"/>
    <w:rsid w:val="00D63D83"/>
    <w:rsid w:val="00D641AA"/>
    <w:rsid w:val="00D650AD"/>
    <w:rsid w:val="00D657E9"/>
    <w:rsid w:val="00D65F66"/>
    <w:rsid w:val="00D66DC4"/>
    <w:rsid w:val="00D67281"/>
    <w:rsid w:val="00D700CE"/>
    <w:rsid w:val="00D715B1"/>
    <w:rsid w:val="00D7233E"/>
    <w:rsid w:val="00D731E3"/>
    <w:rsid w:val="00D74475"/>
    <w:rsid w:val="00D755B4"/>
    <w:rsid w:val="00D75EF3"/>
    <w:rsid w:val="00D82035"/>
    <w:rsid w:val="00D82377"/>
    <w:rsid w:val="00D826B9"/>
    <w:rsid w:val="00D82D92"/>
    <w:rsid w:val="00D83221"/>
    <w:rsid w:val="00D853A7"/>
    <w:rsid w:val="00D866B5"/>
    <w:rsid w:val="00D86BD4"/>
    <w:rsid w:val="00D91A95"/>
    <w:rsid w:val="00D925BE"/>
    <w:rsid w:val="00D933B0"/>
    <w:rsid w:val="00D93574"/>
    <w:rsid w:val="00D9363B"/>
    <w:rsid w:val="00D9381E"/>
    <w:rsid w:val="00D93ADC"/>
    <w:rsid w:val="00D93F8E"/>
    <w:rsid w:val="00D9648E"/>
    <w:rsid w:val="00D97ACC"/>
    <w:rsid w:val="00DA0CAE"/>
    <w:rsid w:val="00DA0DAA"/>
    <w:rsid w:val="00DA0ED1"/>
    <w:rsid w:val="00DA2384"/>
    <w:rsid w:val="00DA2A46"/>
    <w:rsid w:val="00DA305C"/>
    <w:rsid w:val="00DA3EB5"/>
    <w:rsid w:val="00DA3F52"/>
    <w:rsid w:val="00DA4059"/>
    <w:rsid w:val="00DA513B"/>
    <w:rsid w:val="00DA590F"/>
    <w:rsid w:val="00DA5B87"/>
    <w:rsid w:val="00DA6508"/>
    <w:rsid w:val="00DB0B60"/>
    <w:rsid w:val="00DB1656"/>
    <w:rsid w:val="00DB1E43"/>
    <w:rsid w:val="00DB2FC5"/>
    <w:rsid w:val="00DB32D0"/>
    <w:rsid w:val="00DB40FB"/>
    <w:rsid w:val="00DB4EC9"/>
    <w:rsid w:val="00DB7A58"/>
    <w:rsid w:val="00DC1B8D"/>
    <w:rsid w:val="00DC28E6"/>
    <w:rsid w:val="00DC3F21"/>
    <w:rsid w:val="00DC3FCB"/>
    <w:rsid w:val="00DC48D9"/>
    <w:rsid w:val="00DC50A3"/>
    <w:rsid w:val="00DC53E7"/>
    <w:rsid w:val="00DC5C4E"/>
    <w:rsid w:val="00DC627B"/>
    <w:rsid w:val="00DC63F1"/>
    <w:rsid w:val="00DC6A42"/>
    <w:rsid w:val="00DD06B4"/>
    <w:rsid w:val="00DD073F"/>
    <w:rsid w:val="00DD0CAF"/>
    <w:rsid w:val="00DD1045"/>
    <w:rsid w:val="00DD13E0"/>
    <w:rsid w:val="00DD1A26"/>
    <w:rsid w:val="00DD1C59"/>
    <w:rsid w:val="00DD353F"/>
    <w:rsid w:val="00DD3D95"/>
    <w:rsid w:val="00DD45BC"/>
    <w:rsid w:val="00DD5DA3"/>
    <w:rsid w:val="00DD6EA7"/>
    <w:rsid w:val="00DD7722"/>
    <w:rsid w:val="00DE0A5B"/>
    <w:rsid w:val="00DE0A60"/>
    <w:rsid w:val="00DE0EFF"/>
    <w:rsid w:val="00DE1CCC"/>
    <w:rsid w:val="00DE1D69"/>
    <w:rsid w:val="00DE4105"/>
    <w:rsid w:val="00DE4BAF"/>
    <w:rsid w:val="00DE4DF9"/>
    <w:rsid w:val="00DE58F3"/>
    <w:rsid w:val="00DE6287"/>
    <w:rsid w:val="00DE62CC"/>
    <w:rsid w:val="00DE6542"/>
    <w:rsid w:val="00DE6EDA"/>
    <w:rsid w:val="00DF00A5"/>
    <w:rsid w:val="00DF081E"/>
    <w:rsid w:val="00DF0C79"/>
    <w:rsid w:val="00DF1F6A"/>
    <w:rsid w:val="00DF262F"/>
    <w:rsid w:val="00DF2980"/>
    <w:rsid w:val="00DF2C3B"/>
    <w:rsid w:val="00DF346C"/>
    <w:rsid w:val="00DF413C"/>
    <w:rsid w:val="00DF4830"/>
    <w:rsid w:val="00DF4870"/>
    <w:rsid w:val="00DF4B96"/>
    <w:rsid w:val="00DF4D7B"/>
    <w:rsid w:val="00DF6326"/>
    <w:rsid w:val="00DF699B"/>
    <w:rsid w:val="00DF7193"/>
    <w:rsid w:val="00DF7201"/>
    <w:rsid w:val="00DF7414"/>
    <w:rsid w:val="00E0323B"/>
    <w:rsid w:val="00E03580"/>
    <w:rsid w:val="00E03BF1"/>
    <w:rsid w:val="00E03CCB"/>
    <w:rsid w:val="00E051DD"/>
    <w:rsid w:val="00E05701"/>
    <w:rsid w:val="00E05B43"/>
    <w:rsid w:val="00E06130"/>
    <w:rsid w:val="00E0651E"/>
    <w:rsid w:val="00E069F4"/>
    <w:rsid w:val="00E06F2A"/>
    <w:rsid w:val="00E07394"/>
    <w:rsid w:val="00E07773"/>
    <w:rsid w:val="00E07830"/>
    <w:rsid w:val="00E1025A"/>
    <w:rsid w:val="00E1057F"/>
    <w:rsid w:val="00E1107F"/>
    <w:rsid w:val="00E114FB"/>
    <w:rsid w:val="00E11F43"/>
    <w:rsid w:val="00E1291C"/>
    <w:rsid w:val="00E130E8"/>
    <w:rsid w:val="00E14126"/>
    <w:rsid w:val="00E14DC7"/>
    <w:rsid w:val="00E15809"/>
    <w:rsid w:val="00E17287"/>
    <w:rsid w:val="00E20734"/>
    <w:rsid w:val="00E2189E"/>
    <w:rsid w:val="00E25C9B"/>
    <w:rsid w:val="00E2786E"/>
    <w:rsid w:val="00E27AE4"/>
    <w:rsid w:val="00E3074D"/>
    <w:rsid w:val="00E30FEB"/>
    <w:rsid w:val="00E32F5D"/>
    <w:rsid w:val="00E33728"/>
    <w:rsid w:val="00E33EDA"/>
    <w:rsid w:val="00E35EF3"/>
    <w:rsid w:val="00E366E0"/>
    <w:rsid w:val="00E403FB"/>
    <w:rsid w:val="00E4247A"/>
    <w:rsid w:val="00E42B24"/>
    <w:rsid w:val="00E43636"/>
    <w:rsid w:val="00E436C7"/>
    <w:rsid w:val="00E44141"/>
    <w:rsid w:val="00E45748"/>
    <w:rsid w:val="00E45961"/>
    <w:rsid w:val="00E45BFA"/>
    <w:rsid w:val="00E4752E"/>
    <w:rsid w:val="00E47C39"/>
    <w:rsid w:val="00E513B5"/>
    <w:rsid w:val="00E5215F"/>
    <w:rsid w:val="00E535C3"/>
    <w:rsid w:val="00E5395A"/>
    <w:rsid w:val="00E53E93"/>
    <w:rsid w:val="00E53F87"/>
    <w:rsid w:val="00E5434D"/>
    <w:rsid w:val="00E54559"/>
    <w:rsid w:val="00E547EB"/>
    <w:rsid w:val="00E55155"/>
    <w:rsid w:val="00E56093"/>
    <w:rsid w:val="00E56729"/>
    <w:rsid w:val="00E57280"/>
    <w:rsid w:val="00E5783C"/>
    <w:rsid w:val="00E60FC1"/>
    <w:rsid w:val="00E63E20"/>
    <w:rsid w:val="00E63E7C"/>
    <w:rsid w:val="00E6490B"/>
    <w:rsid w:val="00E65EDD"/>
    <w:rsid w:val="00E66AA1"/>
    <w:rsid w:val="00E67DE1"/>
    <w:rsid w:val="00E709A7"/>
    <w:rsid w:val="00E72BF3"/>
    <w:rsid w:val="00E73938"/>
    <w:rsid w:val="00E750A7"/>
    <w:rsid w:val="00E756F3"/>
    <w:rsid w:val="00E7636A"/>
    <w:rsid w:val="00E76EC5"/>
    <w:rsid w:val="00E77F00"/>
    <w:rsid w:val="00E80EDA"/>
    <w:rsid w:val="00E8230D"/>
    <w:rsid w:val="00E82F95"/>
    <w:rsid w:val="00E85EF6"/>
    <w:rsid w:val="00E87CD9"/>
    <w:rsid w:val="00E90FB7"/>
    <w:rsid w:val="00E91B94"/>
    <w:rsid w:val="00E93927"/>
    <w:rsid w:val="00E9756A"/>
    <w:rsid w:val="00EA1247"/>
    <w:rsid w:val="00EA1FFE"/>
    <w:rsid w:val="00EA2F1F"/>
    <w:rsid w:val="00EA373C"/>
    <w:rsid w:val="00EA4431"/>
    <w:rsid w:val="00EA4466"/>
    <w:rsid w:val="00EA4E96"/>
    <w:rsid w:val="00EA50C0"/>
    <w:rsid w:val="00EA52C6"/>
    <w:rsid w:val="00EA5A7D"/>
    <w:rsid w:val="00EA5B09"/>
    <w:rsid w:val="00EA5B31"/>
    <w:rsid w:val="00EA7E72"/>
    <w:rsid w:val="00EB060E"/>
    <w:rsid w:val="00EB181B"/>
    <w:rsid w:val="00EB331B"/>
    <w:rsid w:val="00EB4A16"/>
    <w:rsid w:val="00EB4F65"/>
    <w:rsid w:val="00EB665B"/>
    <w:rsid w:val="00EB6862"/>
    <w:rsid w:val="00EB6BD4"/>
    <w:rsid w:val="00EB7A75"/>
    <w:rsid w:val="00EC0984"/>
    <w:rsid w:val="00EC142B"/>
    <w:rsid w:val="00EC2C88"/>
    <w:rsid w:val="00EC329B"/>
    <w:rsid w:val="00EC3CC0"/>
    <w:rsid w:val="00EC4C18"/>
    <w:rsid w:val="00EC56B8"/>
    <w:rsid w:val="00EC5EFC"/>
    <w:rsid w:val="00EC5F80"/>
    <w:rsid w:val="00EC64D2"/>
    <w:rsid w:val="00EC707E"/>
    <w:rsid w:val="00EC7505"/>
    <w:rsid w:val="00EC7567"/>
    <w:rsid w:val="00EC76D2"/>
    <w:rsid w:val="00EC77EB"/>
    <w:rsid w:val="00ED1106"/>
    <w:rsid w:val="00ED1615"/>
    <w:rsid w:val="00ED16B3"/>
    <w:rsid w:val="00ED28C1"/>
    <w:rsid w:val="00ED3947"/>
    <w:rsid w:val="00ED3F6C"/>
    <w:rsid w:val="00ED7772"/>
    <w:rsid w:val="00EE1207"/>
    <w:rsid w:val="00EE1B7D"/>
    <w:rsid w:val="00EE2322"/>
    <w:rsid w:val="00EE2DA6"/>
    <w:rsid w:val="00EE3A4D"/>
    <w:rsid w:val="00EE4786"/>
    <w:rsid w:val="00EE5FFE"/>
    <w:rsid w:val="00EE6AD9"/>
    <w:rsid w:val="00EF0E73"/>
    <w:rsid w:val="00EF12E8"/>
    <w:rsid w:val="00EF1CBC"/>
    <w:rsid w:val="00EF2115"/>
    <w:rsid w:val="00EF283A"/>
    <w:rsid w:val="00EF3033"/>
    <w:rsid w:val="00EF3124"/>
    <w:rsid w:val="00EF3551"/>
    <w:rsid w:val="00EF44EB"/>
    <w:rsid w:val="00EF465C"/>
    <w:rsid w:val="00EF52B1"/>
    <w:rsid w:val="00EF5718"/>
    <w:rsid w:val="00EF6406"/>
    <w:rsid w:val="00EF762B"/>
    <w:rsid w:val="00F01B0C"/>
    <w:rsid w:val="00F03610"/>
    <w:rsid w:val="00F038A7"/>
    <w:rsid w:val="00F049F0"/>
    <w:rsid w:val="00F06382"/>
    <w:rsid w:val="00F06483"/>
    <w:rsid w:val="00F0678C"/>
    <w:rsid w:val="00F0785A"/>
    <w:rsid w:val="00F10306"/>
    <w:rsid w:val="00F11C55"/>
    <w:rsid w:val="00F12E92"/>
    <w:rsid w:val="00F1365C"/>
    <w:rsid w:val="00F13928"/>
    <w:rsid w:val="00F13B14"/>
    <w:rsid w:val="00F14C62"/>
    <w:rsid w:val="00F1505F"/>
    <w:rsid w:val="00F15174"/>
    <w:rsid w:val="00F172EA"/>
    <w:rsid w:val="00F1739C"/>
    <w:rsid w:val="00F17594"/>
    <w:rsid w:val="00F210BC"/>
    <w:rsid w:val="00F23185"/>
    <w:rsid w:val="00F23A09"/>
    <w:rsid w:val="00F23DA5"/>
    <w:rsid w:val="00F23F76"/>
    <w:rsid w:val="00F2413C"/>
    <w:rsid w:val="00F24339"/>
    <w:rsid w:val="00F25693"/>
    <w:rsid w:val="00F261C8"/>
    <w:rsid w:val="00F267AA"/>
    <w:rsid w:val="00F26C52"/>
    <w:rsid w:val="00F2703C"/>
    <w:rsid w:val="00F276EB"/>
    <w:rsid w:val="00F300E3"/>
    <w:rsid w:val="00F30251"/>
    <w:rsid w:val="00F30D32"/>
    <w:rsid w:val="00F32AA1"/>
    <w:rsid w:val="00F3406F"/>
    <w:rsid w:val="00F34BB5"/>
    <w:rsid w:val="00F34D65"/>
    <w:rsid w:val="00F34EF6"/>
    <w:rsid w:val="00F34F4D"/>
    <w:rsid w:val="00F353CA"/>
    <w:rsid w:val="00F35A2F"/>
    <w:rsid w:val="00F36BB4"/>
    <w:rsid w:val="00F36C80"/>
    <w:rsid w:val="00F36D01"/>
    <w:rsid w:val="00F37ED2"/>
    <w:rsid w:val="00F409D4"/>
    <w:rsid w:val="00F40E7F"/>
    <w:rsid w:val="00F41547"/>
    <w:rsid w:val="00F42157"/>
    <w:rsid w:val="00F42891"/>
    <w:rsid w:val="00F4289A"/>
    <w:rsid w:val="00F42981"/>
    <w:rsid w:val="00F42EE5"/>
    <w:rsid w:val="00F44697"/>
    <w:rsid w:val="00F45088"/>
    <w:rsid w:val="00F45DB3"/>
    <w:rsid w:val="00F47EBB"/>
    <w:rsid w:val="00F5023C"/>
    <w:rsid w:val="00F50424"/>
    <w:rsid w:val="00F507D1"/>
    <w:rsid w:val="00F51659"/>
    <w:rsid w:val="00F52D9A"/>
    <w:rsid w:val="00F53037"/>
    <w:rsid w:val="00F55F4D"/>
    <w:rsid w:val="00F56A01"/>
    <w:rsid w:val="00F56E73"/>
    <w:rsid w:val="00F613AD"/>
    <w:rsid w:val="00F61F2D"/>
    <w:rsid w:val="00F62595"/>
    <w:rsid w:val="00F62BDE"/>
    <w:rsid w:val="00F62E7D"/>
    <w:rsid w:val="00F64741"/>
    <w:rsid w:val="00F6507B"/>
    <w:rsid w:val="00F6522C"/>
    <w:rsid w:val="00F6526F"/>
    <w:rsid w:val="00F6582C"/>
    <w:rsid w:val="00F66476"/>
    <w:rsid w:val="00F6664D"/>
    <w:rsid w:val="00F66A39"/>
    <w:rsid w:val="00F6711E"/>
    <w:rsid w:val="00F672EC"/>
    <w:rsid w:val="00F701E6"/>
    <w:rsid w:val="00F704F1"/>
    <w:rsid w:val="00F709D2"/>
    <w:rsid w:val="00F71733"/>
    <w:rsid w:val="00F71A09"/>
    <w:rsid w:val="00F72247"/>
    <w:rsid w:val="00F72E89"/>
    <w:rsid w:val="00F74E5F"/>
    <w:rsid w:val="00F75979"/>
    <w:rsid w:val="00F802A1"/>
    <w:rsid w:val="00F80C8A"/>
    <w:rsid w:val="00F80C92"/>
    <w:rsid w:val="00F81FD3"/>
    <w:rsid w:val="00F829AE"/>
    <w:rsid w:val="00F83CA2"/>
    <w:rsid w:val="00F846CC"/>
    <w:rsid w:val="00F8579E"/>
    <w:rsid w:val="00F86F3D"/>
    <w:rsid w:val="00F871DD"/>
    <w:rsid w:val="00F878E2"/>
    <w:rsid w:val="00F87D71"/>
    <w:rsid w:val="00F91BB6"/>
    <w:rsid w:val="00F92ABE"/>
    <w:rsid w:val="00F94AD7"/>
    <w:rsid w:val="00F96FE7"/>
    <w:rsid w:val="00FA0CDC"/>
    <w:rsid w:val="00FA0F62"/>
    <w:rsid w:val="00FA11DC"/>
    <w:rsid w:val="00FA138B"/>
    <w:rsid w:val="00FA1734"/>
    <w:rsid w:val="00FA1C6F"/>
    <w:rsid w:val="00FA1FC6"/>
    <w:rsid w:val="00FA22D8"/>
    <w:rsid w:val="00FA2689"/>
    <w:rsid w:val="00FA30FA"/>
    <w:rsid w:val="00FA3338"/>
    <w:rsid w:val="00FA383D"/>
    <w:rsid w:val="00FA4723"/>
    <w:rsid w:val="00FA497B"/>
    <w:rsid w:val="00FA6604"/>
    <w:rsid w:val="00FA6882"/>
    <w:rsid w:val="00FA6AA6"/>
    <w:rsid w:val="00FA6AC1"/>
    <w:rsid w:val="00FA75D7"/>
    <w:rsid w:val="00FB04A2"/>
    <w:rsid w:val="00FB05CB"/>
    <w:rsid w:val="00FB066D"/>
    <w:rsid w:val="00FB072E"/>
    <w:rsid w:val="00FB0DE9"/>
    <w:rsid w:val="00FB24D0"/>
    <w:rsid w:val="00FB26DE"/>
    <w:rsid w:val="00FB2B78"/>
    <w:rsid w:val="00FB2DCC"/>
    <w:rsid w:val="00FB32F2"/>
    <w:rsid w:val="00FB3606"/>
    <w:rsid w:val="00FB4A93"/>
    <w:rsid w:val="00FB4BD2"/>
    <w:rsid w:val="00FB4CD0"/>
    <w:rsid w:val="00FB5FFA"/>
    <w:rsid w:val="00FB7A18"/>
    <w:rsid w:val="00FB7A7B"/>
    <w:rsid w:val="00FB7B72"/>
    <w:rsid w:val="00FC1772"/>
    <w:rsid w:val="00FC1C0A"/>
    <w:rsid w:val="00FC22A2"/>
    <w:rsid w:val="00FC365E"/>
    <w:rsid w:val="00FC3F40"/>
    <w:rsid w:val="00FC57C7"/>
    <w:rsid w:val="00FC5DC1"/>
    <w:rsid w:val="00FC5EF5"/>
    <w:rsid w:val="00FC5F16"/>
    <w:rsid w:val="00FC5F93"/>
    <w:rsid w:val="00FC6143"/>
    <w:rsid w:val="00FD1AE9"/>
    <w:rsid w:val="00FD229B"/>
    <w:rsid w:val="00FD3BA1"/>
    <w:rsid w:val="00FD5327"/>
    <w:rsid w:val="00FD5721"/>
    <w:rsid w:val="00FD63BF"/>
    <w:rsid w:val="00FD6922"/>
    <w:rsid w:val="00FD6CC6"/>
    <w:rsid w:val="00FD7E48"/>
    <w:rsid w:val="00FD7EFA"/>
    <w:rsid w:val="00FE24B8"/>
    <w:rsid w:val="00FE2621"/>
    <w:rsid w:val="00FE30D6"/>
    <w:rsid w:val="00FE3144"/>
    <w:rsid w:val="00FE34D1"/>
    <w:rsid w:val="00FE3C07"/>
    <w:rsid w:val="00FE3FD2"/>
    <w:rsid w:val="00FE4A65"/>
    <w:rsid w:val="00FE50CB"/>
    <w:rsid w:val="00FE5750"/>
    <w:rsid w:val="00FE5D58"/>
    <w:rsid w:val="00FE6802"/>
    <w:rsid w:val="00FE6BEE"/>
    <w:rsid w:val="00FE73AC"/>
    <w:rsid w:val="00FE7E98"/>
    <w:rsid w:val="00FE7ED6"/>
    <w:rsid w:val="00FE7EED"/>
    <w:rsid w:val="00FE7F35"/>
    <w:rsid w:val="00FF07AE"/>
    <w:rsid w:val="00FF103D"/>
    <w:rsid w:val="00FF153B"/>
    <w:rsid w:val="00FF1EB2"/>
    <w:rsid w:val="00FF1EF1"/>
    <w:rsid w:val="00FF25E1"/>
    <w:rsid w:val="00FF2BA6"/>
    <w:rsid w:val="00FF2D39"/>
    <w:rsid w:val="00FF32FE"/>
    <w:rsid w:val="00FF3E81"/>
    <w:rsid w:val="00FF545D"/>
    <w:rsid w:val="00FF5524"/>
    <w:rsid w:val="00FF5844"/>
    <w:rsid w:val="00FF72F6"/>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27E3F"/>
  <w15:docId w15:val="{832E1048-0450-4632-A092-A8FF5B71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9E4"/>
    <w:rPr>
      <w:sz w:val="24"/>
      <w:szCs w:val="24"/>
    </w:rPr>
  </w:style>
  <w:style w:type="paragraph" w:styleId="1">
    <w:name w:val="heading 1"/>
    <w:aliases w:val="Заголовок 1 Знак,Заголовок 1 Знак1 Знак,Заголовок 1 Знак Знак Знак,Заголовок 1 Знак Знак1,Заголовок 1 Знак1,Заголовок 1 Знак Знак,H1,h1,app heading 1,l1,Huvudrubrik,R1,H11,1. heading 1,标准章,h11,h12,h13,h14,h15,h16,THeading 1,h17,h111,h121"/>
    <w:basedOn w:val="a"/>
    <w:next w:val="a"/>
    <w:link w:val="12"/>
    <w:uiPriority w:val="9"/>
    <w:qFormat/>
    <w:rsid w:val="00FF07AE"/>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7031E9"/>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
    <w:qFormat/>
    <w:locked/>
    <w:rsid w:val="00B32BB9"/>
    <w:pPr>
      <w:keepNext/>
      <w:spacing w:before="240" w:after="60"/>
      <w:outlineLvl w:val="2"/>
    </w:pPr>
    <w:rPr>
      <w:rFonts w:ascii="Arial" w:hAnsi="Arial" w:cs="Arial"/>
      <w:b/>
      <w:bCs/>
      <w:sz w:val="26"/>
      <w:szCs w:val="26"/>
    </w:rPr>
  </w:style>
  <w:style w:type="paragraph" w:styleId="4">
    <w:name w:val="heading 4"/>
    <w:basedOn w:val="a"/>
    <w:next w:val="a"/>
    <w:link w:val="40"/>
    <w:uiPriority w:val="9"/>
    <w:qFormat/>
    <w:locked/>
    <w:rsid w:val="00B32BB9"/>
    <w:pPr>
      <w:keepNext/>
      <w:spacing w:before="240" w:after="60"/>
      <w:outlineLvl w:val="3"/>
    </w:pPr>
    <w:rPr>
      <w:b/>
      <w:bCs/>
      <w:sz w:val="28"/>
      <w:szCs w:val="28"/>
    </w:rPr>
  </w:style>
  <w:style w:type="paragraph" w:styleId="5">
    <w:name w:val="heading 5"/>
    <w:basedOn w:val="a"/>
    <w:next w:val="a"/>
    <w:link w:val="50"/>
    <w:uiPriority w:val="99"/>
    <w:qFormat/>
    <w:locked/>
    <w:rsid w:val="00062972"/>
    <w:pPr>
      <w:keepNext/>
      <w:keepLines/>
      <w:spacing w:before="40"/>
      <w:outlineLvl w:val="4"/>
    </w:pPr>
    <w:rPr>
      <w:rFonts w:ascii="Cambria" w:hAnsi="Cambria" w:cs="Cambria"/>
      <w:color w:val="365F91"/>
    </w:rPr>
  </w:style>
  <w:style w:type="paragraph" w:styleId="6">
    <w:name w:val="heading 6"/>
    <w:basedOn w:val="a"/>
    <w:next w:val="a"/>
    <w:link w:val="60"/>
    <w:uiPriority w:val="99"/>
    <w:qFormat/>
    <w:locked/>
    <w:rsid w:val="00074670"/>
    <w:pPr>
      <w:keepNext/>
      <w:keepLines/>
      <w:spacing w:before="40"/>
      <w:outlineLvl w:val="5"/>
    </w:pPr>
    <w:rPr>
      <w:rFonts w:ascii="Cambria" w:hAnsi="Cambria" w:cs="Cambria"/>
      <w:color w:val="243F60"/>
    </w:rPr>
  </w:style>
  <w:style w:type="paragraph" w:styleId="7">
    <w:name w:val="heading 7"/>
    <w:basedOn w:val="a"/>
    <w:next w:val="a"/>
    <w:link w:val="70"/>
    <w:uiPriority w:val="99"/>
    <w:qFormat/>
    <w:rsid w:val="00B71DFF"/>
    <w:pPr>
      <w:keepNext/>
      <w:keepLines/>
      <w:spacing w:before="40"/>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aliases w:val="Заголовок 1 Знак Знак2,Заголовок 1 Знак1 Знак Знак,Заголовок 1 Знак Знак Знак Знак,Заголовок 1 Знак Знак1 Знак,Заголовок 1 Знак1 Знак1,Заголовок 1 Знак Знак Знак1,H1 Знак,h1 Знак,app heading 1 Знак,l1 Знак,Huvudrubrik Знак,R1 Знак"/>
    <w:basedOn w:val="a0"/>
    <w:link w:val="1"/>
    <w:uiPriority w:val="9"/>
    <w:locked/>
    <w:rsid w:val="00D049E1"/>
    <w:rPr>
      <w:rFonts w:ascii="Arial" w:hAnsi="Arial" w:cs="Arial"/>
      <w:b/>
      <w:bCs/>
      <w:kern w:val="32"/>
      <w:sz w:val="32"/>
      <w:szCs w:val="32"/>
    </w:rPr>
  </w:style>
  <w:style w:type="character" w:customStyle="1" w:styleId="20">
    <w:name w:val="Заголовок 2 Знак"/>
    <w:basedOn w:val="a0"/>
    <w:link w:val="2"/>
    <w:uiPriority w:val="9"/>
    <w:locked/>
    <w:rsid w:val="00F34F4D"/>
    <w:rPr>
      <w:rFonts w:ascii="Calibri Light" w:hAnsi="Calibri Light" w:cs="Calibri Light"/>
      <w:b/>
      <w:bCs/>
      <w:i/>
      <w:iCs/>
      <w:sz w:val="28"/>
      <w:szCs w:val="28"/>
    </w:rPr>
  </w:style>
  <w:style w:type="character" w:customStyle="1" w:styleId="30">
    <w:name w:val="Заголовок 3 Знак"/>
    <w:basedOn w:val="a0"/>
    <w:link w:val="3"/>
    <w:uiPriority w:val="9"/>
    <w:locked/>
    <w:rsid w:val="00B32BB9"/>
    <w:rPr>
      <w:rFonts w:ascii="Arial" w:hAnsi="Arial" w:cs="Arial"/>
      <w:b/>
      <w:bCs/>
      <w:sz w:val="26"/>
      <w:szCs w:val="26"/>
    </w:rPr>
  </w:style>
  <w:style w:type="character" w:customStyle="1" w:styleId="40">
    <w:name w:val="Заголовок 4 Знак"/>
    <w:basedOn w:val="a0"/>
    <w:link w:val="4"/>
    <w:uiPriority w:val="9"/>
    <w:locked/>
    <w:rsid w:val="00B32BB9"/>
    <w:rPr>
      <w:rFonts w:cs="Times New Roman"/>
      <w:b/>
      <w:bCs/>
      <w:sz w:val="28"/>
      <w:szCs w:val="28"/>
    </w:rPr>
  </w:style>
  <w:style w:type="character" w:customStyle="1" w:styleId="50">
    <w:name w:val="Заголовок 5 Знак"/>
    <w:basedOn w:val="a0"/>
    <w:link w:val="5"/>
    <w:uiPriority w:val="99"/>
    <w:locked/>
    <w:rsid w:val="00062972"/>
    <w:rPr>
      <w:rFonts w:ascii="Cambria" w:hAnsi="Cambria" w:cs="Cambria"/>
      <w:color w:val="365F91"/>
      <w:sz w:val="24"/>
      <w:szCs w:val="24"/>
    </w:rPr>
  </w:style>
  <w:style w:type="character" w:customStyle="1" w:styleId="60">
    <w:name w:val="Заголовок 6 Знак"/>
    <w:basedOn w:val="a0"/>
    <w:link w:val="6"/>
    <w:uiPriority w:val="99"/>
    <w:locked/>
    <w:rsid w:val="00074670"/>
    <w:rPr>
      <w:rFonts w:ascii="Cambria" w:hAnsi="Cambria" w:cs="Cambria"/>
      <w:color w:val="243F60"/>
      <w:sz w:val="24"/>
      <w:szCs w:val="24"/>
    </w:rPr>
  </w:style>
  <w:style w:type="character" w:customStyle="1" w:styleId="70">
    <w:name w:val="Заголовок 7 Знак"/>
    <w:basedOn w:val="a0"/>
    <w:link w:val="7"/>
    <w:uiPriority w:val="99"/>
    <w:locked/>
    <w:rsid w:val="00B71DFF"/>
    <w:rPr>
      <w:rFonts w:ascii="Cambria" w:hAnsi="Cambria" w:cs="Times New Roman"/>
      <w:i/>
      <w:iCs/>
      <w:color w:val="243F60"/>
      <w:sz w:val="24"/>
      <w:szCs w:val="24"/>
    </w:rPr>
  </w:style>
  <w:style w:type="paragraph" w:styleId="10">
    <w:name w:val="toc 1"/>
    <w:basedOn w:val="a"/>
    <w:next w:val="a"/>
    <w:autoRedefine/>
    <w:uiPriority w:val="39"/>
    <w:qFormat/>
    <w:rsid w:val="00C75225"/>
    <w:pPr>
      <w:tabs>
        <w:tab w:val="left" w:pos="480"/>
        <w:tab w:val="right" w:leader="dot" w:pos="9677"/>
      </w:tabs>
    </w:pPr>
  </w:style>
  <w:style w:type="character" w:styleId="a3">
    <w:name w:val="Hyperlink"/>
    <w:basedOn w:val="a0"/>
    <w:uiPriority w:val="99"/>
    <w:rsid w:val="00FF07AE"/>
    <w:rPr>
      <w:rFonts w:cs="Times New Roman"/>
      <w:color w:val="0000FF"/>
      <w:u w:val="single"/>
    </w:rPr>
  </w:style>
  <w:style w:type="paragraph" w:styleId="a4">
    <w:name w:val="header"/>
    <w:basedOn w:val="a"/>
    <w:link w:val="a5"/>
    <w:uiPriority w:val="99"/>
    <w:rsid w:val="00FF07AE"/>
    <w:pPr>
      <w:tabs>
        <w:tab w:val="center" w:pos="4677"/>
        <w:tab w:val="right" w:pos="9355"/>
      </w:tabs>
    </w:pPr>
  </w:style>
  <w:style w:type="character" w:customStyle="1" w:styleId="a5">
    <w:name w:val="Верхний колонтитул Знак"/>
    <w:basedOn w:val="a0"/>
    <w:link w:val="a4"/>
    <w:uiPriority w:val="99"/>
    <w:locked/>
    <w:rsid w:val="00D049E1"/>
    <w:rPr>
      <w:rFonts w:cs="Times New Roman"/>
      <w:sz w:val="24"/>
      <w:szCs w:val="24"/>
    </w:rPr>
  </w:style>
  <w:style w:type="paragraph" w:styleId="a6">
    <w:name w:val="footer"/>
    <w:basedOn w:val="a"/>
    <w:link w:val="a7"/>
    <w:uiPriority w:val="99"/>
    <w:rsid w:val="00FF07AE"/>
    <w:pPr>
      <w:tabs>
        <w:tab w:val="center" w:pos="4677"/>
        <w:tab w:val="right" w:pos="9355"/>
      </w:tabs>
    </w:pPr>
  </w:style>
  <w:style w:type="character" w:customStyle="1" w:styleId="a7">
    <w:name w:val="Нижний колонтитул Знак"/>
    <w:basedOn w:val="a0"/>
    <w:link w:val="a6"/>
    <w:uiPriority w:val="99"/>
    <w:locked/>
    <w:rsid w:val="00DE1CCC"/>
    <w:rPr>
      <w:rFonts w:cs="Times New Roman"/>
      <w:sz w:val="24"/>
      <w:szCs w:val="24"/>
    </w:rPr>
  </w:style>
  <w:style w:type="paragraph" w:customStyle="1" w:styleId="a8">
    <w:name w:val="Знак Знак Знак Знак Знак Знак Знак Знак Знак Знак Знак Знак Знак Знак Знак Знак Знак Знак Знак"/>
    <w:basedOn w:val="a"/>
    <w:uiPriority w:val="99"/>
    <w:rsid w:val="00FF07AE"/>
    <w:pPr>
      <w:spacing w:before="120" w:after="160" w:line="240" w:lineRule="exact"/>
      <w:jc w:val="both"/>
    </w:pPr>
    <w:rPr>
      <w:rFonts w:ascii="Arial" w:hAnsi="Arial" w:cs="Arial"/>
      <w:sz w:val="22"/>
      <w:szCs w:val="22"/>
      <w:lang w:val="en-GB" w:eastAsia="en-GB"/>
    </w:rPr>
  </w:style>
  <w:style w:type="paragraph" w:customStyle="1" w:styleId="Default">
    <w:name w:val="Default"/>
    <w:uiPriority w:val="99"/>
    <w:rsid w:val="00FF07AE"/>
    <w:pPr>
      <w:autoSpaceDE w:val="0"/>
      <w:autoSpaceDN w:val="0"/>
      <w:adjustRightInd w:val="0"/>
    </w:pPr>
    <w:rPr>
      <w:color w:val="000000"/>
      <w:sz w:val="24"/>
      <w:szCs w:val="24"/>
    </w:rPr>
  </w:style>
  <w:style w:type="character" w:styleId="a9">
    <w:name w:val="Emphasis"/>
    <w:basedOn w:val="a0"/>
    <w:uiPriority w:val="99"/>
    <w:qFormat/>
    <w:rsid w:val="00FF07AE"/>
    <w:rPr>
      <w:rFonts w:cs="Times New Roman"/>
      <w:i/>
      <w:iCs/>
    </w:rPr>
  </w:style>
  <w:style w:type="table" w:styleId="aa">
    <w:name w:val="Table Grid"/>
    <w:basedOn w:val="a1"/>
    <w:uiPriority w:val="39"/>
    <w:rsid w:val="00FF07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Indent"/>
    <w:aliases w:val="Обычный отступ Знак3,Обычный отступ Знак2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
    <w:basedOn w:val="a"/>
    <w:link w:val="11"/>
    <w:uiPriority w:val="99"/>
    <w:rsid w:val="00FF07AE"/>
    <w:pPr>
      <w:spacing w:before="120" w:after="120"/>
      <w:ind w:left="680"/>
      <w:jc w:val="both"/>
    </w:pPr>
    <w:rPr>
      <w:szCs w:val="20"/>
    </w:rPr>
  </w:style>
  <w:style w:type="character" w:customStyle="1" w:styleId="11">
    <w:name w:val="Обычный отступ Знак1"/>
    <w:aliases w:val="Обычный отступ Знак3 Знак,Обычный отступ Знак2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b"/>
    <w:uiPriority w:val="99"/>
    <w:locked/>
    <w:rsid w:val="00FF07AE"/>
    <w:rPr>
      <w:sz w:val="24"/>
      <w:lang w:val="ru-RU" w:eastAsia="ru-RU"/>
    </w:rPr>
  </w:style>
  <w:style w:type="paragraph" w:customStyle="1" w:styleId="ConsPlusNormal">
    <w:name w:val="ConsPlusNormal"/>
    <w:uiPriority w:val="99"/>
    <w:rsid w:val="003B674D"/>
    <w:pPr>
      <w:widowControl w:val="0"/>
      <w:autoSpaceDE w:val="0"/>
      <w:autoSpaceDN w:val="0"/>
      <w:adjustRightInd w:val="0"/>
      <w:ind w:firstLine="720"/>
    </w:pPr>
    <w:rPr>
      <w:rFonts w:ascii="Arial" w:hAnsi="Arial" w:cs="Arial"/>
      <w:sz w:val="20"/>
      <w:szCs w:val="20"/>
    </w:rPr>
  </w:style>
  <w:style w:type="character" w:customStyle="1" w:styleId="TimesNewRoman">
    <w:name w:val="Основной текст + Times New Roman"/>
    <w:aliases w:val="11 pt1"/>
    <w:uiPriority w:val="99"/>
    <w:rsid w:val="003818DC"/>
    <w:rPr>
      <w:rFonts w:ascii="Times New Roman" w:hAnsi="Times New Roman"/>
      <w:color w:val="000000"/>
      <w:spacing w:val="0"/>
      <w:w w:val="100"/>
      <w:position w:val="0"/>
      <w:sz w:val="22"/>
      <w:u w:val="none"/>
      <w:lang w:val="ru-RU"/>
    </w:rPr>
  </w:style>
  <w:style w:type="character" w:styleId="ac">
    <w:name w:val="page number"/>
    <w:basedOn w:val="a0"/>
    <w:uiPriority w:val="99"/>
    <w:rsid w:val="00B87315"/>
    <w:rPr>
      <w:rFonts w:cs="Times New Roman"/>
    </w:rPr>
  </w:style>
  <w:style w:type="paragraph" w:customStyle="1" w:styleId="21">
    <w:name w:val="Знак2"/>
    <w:basedOn w:val="a"/>
    <w:next w:val="a"/>
    <w:uiPriority w:val="99"/>
    <w:rsid w:val="004D540B"/>
    <w:pPr>
      <w:spacing w:before="120" w:after="160" w:line="240" w:lineRule="exact"/>
      <w:jc w:val="both"/>
    </w:pPr>
    <w:rPr>
      <w:lang w:val="en-GB" w:eastAsia="en-GB"/>
    </w:rPr>
  </w:style>
  <w:style w:type="paragraph" w:customStyle="1" w:styleId="ad">
    <w:name w:val="Знак"/>
    <w:basedOn w:val="a"/>
    <w:uiPriority w:val="99"/>
    <w:rsid w:val="00774460"/>
    <w:pPr>
      <w:spacing w:before="120" w:after="160" w:line="240" w:lineRule="exact"/>
      <w:jc w:val="both"/>
    </w:pPr>
    <w:rPr>
      <w:rFonts w:ascii="Arial" w:hAnsi="Arial" w:cs="Arial"/>
      <w:sz w:val="22"/>
      <w:szCs w:val="22"/>
      <w:lang w:val="en-GB" w:eastAsia="en-GB"/>
    </w:rPr>
  </w:style>
  <w:style w:type="paragraph" w:styleId="ae">
    <w:name w:val="Body Text"/>
    <w:basedOn w:val="a"/>
    <w:link w:val="af"/>
    <w:uiPriority w:val="1"/>
    <w:qFormat/>
    <w:locked/>
    <w:rsid w:val="00876A58"/>
    <w:pPr>
      <w:jc w:val="both"/>
    </w:pPr>
  </w:style>
  <w:style w:type="character" w:customStyle="1" w:styleId="af">
    <w:name w:val="Основной текст Знак"/>
    <w:basedOn w:val="a0"/>
    <w:link w:val="ae"/>
    <w:uiPriority w:val="1"/>
    <w:locked/>
    <w:rsid w:val="00F34F4D"/>
    <w:rPr>
      <w:rFonts w:cs="Times New Roman"/>
      <w:sz w:val="24"/>
      <w:szCs w:val="24"/>
    </w:rPr>
  </w:style>
  <w:style w:type="paragraph" w:styleId="af0">
    <w:name w:val="Normal (Web)"/>
    <w:basedOn w:val="a"/>
    <w:uiPriority w:val="99"/>
    <w:locked/>
    <w:rsid w:val="0010146A"/>
    <w:pPr>
      <w:spacing w:before="100" w:beforeAutospacing="1" w:after="100" w:afterAutospacing="1"/>
    </w:pPr>
  </w:style>
  <w:style w:type="character" w:styleId="af1">
    <w:name w:val="Strong"/>
    <w:basedOn w:val="a0"/>
    <w:uiPriority w:val="99"/>
    <w:qFormat/>
    <w:locked/>
    <w:rsid w:val="0010146A"/>
    <w:rPr>
      <w:rFonts w:cs="Times New Roman"/>
      <w:b/>
      <w:bCs/>
    </w:rPr>
  </w:style>
  <w:style w:type="character" w:customStyle="1" w:styleId="s0">
    <w:name w:val="s0"/>
    <w:rsid w:val="0010146A"/>
  </w:style>
  <w:style w:type="paragraph" w:styleId="af2">
    <w:name w:val="List Paragraph"/>
    <w:basedOn w:val="a"/>
    <w:uiPriority w:val="1"/>
    <w:qFormat/>
    <w:rsid w:val="00455F9D"/>
    <w:pPr>
      <w:ind w:left="720"/>
    </w:pPr>
  </w:style>
  <w:style w:type="paragraph" w:styleId="HTML">
    <w:name w:val="HTML Preformatted"/>
    <w:basedOn w:val="a"/>
    <w:link w:val="HTML0"/>
    <w:uiPriority w:val="99"/>
    <w:locked/>
    <w:rsid w:val="00B32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B32BB9"/>
    <w:rPr>
      <w:rFonts w:ascii="Courier New" w:hAnsi="Courier New" w:cs="Courier New"/>
    </w:rPr>
  </w:style>
  <w:style w:type="paragraph" w:styleId="31">
    <w:name w:val="Body Text 3"/>
    <w:basedOn w:val="a"/>
    <w:link w:val="32"/>
    <w:uiPriority w:val="99"/>
    <w:locked/>
    <w:rsid w:val="00B32BB9"/>
    <w:pPr>
      <w:spacing w:after="120"/>
    </w:pPr>
    <w:rPr>
      <w:sz w:val="16"/>
      <w:szCs w:val="16"/>
    </w:rPr>
  </w:style>
  <w:style w:type="character" w:customStyle="1" w:styleId="32">
    <w:name w:val="Основной текст 3 Знак"/>
    <w:basedOn w:val="a0"/>
    <w:link w:val="31"/>
    <w:uiPriority w:val="99"/>
    <w:locked/>
    <w:rsid w:val="00B32BB9"/>
    <w:rPr>
      <w:rFonts w:cs="Times New Roman"/>
      <w:sz w:val="16"/>
      <w:szCs w:val="16"/>
    </w:rPr>
  </w:style>
  <w:style w:type="paragraph" w:styleId="af3">
    <w:name w:val="Block Text"/>
    <w:basedOn w:val="a"/>
    <w:uiPriority w:val="99"/>
    <w:locked/>
    <w:rsid w:val="00B32BB9"/>
    <w:pPr>
      <w:shd w:val="clear" w:color="auto" w:fill="FFFFFF"/>
      <w:tabs>
        <w:tab w:val="left" w:pos="7655"/>
      </w:tabs>
      <w:spacing w:before="4"/>
      <w:ind w:left="40" w:right="4" w:hanging="40"/>
      <w:jc w:val="both"/>
    </w:pPr>
    <w:rPr>
      <w:color w:val="000000"/>
      <w:sz w:val="20"/>
      <w:szCs w:val="20"/>
    </w:rPr>
  </w:style>
  <w:style w:type="character" w:customStyle="1" w:styleId="af4">
    <w:name w:val="Текст выноски Знак"/>
    <w:basedOn w:val="a0"/>
    <w:link w:val="af5"/>
    <w:uiPriority w:val="99"/>
    <w:semiHidden/>
    <w:locked/>
    <w:rsid w:val="00B32BB9"/>
    <w:rPr>
      <w:rFonts w:ascii="Tahoma" w:hAnsi="Tahoma" w:cs="Tahoma"/>
      <w:sz w:val="16"/>
      <w:szCs w:val="16"/>
    </w:rPr>
  </w:style>
  <w:style w:type="paragraph" w:styleId="af5">
    <w:name w:val="Balloon Text"/>
    <w:basedOn w:val="a"/>
    <w:link w:val="af4"/>
    <w:uiPriority w:val="99"/>
    <w:semiHidden/>
    <w:locked/>
    <w:rsid w:val="00B32BB9"/>
    <w:rPr>
      <w:rFonts w:ascii="Tahoma" w:hAnsi="Tahoma" w:cs="Tahoma"/>
      <w:sz w:val="16"/>
      <w:szCs w:val="16"/>
    </w:rPr>
  </w:style>
  <w:style w:type="character" w:customStyle="1" w:styleId="BalloonTextChar1">
    <w:name w:val="Balloon Text Char1"/>
    <w:basedOn w:val="a0"/>
    <w:uiPriority w:val="99"/>
    <w:semiHidden/>
    <w:locked/>
    <w:rsid w:val="004F3235"/>
    <w:rPr>
      <w:rFonts w:cs="Times New Roman"/>
      <w:sz w:val="2"/>
      <w:szCs w:val="2"/>
    </w:rPr>
  </w:style>
  <w:style w:type="paragraph" w:customStyle="1" w:styleId="13">
    <w:name w:val="Знак1"/>
    <w:basedOn w:val="a"/>
    <w:uiPriority w:val="99"/>
    <w:rsid w:val="00B32BB9"/>
    <w:pPr>
      <w:spacing w:before="120" w:after="160" w:line="240" w:lineRule="exact"/>
      <w:jc w:val="both"/>
    </w:pPr>
    <w:rPr>
      <w:rFonts w:ascii="Arial" w:hAnsi="Arial" w:cs="Arial"/>
      <w:sz w:val="22"/>
      <w:szCs w:val="22"/>
      <w:lang w:val="en-GB" w:eastAsia="en-GB"/>
    </w:rPr>
  </w:style>
  <w:style w:type="paragraph" w:styleId="22">
    <w:name w:val="Body Text 2"/>
    <w:basedOn w:val="a"/>
    <w:link w:val="23"/>
    <w:uiPriority w:val="99"/>
    <w:locked/>
    <w:rsid w:val="00B32BB9"/>
    <w:pPr>
      <w:spacing w:after="120" w:line="480" w:lineRule="auto"/>
    </w:pPr>
  </w:style>
  <w:style w:type="character" w:customStyle="1" w:styleId="23">
    <w:name w:val="Основной текст 2 Знак"/>
    <w:basedOn w:val="a0"/>
    <w:link w:val="22"/>
    <w:uiPriority w:val="99"/>
    <w:locked/>
    <w:rsid w:val="00B32BB9"/>
    <w:rPr>
      <w:rFonts w:cs="Times New Roman"/>
      <w:sz w:val="24"/>
      <w:szCs w:val="24"/>
    </w:rPr>
  </w:style>
  <w:style w:type="paragraph" w:customStyle="1" w:styleId="h6">
    <w:name w:val="h6"/>
    <w:basedOn w:val="a"/>
    <w:uiPriority w:val="99"/>
    <w:rsid w:val="00B32BB9"/>
    <w:pPr>
      <w:spacing w:before="100" w:beforeAutospacing="1" w:after="100" w:afterAutospacing="1"/>
    </w:pPr>
  </w:style>
  <w:style w:type="paragraph" w:styleId="33">
    <w:name w:val="toc 3"/>
    <w:basedOn w:val="a"/>
    <w:next w:val="a"/>
    <w:autoRedefine/>
    <w:uiPriority w:val="39"/>
    <w:rsid w:val="00604A11"/>
    <w:pPr>
      <w:tabs>
        <w:tab w:val="right" w:leader="dot" w:pos="9629"/>
      </w:tabs>
      <w:ind w:left="142"/>
    </w:pPr>
  </w:style>
  <w:style w:type="paragraph" w:styleId="24">
    <w:name w:val="toc 2"/>
    <w:basedOn w:val="a"/>
    <w:next w:val="a"/>
    <w:autoRedefine/>
    <w:uiPriority w:val="39"/>
    <w:qFormat/>
    <w:rsid w:val="00A31138"/>
    <w:pPr>
      <w:tabs>
        <w:tab w:val="left" w:pos="880"/>
        <w:tab w:val="right" w:leader="dot" w:pos="9629"/>
      </w:tabs>
      <w:ind w:left="240"/>
    </w:pPr>
    <w:rPr>
      <w:rFonts w:eastAsia="Arial MT"/>
      <w:b/>
      <w:bCs/>
      <w:noProof/>
    </w:rPr>
  </w:style>
  <w:style w:type="paragraph" w:customStyle="1" w:styleId="41">
    <w:name w:val="Знак4"/>
    <w:basedOn w:val="a"/>
    <w:uiPriority w:val="99"/>
    <w:rsid w:val="00540712"/>
    <w:pPr>
      <w:spacing w:before="120" w:after="160" w:line="240" w:lineRule="exact"/>
      <w:jc w:val="both"/>
    </w:pPr>
    <w:rPr>
      <w:rFonts w:ascii="Arial" w:hAnsi="Arial" w:cs="Arial"/>
      <w:sz w:val="22"/>
      <w:szCs w:val="22"/>
      <w:lang w:val="en-GB" w:eastAsia="en-GB"/>
    </w:rPr>
  </w:style>
  <w:style w:type="character" w:styleId="af6">
    <w:name w:val="annotation reference"/>
    <w:basedOn w:val="a0"/>
    <w:uiPriority w:val="99"/>
    <w:semiHidden/>
    <w:locked/>
    <w:rsid w:val="00936B82"/>
    <w:rPr>
      <w:rFonts w:cs="Times New Roman"/>
      <w:sz w:val="16"/>
      <w:szCs w:val="16"/>
    </w:rPr>
  </w:style>
  <w:style w:type="paragraph" w:styleId="af7">
    <w:name w:val="annotation text"/>
    <w:basedOn w:val="a"/>
    <w:link w:val="af8"/>
    <w:uiPriority w:val="99"/>
    <w:semiHidden/>
    <w:locked/>
    <w:rsid w:val="00936B82"/>
    <w:rPr>
      <w:sz w:val="20"/>
      <w:szCs w:val="20"/>
    </w:rPr>
  </w:style>
  <w:style w:type="character" w:customStyle="1" w:styleId="af8">
    <w:name w:val="Текст примечания Знак"/>
    <w:basedOn w:val="a0"/>
    <w:link w:val="af7"/>
    <w:uiPriority w:val="99"/>
    <w:semiHidden/>
    <w:locked/>
    <w:rsid w:val="00936B82"/>
    <w:rPr>
      <w:rFonts w:cs="Times New Roman"/>
      <w:sz w:val="20"/>
      <w:szCs w:val="20"/>
    </w:rPr>
  </w:style>
  <w:style w:type="paragraph" w:styleId="af9">
    <w:name w:val="annotation subject"/>
    <w:basedOn w:val="af7"/>
    <w:next w:val="af7"/>
    <w:link w:val="afa"/>
    <w:uiPriority w:val="99"/>
    <w:semiHidden/>
    <w:locked/>
    <w:rsid w:val="00936B82"/>
    <w:rPr>
      <w:b/>
      <w:bCs/>
    </w:rPr>
  </w:style>
  <w:style w:type="character" w:customStyle="1" w:styleId="afa">
    <w:name w:val="Тема примечания Знак"/>
    <w:basedOn w:val="af8"/>
    <w:link w:val="af9"/>
    <w:uiPriority w:val="99"/>
    <w:semiHidden/>
    <w:locked/>
    <w:rsid w:val="00936B82"/>
    <w:rPr>
      <w:rFonts w:cs="Times New Roman"/>
      <w:b/>
      <w:bCs/>
      <w:sz w:val="20"/>
      <w:szCs w:val="20"/>
    </w:rPr>
  </w:style>
  <w:style w:type="paragraph" w:customStyle="1" w:styleId="34">
    <w:name w:val="Знак3"/>
    <w:basedOn w:val="a"/>
    <w:uiPriority w:val="99"/>
    <w:rsid w:val="00790931"/>
    <w:pPr>
      <w:spacing w:before="120" w:after="160" w:line="240" w:lineRule="exact"/>
      <w:jc w:val="both"/>
    </w:pPr>
    <w:rPr>
      <w:rFonts w:ascii="Arial" w:hAnsi="Arial" w:cs="Arial"/>
      <w:sz w:val="22"/>
      <w:szCs w:val="22"/>
      <w:lang w:val="en-GB" w:eastAsia="en-GB"/>
    </w:rPr>
  </w:style>
  <w:style w:type="paragraph" w:styleId="afb">
    <w:name w:val="TOC Heading"/>
    <w:basedOn w:val="1"/>
    <w:next w:val="a"/>
    <w:uiPriority w:val="39"/>
    <w:qFormat/>
    <w:rsid w:val="00F23F76"/>
    <w:pPr>
      <w:keepLines/>
      <w:numPr>
        <w:numId w:val="0"/>
      </w:numPr>
      <w:spacing w:after="0" w:line="259" w:lineRule="auto"/>
      <w:outlineLvl w:val="9"/>
    </w:pPr>
    <w:rPr>
      <w:rFonts w:ascii="Cambria" w:hAnsi="Cambria" w:cs="Cambria"/>
      <w:b w:val="0"/>
      <w:bCs w:val="0"/>
      <w:color w:val="365F91"/>
      <w:kern w:val="0"/>
    </w:rPr>
  </w:style>
  <w:style w:type="character" w:customStyle="1" w:styleId="s1">
    <w:name w:val="s1"/>
    <w:basedOn w:val="a0"/>
    <w:rsid w:val="00611183"/>
    <w:rPr>
      <w:rFonts w:ascii="Times New Roman" w:hAnsi="Times New Roman" w:cs="Times New Roman"/>
      <w:b/>
      <w:bCs/>
      <w:color w:val="000000"/>
    </w:rPr>
  </w:style>
  <w:style w:type="paragraph" w:customStyle="1" w:styleId="35">
    <w:name w:val="стиль3"/>
    <w:basedOn w:val="a"/>
    <w:uiPriority w:val="99"/>
    <w:rsid w:val="00D20279"/>
    <w:pPr>
      <w:spacing w:before="100" w:beforeAutospacing="1" w:after="100" w:afterAutospacing="1"/>
    </w:pPr>
  </w:style>
  <w:style w:type="character" w:customStyle="1" w:styleId="spelle">
    <w:name w:val="spelle"/>
    <w:basedOn w:val="a0"/>
    <w:uiPriority w:val="99"/>
    <w:rsid w:val="00A1462E"/>
    <w:rPr>
      <w:rFonts w:cs="Times New Roman"/>
    </w:rPr>
  </w:style>
  <w:style w:type="character" w:customStyle="1" w:styleId="grame">
    <w:name w:val="grame"/>
    <w:basedOn w:val="a0"/>
    <w:uiPriority w:val="99"/>
    <w:rsid w:val="00A1462E"/>
    <w:rPr>
      <w:rFonts w:cs="Times New Roman"/>
    </w:rPr>
  </w:style>
  <w:style w:type="paragraph" w:customStyle="1" w:styleId="110">
    <w:name w:val="Знак11"/>
    <w:basedOn w:val="a"/>
    <w:uiPriority w:val="99"/>
    <w:rsid w:val="00206809"/>
    <w:pPr>
      <w:spacing w:before="120" w:after="160" w:line="240" w:lineRule="exact"/>
      <w:jc w:val="both"/>
    </w:pPr>
    <w:rPr>
      <w:rFonts w:ascii="Arial" w:hAnsi="Arial" w:cs="Arial"/>
      <w:sz w:val="22"/>
      <w:lang w:val="en-GB" w:eastAsia="en-GB"/>
    </w:rPr>
  </w:style>
  <w:style w:type="paragraph" w:customStyle="1" w:styleId="j12">
    <w:name w:val="j12"/>
    <w:basedOn w:val="a"/>
    <w:rsid w:val="00052953"/>
    <w:pPr>
      <w:spacing w:before="100" w:beforeAutospacing="1" w:after="100" w:afterAutospacing="1"/>
    </w:pPr>
  </w:style>
  <w:style w:type="character" w:customStyle="1" w:styleId="j21">
    <w:name w:val="j21"/>
    <w:basedOn w:val="a0"/>
    <w:rsid w:val="00052953"/>
  </w:style>
  <w:style w:type="character" w:customStyle="1" w:styleId="s9">
    <w:name w:val="s9"/>
    <w:basedOn w:val="a0"/>
    <w:rsid w:val="00052953"/>
  </w:style>
  <w:style w:type="paragraph" w:customStyle="1" w:styleId="j11">
    <w:name w:val="j11"/>
    <w:basedOn w:val="a"/>
    <w:rsid w:val="00052953"/>
    <w:pPr>
      <w:spacing w:before="100" w:beforeAutospacing="1" w:after="100" w:afterAutospacing="1"/>
    </w:pPr>
  </w:style>
  <w:style w:type="paragraph" w:customStyle="1" w:styleId="j15">
    <w:name w:val="j15"/>
    <w:basedOn w:val="a"/>
    <w:rsid w:val="008C1EF5"/>
    <w:pPr>
      <w:spacing w:before="100" w:beforeAutospacing="1" w:after="100" w:afterAutospacing="1"/>
    </w:pPr>
  </w:style>
  <w:style w:type="character" w:styleId="afc">
    <w:name w:val="FollowedHyperlink"/>
    <w:basedOn w:val="a0"/>
    <w:uiPriority w:val="99"/>
    <w:semiHidden/>
    <w:unhideWhenUsed/>
    <w:locked/>
    <w:rsid w:val="00F829AE"/>
    <w:rPr>
      <w:color w:val="800080" w:themeColor="followedHyperlink"/>
      <w:u w:val="single"/>
    </w:rPr>
  </w:style>
  <w:style w:type="paragraph" w:styleId="afd">
    <w:name w:val="No Spacing"/>
    <w:uiPriority w:val="1"/>
    <w:qFormat/>
    <w:rsid w:val="008A5A80"/>
    <w:rPr>
      <w:rFonts w:asciiTheme="minorHAnsi" w:eastAsiaTheme="minorHAnsi" w:hAnsiTheme="minorHAnsi" w:cstheme="minorBidi"/>
      <w:lang w:eastAsia="en-US"/>
    </w:rPr>
  </w:style>
  <w:style w:type="paragraph" w:styleId="afe">
    <w:name w:val="footnote text"/>
    <w:basedOn w:val="a"/>
    <w:link w:val="aff"/>
    <w:uiPriority w:val="99"/>
    <w:semiHidden/>
    <w:unhideWhenUsed/>
    <w:locked/>
    <w:rsid w:val="00296F74"/>
    <w:rPr>
      <w:sz w:val="20"/>
      <w:szCs w:val="20"/>
    </w:rPr>
  </w:style>
  <w:style w:type="character" w:customStyle="1" w:styleId="aff">
    <w:name w:val="Текст сноски Знак"/>
    <w:basedOn w:val="a0"/>
    <w:link w:val="afe"/>
    <w:uiPriority w:val="99"/>
    <w:semiHidden/>
    <w:rsid w:val="00296F74"/>
    <w:rPr>
      <w:sz w:val="20"/>
      <w:szCs w:val="20"/>
    </w:rPr>
  </w:style>
  <w:style w:type="character" w:styleId="aff0">
    <w:name w:val="footnote reference"/>
    <w:basedOn w:val="a0"/>
    <w:uiPriority w:val="99"/>
    <w:semiHidden/>
    <w:unhideWhenUsed/>
    <w:locked/>
    <w:rsid w:val="00296F74"/>
    <w:rPr>
      <w:vertAlign w:val="superscript"/>
    </w:rPr>
  </w:style>
  <w:style w:type="paragraph" w:customStyle="1" w:styleId="TableParagraph">
    <w:name w:val="Table Paragraph"/>
    <w:basedOn w:val="a"/>
    <w:uiPriority w:val="1"/>
    <w:qFormat/>
    <w:rsid w:val="00C77CFB"/>
    <w:pPr>
      <w:widowControl w:val="0"/>
      <w:autoSpaceDE w:val="0"/>
      <w:autoSpaceDN w:val="0"/>
      <w:spacing w:before="57"/>
      <w:ind w:left="115"/>
    </w:pPr>
    <w:rPr>
      <w:rFonts w:ascii="Arial MT" w:eastAsia="Arial MT" w:hAnsi="Arial MT" w:cs="Arial MT"/>
      <w:sz w:val="22"/>
      <w:szCs w:val="22"/>
      <w:lang w:eastAsia="en-US"/>
    </w:rPr>
  </w:style>
  <w:style w:type="paragraph" w:styleId="aff1">
    <w:name w:val="Revision"/>
    <w:hidden/>
    <w:uiPriority w:val="99"/>
    <w:semiHidden/>
    <w:rsid w:val="00BB6710"/>
    <w:rPr>
      <w:sz w:val="24"/>
      <w:szCs w:val="24"/>
    </w:rPr>
  </w:style>
  <w:style w:type="paragraph" w:customStyle="1" w:styleId="aff2">
    <w:name w:val="!!!!!!!!!ТЕКСТ"/>
    <w:basedOn w:val="a"/>
    <w:link w:val="aff3"/>
    <w:qFormat/>
    <w:rsid w:val="00C54A4D"/>
    <w:pPr>
      <w:ind w:firstLine="578"/>
      <w:jc w:val="both"/>
    </w:pPr>
    <w:rPr>
      <w:rFonts w:eastAsia="SimSun"/>
    </w:rPr>
  </w:style>
  <w:style w:type="character" w:customStyle="1" w:styleId="aff3">
    <w:name w:val="!!!!!!!!!ТЕКСТ Знак"/>
    <w:link w:val="aff2"/>
    <w:rsid w:val="00C54A4D"/>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776">
      <w:bodyDiv w:val="1"/>
      <w:marLeft w:val="0"/>
      <w:marRight w:val="0"/>
      <w:marTop w:val="0"/>
      <w:marBottom w:val="0"/>
      <w:divBdr>
        <w:top w:val="none" w:sz="0" w:space="0" w:color="auto"/>
        <w:left w:val="none" w:sz="0" w:space="0" w:color="auto"/>
        <w:bottom w:val="none" w:sz="0" w:space="0" w:color="auto"/>
        <w:right w:val="none" w:sz="0" w:space="0" w:color="auto"/>
      </w:divBdr>
    </w:div>
    <w:div w:id="50614288">
      <w:bodyDiv w:val="1"/>
      <w:marLeft w:val="0"/>
      <w:marRight w:val="0"/>
      <w:marTop w:val="0"/>
      <w:marBottom w:val="0"/>
      <w:divBdr>
        <w:top w:val="none" w:sz="0" w:space="0" w:color="auto"/>
        <w:left w:val="none" w:sz="0" w:space="0" w:color="auto"/>
        <w:bottom w:val="none" w:sz="0" w:space="0" w:color="auto"/>
        <w:right w:val="none" w:sz="0" w:space="0" w:color="auto"/>
      </w:divBdr>
    </w:div>
    <w:div w:id="87773581">
      <w:marLeft w:val="0"/>
      <w:marRight w:val="0"/>
      <w:marTop w:val="0"/>
      <w:marBottom w:val="0"/>
      <w:divBdr>
        <w:top w:val="none" w:sz="0" w:space="0" w:color="auto"/>
        <w:left w:val="none" w:sz="0" w:space="0" w:color="auto"/>
        <w:bottom w:val="none" w:sz="0" w:space="0" w:color="auto"/>
        <w:right w:val="none" w:sz="0" w:space="0" w:color="auto"/>
      </w:divBdr>
    </w:div>
    <w:div w:id="87773582">
      <w:marLeft w:val="0"/>
      <w:marRight w:val="0"/>
      <w:marTop w:val="0"/>
      <w:marBottom w:val="0"/>
      <w:divBdr>
        <w:top w:val="none" w:sz="0" w:space="0" w:color="auto"/>
        <w:left w:val="none" w:sz="0" w:space="0" w:color="auto"/>
        <w:bottom w:val="none" w:sz="0" w:space="0" w:color="auto"/>
        <w:right w:val="none" w:sz="0" w:space="0" w:color="auto"/>
      </w:divBdr>
    </w:div>
    <w:div w:id="117183938">
      <w:bodyDiv w:val="1"/>
      <w:marLeft w:val="0"/>
      <w:marRight w:val="0"/>
      <w:marTop w:val="0"/>
      <w:marBottom w:val="0"/>
      <w:divBdr>
        <w:top w:val="none" w:sz="0" w:space="0" w:color="auto"/>
        <w:left w:val="none" w:sz="0" w:space="0" w:color="auto"/>
        <w:bottom w:val="none" w:sz="0" w:space="0" w:color="auto"/>
        <w:right w:val="none" w:sz="0" w:space="0" w:color="auto"/>
      </w:divBdr>
    </w:div>
    <w:div w:id="127555143">
      <w:bodyDiv w:val="1"/>
      <w:marLeft w:val="0"/>
      <w:marRight w:val="0"/>
      <w:marTop w:val="0"/>
      <w:marBottom w:val="0"/>
      <w:divBdr>
        <w:top w:val="none" w:sz="0" w:space="0" w:color="auto"/>
        <w:left w:val="none" w:sz="0" w:space="0" w:color="auto"/>
        <w:bottom w:val="none" w:sz="0" w:space="0" w:color="auto"/>
        <w:right w:val="none" w:sz="0" w:space="0" w:color="auto"/>
      </w:divBdr>
    </w:div>
    <w:div w:id="205215615">
      <w:bodyDiv w:val="1"/>
      <w:marLeft w:val="0"/>
      <w:marRight w:val="0"/>
      <w:marTop w:val="0"/>
      <w:marBottom w:val="0"/>
      <w:divBdr>
        <w:top w:val="none" w:sz="0" w:space="0" w:color="auto"/>
        <w:left w:val="none" w:sz="0" w:space="0" w:color="auto"/>
        <w:bottom w:val="none" w:sz="0" w:space="0" w:color="auto"/>
        <w:right w:val="none" w:sz="0" w:space="0" w:color="auto"/>
      </w:divBdr>
    </w:div>
    <w:div w:id="210767901">
      <w:bodyDiv w:val="1"/>
      <w:marLeft w:val="0"/>
      <w:marRight w:val="0"/>
      <w:marTop w:val="0"/>
      <w:marBottom w:val="0"/>
      <w:divBdr>
        <w:top w:val="none" w:sz="0" w:space="0" w:color="auto"/>
        <w:left w:val="none" w:sz="0" w:space="0" w:color="auto"/>
        <w:bottom w:val="none" w:sz="0" w:space="0" w:color="auto"/>
        <w:right w:val="none" w:sz="0" w:space="0" w:color="auto"/>
      </w:divBdr>
    </w:div>
    <w:div w:id="266039318">
      <w:bodyDiv w:val="1"/>
      <w:marLeft w:val="0"/>
      <w:marRight w:val="0"/>
      <w:marTop w:val="0"/>
      <w:marBottom w:val="0"/>
      <w:divBdr>
        <w:top w:val="none" w:sz="0" w:space="0" w:color="auto"/>
        <w:left w:val="none" w:sz="0" w:space="0" w:color="auto"/>
        <w:bottom w:val="none" w:sz="0" w:space="0" w:color="auto"/>
        <w:right w:val="none" w:sz="0" w:space="0" w:color="auto"/>
      </w:divBdr>
    </w:div>
    <w:div w:id="299190267">
      <w:bodyDiv w:val="1"/>
      <w:marLeft w:val="0"/>
      <w:marRight w:val="0"/>
      <w:marTop w:val="0"/>
      <w:marBottom w:val="0"/>
      <w:divBdr>
        <w:top w:val="none" w:sz="0" w:space="0" w:color="auto"/>
        <w:left w:val="none" w:sz="0" w:space="0" w:color="auto"/>
        <w:bottom w:val="none" w:sz="0" w:space="0" w:color="auto"/>
        <w:right w:val="none" w:sz="0" w:space="0" w:color="auto"/>
      </w:divBdr>
    </w:div>
    <w:div w:id="341399794">
      <w:bodyDiv w:val="1"/>
      <w:marLeft w:val="0"/>
      <w:marRight w:val="0"/>
      <w:marTop w:val="0"/>
      <w:marBottom w:val="0"/>
      <w:divBdr>
        <w:top w:val="none" w:sz="0" w:space="0" w:color="auto"/>
        <w:left w:val="none" w:sz="0" w:space="0" w:color="auto"/>
        <w:bottom w:val="none" w:sz="0" w:space="0" w:color="auto"/>
        <w:right w:val="none" w:sz="0" w:space="0" w:color="auto"/>
      </w:divBdr>
    </w:div>
    <w:div w:id="482508219">
      <w:bodyDiv w:val="1"/>
      <w:marLeft w:val="0"/>
      <w:marRight w:val="0"/>
      <w:marTop w:val="0"/>
      <w:marBottom w:val="0"/>
      <w:divBdr>
        <w:top w:val="none" w:sz="0" w:space="0" w:color="auto"/>
        <w:left w:val="none" w:sz="0" w:space="0" w:color="auto"/>
        <w:bottom w:val="none" w:sz="0" w:space="0" w:color="auto"/>
        <w:right w:val="none" w:sz="0" w:space="0" w:color="auto"/>
      </w:divBdr>
    </w:div>
    <w:div w:id="562641391">
      <w:bodyDiv w:val="1"/>
      <w:marLeft w:val="0"/>
      <w:marRight w:val="0"/>
      <w:marTop w:val="0"/>
      <w:marBottom w:val="0"/>
      <w:divBdr>
        <w:top w:val="none" w:sz="0" w:space="0" w:color="auto"/>
        <w:left w:val="none" w:sz="0" w:space="0" w:color="auto"/>
        <w:bottom w:val="none" w:sz="0" w:space="0" w:color="auto"/>
        <w:right w:val="none" w:sz="0" w:space="0" w:color="auto"/>
      </w:divBdr>
    </w:div>
    <w:div w:id="620263783">
      <w:bodyDiv w:val="1"/>
      <w:marLeft w:val="0"/>
      <w:marRight w:val="0"/>
      <w:marTop w:val="0"/>
      <w:marBottom w:val="0"/>
      <w:divBdr>
        <w:top w:val="none" w:sz="0" w:space="0" w:color="auto"/>
        <w:left w:val="none" w:sz="0" w:space="0" w:color="auto"/>
        <w:bottom w:val="none" w:sz="0" w:space="0" w:color="auto"/>
        <w:right w:val="none" w:sz="0" w:space="0" w:color="auto"/>
      </w:divBdr>
    </w:div>
    <w:div w:id="665132379">
      <w:bodyDiv w:val="1"/>
      <w:marLeft w:val="0"/>
      <w:marRight w:val="0"/>
      <w:marTop w:val="0"/>
      <w:marBottom w:val="0"/>
      <w:divBdr>
        <w:top w:val="none" w:sz="0" w:space="0" w:color="auto"/>
        <w:left w:val="none" w:sz="0" w:space="0" w:color="auto"/>
        <w:bottom w:val="none" w:sz="0" w:space="0" w:color="auto"/>
        <w:right w:val="none" w:sz="0" w:space="0" w:color="auto"/>
      </w:divBdr>
    </w:div>
    <w:div w:id="727803080">
      <w:bodyDiv w:val="1"/>
      <w:marLeft w:val="0"/>
      <w:marRight w:val="0"/>
      <w:marTop w:val="0"/>
      <w:marBottom w:val="0"/>
      <w:divBdr>
        <w:top w:val="none" w:sz="0" w:space="0" w:color="auto"/>
        <w:left w:val="none" w:sz="0" w:space="0" w:color="auto"/>
        <w:bottom w:val="none" w:sz="0" w:space="0" w:color="auto"/>
        <w:right w:val="none" w:sz="0" w:space="0" w:color="auto"/>
      </w:divBdr>
    </w:div>
    <w:div w:id="732627530">
      <w:bodyDiv w:val="1"/>
      <w:marLeft w:val="0"/>
      <w:marRight w:val="0"/>
      <w:marTop w:val="0"/>
      <w:marBottom w:val="0"/>
      <w:divBdr>
        <w:top w:val="none" w:sz="0" w:space="0" w:color="auto"/>
        <w:left w:val="none" w:sz="0" w:space="0" w:color="auto"/>
        <w:bottom w:val="none" w:sz="0" w:space="0" w:color="auto"/>
        <w:right w:val="none" w:sz="0" w:space="0" w:color="auto"/>
      </w:divBdr>
    </w:div>
    <w:div w:id="914507939">
      <w:bodyDiv w:val="1"/>
      <w:marLeft w:val="0"/>
      <w:marRight w:val="0"/>
      <w:marTop w:val="0"/>
      <w:marBottom w:val="0"/>
      <w:divBdr>
        <w:top w:val="none" w:sz="0" w:space="0" w:color="auto"/>
        <w:left w:val="none" w:sz="0" w:space="0" w:color="auto"/>
        <w:bottom w:val="none" w:sz="0" w:space="0" w:color="auto"/>
        <w:right w:val="none" w:sz="0" w:space="0" w:color="auto"/>
      </w:divBdr>
    </w:div>
    <w:div w:id="921259775">
      <w:bodyDiv w:val="1"/>
      <w:marLeft w:val="0"/>
      <w:marRight w:val="0"/>
      <w:marTop w:val="0"/>
      <w:marBottom w:val="0"/>
      <w:divBdr>
        <w:top w:val="none" w:sz="0" w:space="0" w:color="auto"/>
        <w:left w:val="none" w:sz="0" w:space="0" w:color="auto"/>
        <w:bottom w:val="none" w:sz="0" w:space="0" w:color="auto"/>
        <w:right w:val="none" w:sz="0" w:space="0" w:color="auto"/>
      </w:divBdr>
    </w:div>
    <w:div w:id="923338443">
      <w:bodyDiv w:val="1"/>
      <w:marLeft w:val="0"/>
      <w:marRight w:val="0"/>
      <w:marTop w:val="0"/>
      <w:marBottom w:val="0"/>
      <w:divBdr>
        <w:top w:val="none" w:sz="0" w:space="0" w:color="auto"/>
        <w:left w:val="none" w:sz="0" w:space="0" w:color="auto"/>
        <w:bottom w:val="none" w:sz="0" w:space="0" w:color="auto"/>
        <w:right w:val="none" w:sz="0" w:space="0" w:color="auto"/>
      </w:divBdr>
    </w:div>
    <w:div w:id="974799172">
      <w:bodyDiv w:val="1"/>
      <w:marLeft w:val="0"/>
      <w:marRight w:val="0"/>
      <w:marTop w:val="0"/>
      <w:marBottom w:val="0"/>
      <w:divBdr>
        <w:top w:val="none" w:sz="0" w:space="0" w:color="auto"/>
        <w:left w:val="none" w:sz="0" w:space="0" w:color="auto"/>
        <w:bottom w:val="none" w:sz="0" w:space="0" w:color="auto"/>
        <w:right w:val="none" w:sz="0" w:space="0" w:color="auto"/>
      </w:divBdr>
    </w:div>
    <w:div w:id="991635351">
      <w:bodyDiv w:val="1"/>
      <w:marLeft w:val="0"/>
      <w:marRight w:val="0"/>
      <w:marTop w:val="0"/>
      <w:marBottom w:val="0"/>
      <w:divBdr>
        <w:top w:val="none" w:sz="0" w:space="0" w:color="auto"/>
        <w:left w:val="none" w:sz="0" w:space="0" w:color="auto"/>
        <w:bottom w:val="none" w:sz="0" w:space="0" w:color="auto"/>
        <w:right w:val="none" w:sz="0" w:space="0" w:color="auto"/>
      </w:divBdr>
    </w:div>
    <w:div w:id="1020932187">
      <w:bodyDiv w:val="1"/>
      <w:marLeft w:val="0"/>
      <w:marRight w:val="0"/>
      <w:marTop w:val="0"/>
      <w:marBottom w:val="0"/>
      <w:divBdr>
        <w:top w:val="none" w:sz="0" w:space="0" w:color="auto"/>
        <w:left w:val="none" w:sz="0" w:space="0" w:color="auto"/>
        <w:bottom w:val="none" w:sz="0" w:space="0" w:color="auto"/>
        <w:right w:val="none" w:sz="0" w:space="0" w:color="auto"/>
      </w:divBdr>
    </w:div>
    <w:div w:id="1110663617">
      <w:bodyDiv w:val="1"/>
      <w:marLeft w:val="0"/>
      <w:marRight w:val="0"/>
      <w:marTop w:val="0"/>
      <w:marBottom w:val="0"/>
      <w:divBdr>
        <w:top w:val="none" w:sz="0" w:space="0" w:color="auto"/>
        <w:left w:val="none" w:sz="0" w:space="0" w:color="auto"/>
        <w:bottom w:val="none" w:sz="0" w:space="0" w:color="auto"/>
        <w:right w:val="none" w:sz="0" w:space="0" w:color="auto"/>
      </w:divBdr>
    </w:div>
    <w:div w:id="1187527471">
      <w:bodyDiv w:val="1"/>
      <w:marLeft w:val="0"/>
      <w:marRight w:val="0"/>
      <w:marTop w:val="0"/>
      <w:marBottom w:val="0"/>
      <w:divBdr>
        <w:top w:val="none" w:sz="0" w:space="0" w:color="auto"/>
        <w:left w:val="none" w:sz="0" w:space="0" w:color="auto"/>
        <w:bottom w:val="none" w:sz="0" w:space="0" w:color="auto"/>
        <w:right w:val="none" w:sz="0" w:space="0" w:color="auto"/>
      </w:divBdr>
    </w:div>
    <w:div w:id="1288193736">
      <w:bodyDiv w:val="1"/>
      <w:marLeft w:val="0"/>
      <w:marRight w:val="0"/>
      <w:marTop w:val="0"/>
      <w:marBottom w:val="0"/>
      <w:divBdr>
        <w:top w:val="none" w:sz="0" w:space="0" w:color="auto"/>
        <w:left w:val="none" w:sz="0" w:space="0" w:color="auto"/>
        <w:bottom w:val="none" w:sz="0" w:space="0" w:color="auto"/>
        <w:right w:val="none" w:sz="0" w:space="0" w:color="auto"/>
      </w:divBdr>
    </w:div>
    <w:div w:id="1429347185">
      <w:bodyDiv w:val="1"/>
      <w:marLeft w:val="0"/>
      <w:marRight w:val="0"/>
      <w:marTop w:val="0"/>
      <w:marBottom w:val="0"/>
      <w:divBdr>
        <w:top w:val="none" w:sz="0" w:space="0" w:color="auto"/>
        <w:left w:val="none" w:sz="0" w:space="0" w:color="auto"/>
        <w:bottom w:val="none" w:sz="0" w:space="0" w:color="auto"/>
        <w:right w:val="none" w:sz="0" w:space="0" w:color="auto"/>
      </w:divBdr>
    </w:div>
    <w:div w:id="1511412415">
      <w:bodyDiv w:val="1"/>
      <w:marLeft w:val="0"/>
      <w:marRight w:val="0"/>
      <w:marTop w:val="0"/>
      <w:marBottom w:val="0"/>
      <w:divBdr>
        <w:top w:val="none" w:sz="0" w:space="0" w:color="auto"/>
        <w:left w:val="none" w:sz="0" w:space="0" w:color="auto"/>
        <w:bottom w:val="none" w:sz="0" w:space="0" w:color="auto"/>
        <w:right w:val="none" w:sz="0" w:space="0" w:color="auto"/>
      </w:divBdr>
    </w:div>
    <w:div w:id="1580095966">
      <w:bodyDiv w:val="1"/>
      <w:marLeft w:val="0"/>
      <w:marRight w:val="0"/>
      <w:marTop w:val="0"/>
      <w:marBottom w:val="0"/>
      <w:divBdr>
        <w:top w:val="none" w:sz="0" w:space="0" w:color="auto"/>
        <w:left w:val="none" w:sz="0" w:space="0" w:color="auto"/>
        <w:bottom w:val="none" w:sz="0" w:space="0" w:color="auto"/>
        <w:right w:val="none" w:sz="0" w:space="0" w:color="auto"/>
      </w:divBdr>
    </w:div>
    <w:div w:id="1584678300">
      <w:bodyDiv w:val="1"/>
      <w:marLeft w:val="0"/>
      <w:marRight w:val="0"/>
      <w:marTop w:val="0"/>
      <w:marBottom w:val="0"/>
      <w:divBdr>
        <w:top w:val="none" w:sz="0" w:space="0" w:color="auto"/>
        <w:left w:val="none" w:sz="0" w:space="0" w:color="auto"/>
        <w:bottom w:val="none" w:sz="0" w:space="0" w:color="auto"/>
        <w:right w:val="none" w:sz="0" w:space="0" w:color="auto"/>
      </w:divBdr>
    </w:div>
    <w:div w:id="1626694431">
      <w:bodyDiv w:val="1"/>
      <w:marLeft w:val="0"/>
      <w:marRight w:val="0"/>
      <w:marTop w:val="0"/>
      <w:marBottom w:val="0"/>
      <w:divBdr>
        <w:top w:val="none" w:sz="0" w:space="0" w:color="auto"/>
        <w:left w:val="none" w:sz="0" w:space="0" w:color="auto"/>
        <w:bottom w:val="none" w:sz="0" w:space="0" w:color="auto"/>
        <w:right w:val="none" w:sz="0" w:space="0" w:color="auto"/>
      </w:divBdr>
    </w:div>
    <w:div w:id="1759059168">
      <w:bodyDiv w:val="1"/>
      <w:marLeft w:val="0"/>
      <w:marRight w:val="0"/>
      <w:marTop w:val="0"/>
      <w:marBottom w:val="0"/>
      <w:divBdr>
        <w:top w:val="none" w:sz="0" w:space="0" w:color="auto"/>
        <w:left w:val="none" w:sz="0" w:space="0" w:color="auto"/>
        <w:bottom w:val="none" w:sz="0" w:space="0" w:color="auto"/>
        <w:right w:val="none" w:sz="0" w:space="0" w:color="auto"/>
      </w:divBdr>
    </w:div>
    <w:div w:id="1851679762">
      <w:bodyDiv w:val="1"/>
      <w:marLeft w:val="0"/>
      <w:marRight w:val="0"/>
      <w:marTop w:val="0"/>
      <w:marBottom w:val="0"/>
      <w:divBdr>
        <w:top w:val="none" w:sz="0" w:space="0" w:color="auto"/>
        <w:left w:val="none" w:sz="0" w:space="0" w:color="auto"/>
        <w:bottom w:val="none" w:sz="0" w:space="0" w:color="auto"/>
        <w:right w:val="none" w:sz="0" w:space="0" w:color="auto"/>
      </w:divBdr>
    </w:div>
    <w:div w:id="1882940104">
      <w:bodyDiv w:val="1"/>
      <w:marLeft w:val="0"/>
      <w:marRight w:val="0"/>
      <w:marTop w:val="0"/>
      <w:marBottom w:val="0"/>
      <w:divBdr>
        <w:top w:val="none" w:sz="0" w:space="0" w:color="auto"/>
        <w:left w:val="none" w:sz="0" w:space="0" w:color="auto"/>
        <w:bottom w:val="none" w:sz="0" w:space="0" w:color="auto"/>
        <w:right w:val="none" w:sz="0" w:space="0" w:color="auto"/>
      </w:divBdr>
    </w:div>
    <w:div w:id="2015839217">
      <w:bodyDiv w:val="1"/>
      <w:marLeft w:val="0"/>
      <w:marRight w:val="0"/>
      <w:marTop w:val="0"/>
      <w:marBottom w:val="0"/>
      <w:divBdr>
        <w:top w:val="none" w:sz="0" w:space="0" w:color="auto"/>
        <w:left w:val="none" w:sz="0" w:space="0" w:color="auto"/>
        <w:bottom w:val="none" w:sz="0" w:space="0" w:color="auto"/>
        <w:right w:val="none" w:sz="0" w:space="0" w:color="auto"/>
      </w:divBdr>
    </w:div>
    <w:div w:id="2041126162">
      <w:bodyDiv w:val="1"/>
      <w:marLeft w:val="0"/>
      <w:marRight w:val="0"/>
      <w:marTop w:val="0"/>
      <w:marBottom w:val="0"/>
      <w:divBdr>
        <w:top w:val="none" w:sz="0" w:space="0" w:color="auto"/>
        <w:left w:val="none" w:sz="0" w:space="0" w:color="auto"/>
        <w:bottom w:val="none" w:sz="0" w:space="0" w:color="auto"/>
        <w:right w:val="none" w:sz="0" w:space="0" w:color="auto"/>
      </w:divBdr>
    </w:div>
    <w:div w:id="2142770256">
      <w:bodyDiv w:val="1"/>
      <w:marLeft w:val="0"/>
      <w:marRight w:val="0"/>
      <w:marTop w:val="0"/>
      <w:marBottom w:val="0"/>
      <w:divBdr>
        <w:top w:val="none" w:sz="0" w:space="0" w:color="auto"/>
        <w:left w:val="none" w:sz="0" w:space="0" w:color="auto"/>
        <w:bottom w:val="none" w:sz="0" w:space="0" w:color="auto"/>
        <w:right w:val="none" w:sz="0" w:space="0" w:color="auto"/>
      </w:divBdr>
    </w:div>
    <w:div w:id="21455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3B2A-5762-40DD-A60B-601E9C82567E}">
  <ds:schemaRefs>
    <ds:schemaRef ds:uri="http://schemas.openxmlformats.org/officeDocument/2006/bibliography"/>
  </ds:schemaRefs>
</ds:datastoreItem>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Template>
  <TotalTime>3441</TotalTime>
  <Pages>1</Pages>
  <Words>4509</Words>
  <Characters>32247</Characters>
  <Application>Microsoft Office Word</Application>
  <DocSecurity>0</DocSecurity>
  <Lines>1402</Lines>
  <Paragraphs>735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Kuliyeva</dc:creator>
  <cp:lastModifiedBy>Тайлакбаева Айгул</cp:lastModifiedBy>
  <cp:revision>27</cp:revision>
  <cp:lastPrinted>2014-12-04T09:50:00Z</cp:lastPrinted>
  <dcterms:created xsi:type="dcterms:W3CDTF">2022-09-29T10:16:00Z</dcterms:created>
  <dcterms:modified xsi:type="dcterms:W3CDTF">2023-01-13T09:27:00Z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1e,5,e,14,23,4,a,f,13,17,18,19,1a,1b,1c,1d</vt:lpwstr>
  </property>
  <property fmtid="{D5CDD505-2E9C-101B-9397-08002B2CF9AE}" pid="3" name="ClassificationContentMarkingFooterFontProps">
    <vt:lpwstr>#000000,10,Calibri</vt:lpwstr>
  </property>
  <property fmtid="{D5CDD505-2E9C-101B-9397-08002B2CF9AE}" pid="4" name="ClassificationContentMarkingFooterText">
    <vt:lpwstr>Schlumberger-Private</vt:lpwstr>
  </property>
</Properties>
</file>